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rPr>
      </w:pPr>
    </w:p>
    <w:p>
      <w:pPr>
        <w:spacing w:beforeLines="100" w:line="360" w:lineRule="auto"/>
        <w:jc w:val="center"/>
        <w:rPr>
          <w:rFonts w:ascii="宋体" w:hAnsi="宋体"/>
          <w:b/>
          <w:bCs/>
          <w:color w:val="auto"/>
          <w:spacing w:val="100"/>
          <w:sz w:val="96"/>
          <w:szCs w:val="96"/>
        </w:rPr>
      </w:pPr>
      <w:r>
        <w:rPr>
          <w:rFonts w:hint="eastAsia" w:ascii="宋体" w:hAnsi="宋体"/>
          <w:b/>
          <w:bCs/>
          <w:color w:val="auto"/>
          <w:spacing w:val="100"/>
          <w:sz w:val="96"/>
          <w:szCs w:val="96"/>
        </w:rPr>
        <w:t>政府采购</w:t>
      </w:r>
    </w:p>
    <w:p>
      <w:pPr>
        <w:spacing w:line="360" w:lineRule="auto"/>
        <w:rPr>
          <w:rFonts w:ascii="宋体" w:hAnsi="宋体"/>
          <w:b/>
          <w:bCs/>
          <w:color w:val="auto"/>
          <w:spacing w:val="100"/>
          <w:sz w:val="28"/>
          <w:szCs w:val="28"/>
        </w:rPr>
      </w:pPr>
    </w:p>
    <w:p>
      <w:pPr>
        <w:spacing w:line="360" w:lineRule="auto"/>
        <w:jc w:val="center"/>
        <w:rPr>
          <w:rFonts w:ascii="宋体" w:hAnsi="宋体"/>
          <w:b/>
          <w:color w:val="auto"/>
          <w:sz w:val="28"/>
          <w:szCs w:val="28"/>
        </w:rPr>
      </w:pPr>
      <w:r>
        <w:rPr>
          <w:rFonts w:hint="eastAsia" w:ascii="宋体" w:hAnsi="宋体"/>
          <w:b/>
          <w:color w:val="auto"/>
          <w:sz w:val="28"/>
          <w:szCs w:val="28"/>
        </w:rPr>
        <w:t xml:space="preserve">项目名称：广东省农业科学院动物科学研究所系统微生物研究实验室内部改造工程 </w:t>
      </w:r>
    </w:p>
    <w:p>
      <w:pPr>
        <w:spacing w:line="360" w:lineRule="auto"/>
        <w:jc w:val="center"/>
        <w:rPr>
          <w:rFonts w:ascii="宋体" w:hAnsi="宋体"/>
          <w:b/>
          <w:color w:val="auto"/>
          <w:sz w:val="28"/>
          <w:szCs w:val="28"/>
        </w:rPr>
      </w:pPr>
      <w:r>
        <w:rPr>
          <w:rFonts w:hint="eastAsia" w:ascii="宋体" w:hAnsi="宋体"/>
          <w:b/>
          <w:color w:val="auto"/>
          <w:sz w:val="28"/>
          <w:szCs w:val="28"/>
        </w:rPr>
        <w:t xml:space="preserve">项目编号：202006-184098-0042 </w:t>
      </w:r>
    </w:p>
    <w:p>
      <w:pPr>
        <w:spacing w:line="360" w:lineRule="auto"/>
        <w:rPr>
          <w:rFonts w:ascii="宋体" w:hAnsi="宋体"/>
          <w:color w:val="auto"/>
          <w:sz w:val="84"/>
        </w:rPr>
      </w:pPr>
    </w:p>
    <w:p>
      <w:pPr>
        <w:spacing w:line="360" w:lineRule="auto"/>
        <w:ind w:firstLine="1687" w:firstLineChars="200"/>
        <w:rPr>
          <w:rFonts w:ascii="宋体" w:hAnsi="宋体"/>
          <w:b/>
          <w:color w:val="auto"/>
          <w:sz w:val="84"/>
        </w:rPr>
      </w:pPr>
      <w:r>
        <w:rPr>
          <w:rFonts w:hint="eastAsia" w:ascii="宋体" w:hAnsi="宋体"/>
          <w:b/>
          <w:color w:val="auto"/>
          <w:sz w:val="84"/>
        </w:rPr>
        <w:t>竞争性磋商文件</w:t>
      </w:r>
    </w:p>
    <w:p>
      <w:pPr>
        <w:spacing w:line="360" w:lineRule="auto"/>
        <w:rPr>
          <w:rFonts w:ascii="宋体" w:hAnsi="宋体"/>
          <w:color w:val="auto"/>
          <w:sz w:val="32"/>
          <w:szCs w:val="32"/>
        </w:rPr>
      </w:pPr>
    </w:p>
    <w:p>
      <w:pPr>
        <w:spacing w:line="360" w:lineRule="auto"/>
        <w:rPr>
          <w:rFonts w:ascii="宋体" w:hAnsi="宋体"/>
          <w:color w:val="auto"/>
          <w:sz w:val="32"/>
          <w:szCs w:val="32"/>
        </w:rPr>
      </w:pPr>
    </w:p>
    <w:p>
      <w:pPr>
        <w:spacing w:line="360" w:lineRule="auto"/>
        <w:rPr>
          <w:rFonts w:ascii="宋体" w:hAnsi="宋体"/>
          <w:color w:val="auto"/>
          <w:sz w:val="32"/>
          <w:szCs w:val="32"/>
        </w:rPr>
      </w:pPr>
    </w:p>
    <w:p>
      <w:pPr>
        <w:spacing w:line="360" w:lineRule="auto"/>
        <w:rPr>
          <w:rFonts w:ascii="宋体" w:hAnsi="宋体"/>
          <w:color w:val="auto"/>
          <w:sz w:val="32"/>
          <w:szCs w:val="32"/>
        </w:rPr>
      </w:pPr>
    </w:p>
    <w:p>
      <w:pPr>
        <w:spacing w:line="360" w:lineRule="auto"/>
        <w:rPr>
          <w:rFonts w:ascii="宋体" w:hAnsi="宋体"/>
          <w:color w:val="auto"/>
          <w:sz w:val="32"/>
          <w:szCs w:val="32"/>
        </w:rPr>
      </w:pPr>
    </w:p>
    <w:p>
      <w:pPr>
        <w:spacing w:line="360" w:lineRule="auto"/>
        <w:rPr>
          <w:rFonts w:ascii="宋体" w:hAnsi="宋体"/>
          <w:color w:val="auto"/>
          <w:sz w:val="32"/>
          <w:szCs w:val="32"/>
        </w:rPr>
      </w:pPr>
    </w:p>
    <w:p>
      <w:pPr>
        <w:snapToGrid w:val="0"/>
        <w:spacing w:line="360" w:lineRule="auto"/>
        <w:ind w:firstLine="1205" w:firstLineChars="400"/>
        <w:rPr>
          <w:rFonts w:ascii="宋体" w:hAnsi="宋体"/>
          <w:b/>
          <w:color w:val="auto"/>
          <w:sz w:val="30"/>
          <w:szCs w:val="30"/>
        </w:rPr>
      </w:pPr>
      <w:r>
        <w:rPr>
          <w:rFonts w:hint="eastAsia" w:ascii="宋体" w:hAnsi="宋体"/>
          <w:b/>
          <w:color w:val="auto"/>
          <w:sz w:val="30"/>
          <w:szCs w:val="30"/>
        </w:rPr>
        <w:t>采   购   人：</w:t>
      </w:r>
      <w:r>
        <w:rPr>
          <w:rFonts w:hint="eastAsia" w:ascii="宋体" w:hAnsi="宋体" w:cs="宋体"/>
          <w:b/>
          <w:bCs/>
          <w:color w:val="auto"/>
          <w:sz w:val="30"/>
          <w:szCs w:val="30"/>
        </w:rPr>
        <w:t>广东省农业科学院动物科学研究所</w:t>
      </w:r>
      <w:r>
        <w:rPr>
          <w:rFonts w:hint="eastAsia" w:ascii="宋体" w:hAnsi="宋体"/>
          <w:b/>
          <w:color w:val="auto"/>
          <w:sz w:val="30"/>
          <w:szCs w:val="30"/>
        </w:rPr>
        <w:t xml:space="preserve">  </w:t>
      </w:r>
    </w:p>
    <w:p>
      <w:pPr>
        <w:snapToGrid w:val="0"/>
        <w:spacing w:line="360" w:lineRule="auto"/>
        <w:ind w:firstLine="1205" w:firstLineChars="400"/>
        <w:rPr>
          <w:rFonts w:ascii="宋体" w:hAnsi="宋体"/>
          <w:b/>
          <w:color w:val="auto"/>
          <w:sz w:val="30"/>
          <w:szCs w:val="30"/>
        </w:rPr>
      </w:pPr>
      <w:r>
        <w:rPr>
          <w:rFonts w:hint="eastAsia" w:ascii="宋体" w:hAnsi="宋体"/>
          <w:b/>
          <w:color w:val="auto"/>
          <w:sz w:val="30"/>
          <w:szCs w:val="30"/>
        </w:rPr>
        <w:t>采购代理机构：广州市信怡招标代理有限公司</w:t>
      </w:r>
    </w:p>
    <w:p>
      <w:pPr>
        <w:snapToGrid w:val="0"/>
        <w:spacing w:line="360" w:lineRule="auto"/>
        <w:ind w:firstLine="1205" w:firstLineChars="400"/>
        <w:rPr>
          <w:rStyle w:val="95"/>
          <w:rFonts w:ascii="宋体" w:hAnsi="宋体"/>
          <w:b/>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1906" w:h="16838"/>
          <w:pgMar w:top="567" w:right="1304" w:bottom="567" w:left="1361" w:header="567" w:footer="737" w:gutter="0"/>
          <w:cols w:space="720" w:num="1"/>
          <w:titlePg/>
          <w:docGrid w:linePitch="312" w:charSpace="0"/>
        </w:sectPr>
      </w:pPr>
      <w:r>
        <w:rPr>
          <w:rFonts w:hint="eastAsia" w:ascii="宋体" w:hAnsi="宋体"/>
          <w:b/>
          <w:color w:val="auto"/>
          <w:sz w:val="30"/>
          <w:szCs w:val="30"/>
        </w:rPr>
        <w:t>日        期：</w:t>
      </w:r>
      <w:bookmarkStart w:id="0" w:name="_Toc28489433"/>
      <w:bookmarkStart w:id="1" w:name="_Toc14450806"/>
      <w:r>
        <w:rPr>
          <w:rStyle w:val="95"/>
          <w:rFonts w:hint="eastAsia" w:ascii="宋体" w:hAnsi="宋体"/>
          <w:b/>
          <w:color w:val="auto"/>
          <w:sz w:val="30"/>
          <w:szCs w:val="30"/>
          <w:u w:val="none"/>
        </w:rPr>
        <w:t xml:space="preserve"> 二○二○年六月</w:t>
      </w:r>
    </w:p>
    <w:p>
      <w:pPr>
        <w:spacing w:beforeLines="50" w:afterLines="50" w:line="360" w:lineRule="auto"/>
        <w:rPr>
          <w:rFonts w:ascii="宋体" w:hAnsi="宋体"/>
          <w:b/>
          <w:color w:val="auto"/>
          <w:sz w:val="36"/>
        </w:rPr>
      </w:pPr>
    </w:p>
    <w:p>
      <w:pPr>
        <w:spacing w:beforeLines="50" w:afterLines="50" w:line="360" w:lineRule="auto"/>
        <w:jc w:val="center"/>
        <w:rPr>
          <w:rFonts w:ascii="宋体" w:hAnsi="宋体"/>
          <w:b/>
          <w:color w:val="auto"/>
          <w:sz w:val="36"/>
        </w:rPr>
      </w:pPr>
    </w:p>
    <w:p>
      <w:pPr>
        <w:spacing w:line="360" w:lineRule="auto"/>
        <w:jc w:val="center"/>
        <w:rPr>
          <w:rFonts w:ascii="宋体" w:hAnsi="宋体"/>
          <w:b/>
          <w:color w:val="auto"/>
          <w:sz w:val="28"/>
          <w:szCs w:val="28"/>
        </w:rPr>
      </w:pPr>
      <w:r>
        <w:rPr>
          <w:rFonts w:hint="eastAsia" w:ascii="宋体" w:hAnsi="宋体"/>
          <w:b/>
          <w:color w:val="auto"/>
          <w:sz w:val="28"/>
          <w:szCs w:val="28"/>
        </w:rPr>
        <w:t>温馨提示</w:t>
      </w:r>
    </w:p>
    <w:p>
      <w:pPr>
        <w:spacing w:line="360" w:lineRule="auto"/>
        <w:rPr>
          <w:rFonts w:ascii="宋体" w:hAnsi="宋体"/>
          <w:color w:val="auto"/>
          <w:szCs w:val="21"/>
        </w:rPr>
      </w:pP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如无另行说明，投标/报价文件递交时间为投标/报价文件</w:t>
      </w:r>
      <w:r>
        <w:rPr>
          <w:rFonts w:hint="eastAsia" w:ascii="宋体" w:hAnsi="宋体"/>
          <w:b/>
          <w:color w:val="auto"/>
          <w:szCs w:val="21"/>
          <w:u w:val="single"/>
        </w:rPr>
        <w:t>递交截止时间之前30分钟</w:t>
      </w:r>
      <w:r>
        <w:rPr>
          <w:rFonts w:hint="eastAsia" w:ascii="宋体" w:hAnsi="宋体"/>
          <w:color w:val="auto"/>
          <w:szCs w:val="21"/>
        </w:rPr>
        <w:t>内。</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为避免因迟到而失去投标/报价资格，请</w:t>
      </w:r>
      <w:r>
        <w:rPr>
          <w:rFonts w:hint="eastAsia" w:ascii="宋体" w:hAnsi="宋体"/>
          <w:b/>
          <w:color w:val="auto"/>
          <w:szCs w:val="21"/>
          <w:u w:val="single"/>
        </w:rPr>
        <w:t>适当提前到达</w:t>
      </w:r>
      <w:r>
        <w:rPr>
          <w:rFonts w:hint="eastAsia" w:ascii="宋体" w:hAnsi="宋体"/>
          <w:color w:val="auto"/>
          <w:szCs w:val="21"/>
        </w:rPr>
        <w:t>。</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投标/报价文件应按顺序</w:t>
      </w:r>
      <w:r>
        <w:rPr>
          <w:rFonts w:hint="eastAsia" w:ascii="宋体" w:hAnsi="宋体"/>
          <w:b/>
          <w:color w:val="auto"/>
          <w:szCs w:val="21"/>
          <w:u w:val="single"/>
        </w:rPr>
        <w:t>编制页码</w:t>
      </w:r>
      <w:r>
        <w:rPr>
          <w:rFonts w:hint="eastAsia" w:ascii="宋体" w:hAnsi="宋体"/>
          <w:color w:val="auto"/>
          <w:szCs w:val="21"/>
        </w:rPr>
        <w:t>。</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请仔细检查投标/报价文件是否已按采购文件要求</w:t>
      </w:r>
      <w:r>
        <w:rPr>
          <w:rFonts w:hint="eastAsia" w:ascii="宋体" w:hAnsi="宋体"/>
          <w:b/>
          <w:color w:val="auto"/>
          <w:szCs w:val="21"/>
          <w:u w:val="single"/>
        </w:rPr>
        <w:t>盖章、签名、签署日期</w:t>
      </w:r>
      <w:r>
        <w:rPr>
          <w:rFonts w:hint="eastAsia" w:ascii="宋体" w:hAnsi="宋体"/>
          <w:color w:val="auto"/>
          <w:szCs w:val="21"/>
        </w:rPr>
        <w:t>。</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rPr>
      </w:pPr>
      <w:r>
        <w:rPr>
          <w:rFonts w:hint="eastAsia" w:ascii="Arial" w:hAnsi="宋体" w:cs="Arial"/>
          <w:color w:val="auto"/>
          <w:szCs w:val="21"/>
        </w:rPr>
        <w:t>如投标</w:t>
      </w:r>
      <w:r>
        <w:rPr>
          <w:rFonts w:hint="eastAsia" w:ascii="宋体" w:hAnsi="宋体" w:cs="Arial"/>
          <w:color w:val="auto"/>
          <w:szCs w:val="21"/>
        </w:rPr>
        <w:t>/</w:t>
      </w:r>
      <w:r>
        <w:rPr>
          <w:rFonts w:hint="eastAsia" w:ascii="Arial" w:hAnsi="宋体" w:cs="Arial"/>
          <w:color w:val="auto"/>
          <w:szCs w:val="21"/>
        </w:rPr>
        <w:t>报价供应商以非独立法人注册的分公司名义代表总公司盖章和签署文件的</w:t>
      </w:r>
      <w:r>
        <w:rPr>
          <w:rFonts w:hint="eastAsia" w:ascii="宋体" w:hAnsi="宋体"/>
          <w:color w:val="auto"/>
          <w:szCs w:val="21"/>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rPr>
      </w:pPr>
      <w:r>
        <w:rPr>
          <w:rFonts w:hint="eastAsia" w:ascii="宋体" w:hAnsi="宋体"/>
          <w:b/>
          <w:bCs/>
          <w:color w:val="auto"/>
          <w:szCs w:val="21"/>
        </w:rPr>
        <w:t>加★号的条款均被视为重要的指标要求，必须一一响应。若有一项带“★”的指标要求未响应或不满足，将按投标无效处理。</w:t>
      </w:r>
      <w:r>
        <w:rPr>
          <w:rFonts w:hint="eastAsia" w:ascii="宋体" w:hAnsi="宋体"/>
          <w:color w:val="auto"/>
          <w:szCs w:val="21"/>
        </w:rPr>
        <w:t xml:space="preserve"> </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rPr>
      </w:pPr>
      <w:r>
        <w:rPr>
          <w:rFonts w:hint="eastAsia" w:ascii="宋体" w:hAnsi="宋体"/>
          <w:color w:val="auto"/>
          <w:szCs w:val="21"/>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rPr>
      </w:pPr>
      <w:r>
        <w:rPr>
          <w:rFonts w:hint="eastAsia" w:ascii="宋体" w:hAnsi="宋体"/>
          <w:color w:val="auto"/>
          <w:szCs w:val="21"/>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rPr>
      </w:pPr>
      <w:r>
        <w:rPr>
          <w:rFonts w:hint="eastAsia" w:ascii="宋体" w:hAnsi="宋体"/>
          <w:color w:val="auto"/>
          <w:szCs w:val="21"/>
        </w:rPr>
        <w:tab/>
      </w:r>
      <w:r>
        <w:rPr>
          <w:rFonts w:hint="eastAsia" w:ascii="宋体" w:hAnsi="宋体"/>
          <w:color w:val="auto"/>
          <w:szCs w:val="21"/>
        </w:rPr>
        <w:t>（本提示内容非采购文件的组成部分，仅为善意提醒。如有不一致，以采购文件为准）</w:t>
      </w:r>
      <w:r>
        <w:rPr>
          <w:rFonts w:hint="eastAsia" w:ascii="宋体" w:hAnsi="宋体"/>
          <w:b/>
          <w:color w:val="auto"/>
          <w:sz w:val="36"/>
        </w:rPr>
        <w:br w:type="page"/>
      </w:r>
      <w:r>
        <w:rPr>
          <w:rFonts w:hint="eastAsia" w:ascii="宋体" w:hAnsi="宋体"/>
          <w:b/>
          <w:color w:val="auto"/>
          <w:sz w:val="36"/>
        </w:rPr>
        <w:t>目   录</w:t>
      </w:r>
    </w:p>
    <w:p>
      <w:pPr>
        <w:spacing w:beforeLines="100" w:afterLines="100" w:line="360" w:lineRule="auto"/>
        <w:rPr>
          <w:rStyle w:val="95"/>
          <w:rFonts w:ascii="宋体" w:hAnsi="宋体"/>
          <w:smallCaps/>
          <w:color w:val="auto"/>
          <w:sz w:val="28"/>
          <w:szCs w:val="28"/>
        </w:rPr>
      </w:pPr>
    </w:p>
    <w:p>
      <w:pPr>
        <w:pStyle w:val="61"/>
        <w:tabs>
          <w:tab w:val="right" w:leader="dot" w:pos="9231"/>
        </w:tabs>
        <w:spacing w:line="360" w:lineRule="auto"/>
        <w:rPr>
          <w:b w:val="0"/>
          <w:bCs w:val="0"/>
          <w:caps w:val="0"/>
          <w:color w:val="auto"/>
          <w:sz w:val="28"/>
          <w:szCs w:val="28"/>
        </w:rPr>
      </w:pPr>
      <w:r>
        <w:rPr>
          <w:rFonts w:ascii="宋体" w:hAnsi="宋体"/>
          <w:bCs w:val="0"/>
          <w:caps w:val="0"/>
          <w:smallCaps/>
          <w:color w:val="auto"/>
          <w:sz w:val="28"/>
          <w:szCs w:val="28"/>
        </w:rPr>
        <w:fldChar w:fldCharType="begin"/>
      </w:r>
      <w:r>
        <w:rPr>
          <w:rStyle w:val="95"/>
          <w:rFonts w:hint="eastAsia" w:ascii="宋体" w:hAnsi="宋体"/>
          <w:bCs w:val="0"/>
          <w:caps w:val="0"/>
          <w:smallCaps/>
          <w:color w:val="auto"/>
          <w:sz w:val="28"/>
          <w:szCs w:val="28"/>
        </w:rPr>
        <w:instrText xml:space="preserve">TOC \o "1-1" \h \z \u</w:instrText>
      </w:r>
      <w:r>
        <w:rPr>
          <w:rFonts w:ascii="宋体" w:hAnsi="宋体"/>
          <w:bCs w:val="0"/>
          <w:caps w:val="0"/>
          <w:smallCaps/>
          <w:color w:val="auto"/>
          <w:sz w:val="28"/>
          <w:szCs w:val="28"/>
        </w:rPr>
        <w:fldChar w:fldCharType="separate"/>
      </w:r>
      <w:r>
        <w:rPr>
          <w:color w:val="auto"/>
        </w:rPr>
        <w:fldChar w:fldCharType="begin"/>
      </w:r>
      <w:r>
        <w:rPr>
          <w:color w:val="auto"/>
        </w:rPr>
        <w:instrText xml:space="preserve"> HYPERLINK \l "_Toc475104466" </w:instrText>
      </w:r>
      <w:r>
        <w:rPr>
          <w:color w:val="auto"/>
        </w:rPr>
        <w:fldChar w:fldCharType="separate"/>
      </w:r>
      <w:r>
        <w:rPr>
          <w:rStyle w:val="95"/>
          <w:rFonts w:hint="eastAsia"/>
          <w:color w:val="auto"/>
          <w:sz w:val="28"/>
          <w:szCs w:val="28"/>
        </w:rPr>
        <w:t>第一章 竞争性磋商邀请</w:t>
      </w:r>
      <w:r>
        <w:rPr>
          <w:color w:val="auto"/>
          <w:sz w:val="28"/>
          <w:szCs w:val="28"/>
        </w:rPr>
        <w:tab/>
      </w:r>
      <w:r>
        <w:rPr>
          <w:color w:val="auto"/>
          <w:sz w:val="28"/>
          <w:szCs w:val="28"/>
        </w:rPr>
        <w:fldChar w:fldCharType="begin"/>
      </w:r>
      <w:r>
        <w:rPr>
          <w:color w:val="auto"/>
          <w:sz w:val="28"/>
          <w:szCs w:val="28"/>
        </w:rPr>
        <w:instrText xml:space="preserve"> PAGEREF _Toc475104466 \h </w:instrText>
      </w:r>
      <w:r>
        <w:rPr>
          <w:color w:val="auto"/>
          <w:sz w:val="28"/>
          <w:szCs w:val="28"/>
        </w:rPr>
        <w:fldChar w:fldCharType="separate"/>
      </w:r>
      <w:r>
        <w:rPr>
          <w:color w:val="auto"/>
          <w:sz w:val="28"/>
          <w:szCs w:val="28"/>
        </w:rPr>
        <w:t>4</w:t>
      </w:r>
      <w:r>
        <w:rPr>
          <w:color w:val="auto"/>
          <w:sz w:val="28"/>
          <w:szCs w:val="28"/>
        </w:rPr>
        <w:fldChar w:fldCharType="end"/>
      </w:r>
      <w:r>
        <w:rPr>
          <w:color w:val="auto"/>
          <w:sz w:val="28"/>
          <w:szCs w:val="28"/>
        </w:rPr>
        <w:fldChar w:fldCharType="end"/>
      </w:r>
    </w:p>
    <w:p>
      <w:pPr>
        <w:pStyle w:val="61"/>
        <w:tabs>
          <w:tab w:val="right" w:leader="dot" w:pos="9231"/>
        </w:tabs>
        <w:spacing w:line="360" w:lineRule="auto"/>
        <w:rPr>
          <w:rFonts w:hint="eastAsia" w:eastAsia="宋体"/>
          <w:b w:val="0"/>
          <w:bCs w:val="0"/>
          <w:caps w:val="0"/>
          <w:color w:val="auto"/>
          <w:sz w:val="28"/>
          <w:szCs w:val="28"/>
          <w:lang w:eastAsia="zh-CN"/>
        </w:rPr>
      </w:pPr>
      <w:r>
        <w:rPr>
          <w:color w:val="auto"/>
        </w:rPr>
        <w:fldChar w:fldCharType="begin"/>
      </w:r>
      <w:r>
        <w:rPr>
          <w:color w:val="auto"/>
        </w:rPr>
        <w:instrText xml:space="preserve"> HYPERLINK \l "_Toc475104467" </w:instrText>
      </w:r>
      <w:r>
        <w:rPr>
          <w:color w:val="auto"/>
        </w:rPr>
        <w:fldChar w:fldCharType="separate"/>
      </w:r>
      <w:r>
        <w:rPr>
          <w:rStyle w:val="95"/>
          <w:rFonts w:hint="eastAsia"/>
          <w:color w:val="auto"/>
          <w:sz w:val="28"/>
          <w:szCs w:val="28"/>
        </w:rPr>
        <w:t>第二章 竞争性磋商须</w:t>
      </w:r>
      <w:bookmarkStart w:id="2" w:name="_Hlt509928387"/>
      <w:r>
        <w:rPr>
          <w:rStyle w:val="95"/>
          <w:rFonts w:hint="eastAsia"/>
          <w:color w:val="auto"/>
          <w:sz w:val="28"/>
          <w:szCs w:val="28"/>
        </w:rPr>
        <w:t>知</w:t>
      </w:r>
      <w:bookmarkEnd w:id="2"/>
      <w:r>
        <w:rPr>
          <w:color w:val="auto"/>
          <w:sz w:val="28"/>
          <w:szCs w:val="28"/>
        </w:rPr>
        <w:tab/>
      </w:r>
      <w:r>
        <w:rPr>
          <w:color w:val="auto"/>
          <w:sz w:val="28"/>
          <w:szCs w:val="28"/>
        </w:rPr>
        <w:fldChar w:fldCharType="end"/>
      </w:r>
      <w:r>
        <w:rPr>
          <w:rFonts w:hint="eastAsia"/>
          <w:color w:val="auto"/>
          <w:sz w:val="28"/>
          <w:szCs w:val="28"/>
          <w:lang w:val="en-US" w:eastAsia="zh-CN"/>
        </w:rPr>
        <w:t>8</w:t>
      </w:r>
    </w:p>
    <w:p>
      <w:pPr>
        <w:pStyle w:val="61"/>
        <w:tabs>
          <w:tab w:val="right" w:leader="dot" w:pos="9231"/>
        </w:tabs>
        <w:spacing w:line="360" w:lineRule="auto"/>
        <w:rPr>
          <w:rFonts w:hint="eastAsia" w:eastAsia="宋体"/>
          <w:b w:val="0"/>
          <w:bCs w:val="0"/>
          <w:caps w:val="0"/>
          <w:color w:val="auto"/>
          <w:sz w:val="28"/>
          <w:szCs w:val="28"/>
          <w:lang w:eastAsia="zh-CN"/>
        </w:rPr>
      </w:pPr>
      <w:r>
        <w:rPr>
          <w:color w:val="auto"/>
        </w:rPr>
        <w:fldChar w:fldCharType="begin"/>
      </w:r>
      <w:r>
        <w:rPr>
          <w:color w:val="auto"/>
        </w:rPr>
        <w:instrText xml:space="preserve"> HYPERLINK \l "_Toc475104521" </w:instrText>
      </w:r>
      <w:r>
        <w:rPr>
          <w:color w:val="auto"/>
        </w:rPr>
        <w:fldChar w:fldCharType="separate"/>
      </w:r>
      <w:r>
        <w:rPr>
          <w:rStyle w:val="95"/>
          <w:rFonts w:hint="eastAsia"/>
          <w:color w:val="auto"/>
          <w:sz w:val="28"/>
          <w:szCs w:val="28"/>
        </w:rPr>
        <w:t>第三章 采购人</w:t>
      </w:r>
      <w:bookmarkStart w:id="3" w:name="_Hlt510014101"/>
      <w:r>
        <w:rPr>
          <w:rStyle w:val="95"/>
          <w:rFonts w:hint="eastAsia"/>
          <w:color w:val="auto"/>
          <w:sz w:val="28"/>
          <w:szCs w:val="28"/>
        </w:rPr>
        <w:t>需</w:t>
      </w:r>
      <w:bookmarkEnd w:id="3"/>
      <w:bookmarkStart w:id="4" w:name="_Hlt510971526"/>
      <w:r>
        <w:rPr>
          <w:rStyle w:val="95"/>
          <w:rFonts w:hint="eastAsia"/>
          <w:color w:val="auto"/>
          <w:sz w:val="28"/>
          <w:szCs w:val="28"/>
        </w:rPr>
        <w:t>求</w:t>
      </w:r>
      <w:bookmarkEnd w:id="4"/>
      <w:bookmarkStart w:id="5" w:name="_Hlt510014036"/>
      <w:bookmarkStart w:id="6" w:name="_Hlt510014037"/>
      <w:r>
        <w:rPr>
          <w:rStyle w:val="95"/>
          <w:rFonts w:hint="eastAsia"/>
          <w:color w:val="auto"/>
          <w:sz w:val="28"/>
          <w:szCs w:val="28"/>
        </w:rPr>
        <w:t>书</w:t>
      </w:r>
      <w:bookmarkEnd w:id="5"/>
      <w:bookmarkEnd w:id="6"/>
      <w:bookmarkStart w:id="7" w:name="_Hlt509991847"/>
      <w:bookmarkStart w:id="8" w:name="_Hlt509994711"/>
      <w:bookmarkStart w:id="9" w:name="_Hlt509994710"/>
      <w:r>
        <w:rPr>
          <w:color w:val="auto"/>
          <w:sz w:val="28"/>
          <w:szCs w:val="28"/>
        </w:rPr>
        <w:tab/>
      </w:r>
      <w:bookmarkEnd w:id="7"/>
      <w:bookmarkEnd w:id="8"/>
      <w:bookmarkEnd w:id="9"/>
      <w:r>
        <w:rPr>
          <w:color w:val="auto"/>
          <w:sz w:val="28"/>
          <w:szCs w:val="28"/>
        </w:rPr>
        <w:fldChar w:fldCharType="end"/>
      </w:r>
      <w:r>
        <w:rPr>
          <w:rFonts w:hint="eastAsia"/>
          <w:color w:val="auto"/>
          <w:sz w:val="28"/>
          <w:szCs w:val="28"/>
        </w:rPr>
        <w:t>2</w:t>
      </w:r>
      <w:r>
        <w:rPr>
          <w:rFonts w:hint="eastAsia"/>
          <w:color w:val="auto"/>
          <w:sz w:val="28"/>
          <w:szCs w:val="28"/>
          <w:lang w:val="en-US" w:eastAsia="zh-CN"/>
        </w:rPr>
        <w:t>5</w:t>
      </w:r>
    </w:p>
    <w:p>
      <w:pPr>
        <w:pStyle w:val="61"/>
        <w:tabs>
          <w:tab w:val="right" w:leader="dot" w:pos="9231"/>
        </w:tabs>
        <w:spacing w:line="360" w:lineRule="auto"/>
        <w:rPr>
          <w:rFonts w:hint="eastAsia" w:eastAsia="宋体"/>
          <w:b w:val="0"/>
          <w:bCs w:val="0"/>
          <w:caps w:val="0"/>
          <w:color w:val="auto"/>
          <w:sz w:val="28"/>
          <w:szCs w:val="28"/>
          <w:lang w:eastAsia="zh-CN"/>
        </w:rPr>
      </w:pPr>
      <w:r>
        <w:rPr>
          <w:color w:val="auto"/>
        </w:rPr>
        <w:fldChar w:fldCharType="begin"/>
      </w:r>
      <w:r>
        <w:rPr>
          <w:color w:val="auto"/>
        </w:rPr>
        <w:instrText xml:space="preserve"> HYPERLINK \l "_Toc475104527" </w:instrText>
      </w:r>
      <w:r>
        <w:rPr>
          <w:color w:val="auto"/>
        </w:rPr>
        <w:fldChar w:fldCharType="separate"/>
      </w:r>
      <w:r>
        <w:rPr>
          <w:rStyle w:val="95"/>
          <w:rFonts w:hint="eastAsia"/>
          <w:color w:val="auto"/>
          <w:sz w:val="28"/>
          <w:szCs w:val="28"/>
        </w:rPr>
        <w:t xml:space="preserve">第四章 </w:t>
      </w:r>
      <w:bookmarkStart w:id="10" w:name="_Hlt511828826"/>
      <w:r>
        <w:rPr>
          <w:rStyle w:val="95"/>
          <w:rFonts w:hint="eastAsia"/>
          <w:color w:val="auto"/>
          <w:sz w:val="28"/>
          <w:szCs w:val="28"/>
        </w:rPr>
        <w:t>政府采购合同（</w:t>
      </w:r>
      <w:bookmarkEnd w:id="10"/>
      <w:r>
        <w:rPr>
          <w:rStyle w:val="95"/>
          <w:rFonts w:hint="eastAsia"/>
          <w:color w:val="auto"/>
          <w:sz w:val="28"/>
          <w:szCs w:val="28"/>
        </w:rPr>
        <w:t>样本）</w:t>
      </w:r>
      <w:r>
        <w:rPr>
          <w:rStyle w:val="95"/>
          <w:rFonts w:hint="eastAsia"/>
          <w:color w:val="auto"/>
          <w:sz w:val="28"/>
          <w:szCs w:val="28"/>
        </w:rPr>
        <w:fldChar w:fldCharType="end"/>
      </w:r>
      <w:r>
        <w:rPr>
          <w:rFonts w:hint="eastAsia"/>
          <w:color w:val="auto"/>
          <w:sz w:val="28"/>
          <w:szCs w:val="28"/>
        </w:rPr>
        <w:t>........................................................................2</w:t>
      </w:r>
      <w:r>
        <w:rPr>
          <w:rFonts w:hint="eastAsia"/>
          <w:color w:val="auto"/>
          <w:sz w:val="28"/>
          <w:szCs w:val="28"/>
          <w:lang w:val="en-US" w:eastAsia="zh-CN"/>
        </w:rPr>
        <w:t>8</w:t>
      </w:r>
    </w:p>
    <w:p>
      <w:pPr>
        <w:pStyle w:val="61"/>
        <w:tabs>
          <w:tab w:val="right" w:leader="dot" w:pos="9231"/>
        </w:tabs>
        <w:spacing w:line="360" w:lineRule="auto"/>
        <w:rPr>
          <w:rFonts w:hint="default" w:eastAsia="宋体"/>
          <w:b w:val="0"/>
          <w:bCs w:val="0"/>
          <w:caps w:val="0"/>
          <w:color w:val="auto"/>
          <w:sz w:val="28"/>
          <w:szCs w:val="28"/>
          <w:lang w:val="en-US" w:eastAsia="zh-CN"/>
        </w:rPr>
      </w:pPr>
      <w:r>
        <w:rPr>
          <w:color w:val="auto"/>
        </w:rPr>
        <w:fldChar w:fldCharType="begin"/>
      </w:r>
      <w:r>
        <w:rPr>
          <w:color w:val="auto"/>
        </w:rPr>
        <w:instrText xml:space="preserve"> HYPERLINK \l "_Toc475104528" </w:instrText>
      </w:r>
      <w:r>
        <w:rPr>
          <w:color w:val="auto"/>
        </w:rPr>
        <w:fldChar w:fldCharType="separate"/>
      </w:r>
      <w:r>
        <w:rPr>
          <w:rStyle w:val="95"/>
          <w:rFonts w:hint="eastAsia"/>
          <w:color w:val="auto"/>
          <w:sz w:val="28"/>
          <w:szCs w:val="28"/>
        </w:rPr>
        <w:t>第五章 评分</w:t>
      </w:r>
      <w:bookmarkStart w:id="11" w:name="_Hlt509997395"/>
      <w:r>
        <w:rPr>
          <w:rStyle w:val="95"/>
          <w:rFonts w:hint="eastAsia"/>
          <w:color w:val="auto"/>
          <w:sz w:val="28"/>
          <w:szCs w:val="28"/>
        </w:rPr>
        <w:t>体</w:t>
      </w:r>
      <w:bookmarkEnd w:id="11"/>
      <w:bookmarkStart w:id="12" w:name="_Hlt475104622"/>
      <w:r>
        <w:rPr>
          <w:rStyle w:val="95"/>
          <w:rFonts w:hint="eastAsia"/>
          <w:color w:val="auto"/>
          <w:sz w:val="28"/>
          <w:szCs w:val="28"/>
        </w:rPr>
        <w:t>系</w:t>
      </w:r>
      <w:bookmarkEnd w:id="12"/>
      <w:bookmarkStart w:id="13" w:name="_Hlt509932460"/>
      <w:bookmarkStart w:id="14" w:name="_Hlt510014093"/>
      <w:bookmarkStart w:id="15" w:name="_Hlt509932461"/>
      <w:r>
        <w:rPr>
          <w:rStyle w:val="95"/>
          <w:rFonts w:hint="eastAsia"/>
          <w:color w:val="auto"/>
          <w:sz w:val="28"/>
          <w:szCs w:val="28"/>
        </w:rPr>
        <w:t>与</w:t>
      </w:r>
      <w:bookmarkEnd w:id="13"/>
      <w:bookmarkEnd w:id="14"/>
      <w:bookmarkEnd w:id="15"/>
      <w:bookmarkStart w:id="16" w:name="_Hlt509994748"/>
      <w:r>
        <w:rPr>
          <w:rStyle w:val="95"/>
          <w:rFonts w:hint="eastAsia"/>
          <w:color w:val="auto"/>
          <w:sz w:val="28"/>
          <w:szCs w:val="28"/>
        </w:rPr>
        <w:t>标</w:t>
      </w:r>
      <w:bookmarkEnd w:id="16"/>
      <w:bookmarkStart w:id="17" w:name="_Hlt510014176"/>
      <w:bookmarkStart w:id="18" w:name="_Hlt509992254"/>
      <w:r>
        <w:rPr>
          <w:rStyle w:val="95"/>
          <w:rFonts w:hint="eastAsia"/>
          <w:color w:val="auto"/>
          <w:sz w:val="28"/>
          <w:szCs w:val="28"/>
        </w:rPr>
        <w:t>准</w:t>
      </w:r>
      <w:bookmarkEnd w:id="17"/>
      <w:bookmarkEnd w:id="18"/>
      <w:bookmarkStart w:id="19" w:name="_Hlt509991722"/>
      <w:bookmarkStart w:id="20" w:name="_Hlt509991721"/>
      <w:bookmarkStart w:id="21" w:name="_Hlt509991939"/>
      <w:r>
        <w:rPr>
          <w:color w:val="auto"/>
          <w:sz w:val="28"/>
          <w:szCs w:val="28"/>
        </w:rPr>
        <w:tab/>
      </w:r>
      <w:bookmarkEnd w:id="19"/>
      <w:bookmarkEnd w:id="20"/>
      <w:bookmarkEnd w:id="21"/>
      <w:r>
        <w:rPr>
          <w:color w:val="auto"/>
          <w:sz w:val="28"/>
          <w:szCs w:val="28"/>
        </w:rPr>
        <w:fldChar w:fldCharType="end"/>
      </w:r>
      <w:r>
        <w:rPr>
          <w:rFonts w:hint="eastAsia"/>
          <w:color w:val="auto"/>
          <w:sz w:val="28"/>
          <w:szCs w:val="28"/>
        </w:rPr>
        <w:t>1</w:t>
      </w:r>
      <w:r>
        <w:rPr>
          <w:rFonts w:hint="eastAsia"/>
          <w:color w:val="auto"/>
          <w:sz w:val="28"/>
          <w:szCs w:val="28"/>
          <w:lang w:val="en-US" w:eastAsia="zh-CN"/>
        </w:rPr>
        <w:t>51</w:t>
      </w:r>
    </w:p>
    <w:p>
      <w:pPr>
        <w:pStyle w:val="61"/>
        <w:tabs>
          <w:tab w:val="right" w:leader="dot" w:pos="9231"/>
        </w:tabs>
        <w:spacing w:line="360" w:lineRule="auto"/>
        <w:rPr>
          <w:rFonts w:hint="eastAsia" w:eastAsia="宋体"/>
          <w:b w:val="0"/>
          <w:bCs w:val="0"/>
          <w:caps w:val="0"/>
          <w:color w:val="auto"/>
          <w:sz w:val="28"/>
          <w:szCs w:val="28"/>
          <w:lang w:eastAsia="zh-CN"/>
        </w:rPr>
      </w:pPr>
      <w:r>
        <w:rPr>
          <w:color w:val="auto"/>
        </w:rPr>
        <w:fldChar w:fldCharType="begin"/>
      </w:r>
      <w:r>
        <w:rPr>
          <w:color w:val="auto"/>
        </w:rPr>
        <w:instrText xml:space="preserve"> HYPERLINK \l "_Toc475104537" </w:instrText>
      </w:r>
      <w:r>
        <w:rPr>
          <w:color w:val="auto"/>
        </w:rPr>
        <w:fldChar w:fldCharType="separate"/>
      </w:r>
      <w:r>
        <w:rPr>
          <w:rStyle w:val="95"/>
          <w:rFonts w:hint="eastAsia"/>
          <w:color w:val="auto"/>
          <w:sz w:val="28"/>
          <w:szCs w:val="28"/>
        </w:rPr>
        <w:t>第六章 附件（格</w:t>
      </w:r>
      <w:bookmarkStart w:id="22" w:name="_Hlt510014049"/>
      <w:r>
        <w:rPr>
          <w:rStyle w:val="95"/>
          <w:rFonts w:hint="eastAsia"/>
          <w:color w:val="auto"/>
          <w:sz w:val="28"/>
          <w:szCs w:val="28"/>
        </w:rPr>
        <w:t>式</w:t>
      </w:r>
      <w:bookmarkEnd w:id="22"/>
      <w:r>
        <w:rPr>
          <w:rStyle w:val="95"/>
          <w:rFonts w:hint="eastAsia"/>
          <w:color w:val="auto"/>
          <w:sz w:val="28"/>
          <w:szCs w:val="28"/>
        </w:rPr>
        <w:t>）</w:t>
      </w:r>
      <w:r>
        <w:rPr>
          <w:color w:val="auto"/>
          <w:sz w:val="28"/>
          <w:szCs w:val="28"/>
        </w:rPr>
        <w:tab/>
      </w:r>
      <w:r>
        <w:rPr>
          <w:color w:val="auto"/>
          <w:sz w:val="28"/>
          <w:szCs w:val="28"/>
        </w:rPr>
        <w:fldChar w:fldCharType="end"/>
      </w:r>
      <w:r>
        <w:rPr>
          <w:rFonts w:hint="eastAsia"/>
          <w:color w:val="auto"/>
          <w:sz w:val="28"/>
          <w:szCs w:val="28"/>
        </w:rPr>
        <w:t>15</w:t>
      </w:r>
      <w:r>
        <w:rPr>
          <w:rFonts w:hint="eastAsia"/>
          <w:color w:val="auto"/>
          <w:sz w:val="28"/>
          <w:szCs w:val="28"/>
          <w:lang w:val="en-US" w:eastAsia="zh-CN"/>
        </w:rPr>
        <w:t>9</w:t>
      </w:r>
    </w:p>
    <w:p>
      <w:pPr>
        <w:pStyle w:val="61"/>
        <w:tabs>
          <w:tab w:val="right" w:leader="dot" w:pos="9231"/>
        </w:tabs>
        <w:spacing w:line="360" w:lineRule="auto"/>
        <w:rPr>
          <w:b w:val="0"/>
          <w:bCs w:val="0"/>
          <w:caps w:val="0"/>
          <w:color w:val="auto"/>
          <w:sz w:val="28"/>
          <w:szCs w:val="28"/>
        </w:rPr>
        <w:sectPr>
          <w:headerReference r:id="rId10" w:type="first"/>
          <w:footerReference r:id="rId12" w:type="first"/>
          <w:headerReference r:id="rId9" w:type="default"/>
          <w:footerReference r:id="rId11" w:type="default"/>
          <w:type w:val="continuous"/>
          <w:pgSz w:w="11906" w:h="16838"/>
          <w:pgMar w:top="567" w:right="1304" w:bottom="567" w:left="1361" w:header="567" w:footer="737" w:gutter="0"/>
          <w:cols w:space="720" w:num="1"/>
          <w:titlePg/>
          <w:docGrid w:linePitch="312" w:charSpace="0"/>
        </w:sectPr>
      </w:pPr>
    </w:p>
    <w:p>
      <w:pPr>
        <w:pStyle w:val="61"/>
        <w:tabs>
          <w:tab w:val="right" w:leader="dot" w:pos="9231"/>
        </w:tabs>
        <w:spacing w:line="360" w:lineRule="auto"/>
        <w:rPr>
          <w:b w:val="0"/>
          <w:bCs w:val="0"/>
          <w:caps w:val="0"/>
          <w:color w:val="auto"/>
          <w:sz w:val="28"/>
          <w:szCs w:val="28"/>
        </w:rPr>
      </w:pPr>
    </w:p>
    <w:p>
      <w:pPr>
        <w:pStyle w:val="61"/>
        <w:tabs>
          <w:tab w:val="right" w:leader="dot" w:pos="9231"/>
        </w:tabs>
        <w:spacing w:line="360" w:lineRule="auto"/>
        <w:rPr>
          <w:b w:val="0"/>
          <w:bCs w:val="0"/>
          <w:caps w:val="0"/>
          <w:color w:val="auto"/>
          <w:sz w:val="28"/>
          <w:szCs w:val="28"/>
        </w:rPr>
      </w:pPr>
    </w:p>
    <w:p>
      <w:pPr>
        <w:snapToGrid w:val="0"/>
        <w:spacing w:beforeLines="100" w:afterLines="100" w:line="360" w:lineRule="auto"/>
        <w:rPr>
          <w:rFonts w:ascii="宋体" w:hAnsi="宋体"/>
          <w:color w:val="auto"/>
          <w:sz w:val="28"/>
        </w:rPr>
      </w:pPr>
      <w:r>
        <w:rPr>
          <w:rFonts w:ascii="宋体" w:hAnsi="宋体"/>
          <w:bCs/>
          <w:caps/>
          <w:smallCaps/>
          <w:color w:val="auto"/>
          <w:sz w:val="28"/>
          <w:szCs w:val="28"/>
        </w:rPr>
        <w:fldChar w:fldCharType="end"/>
      </w: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pStyle w:val="4"/>
        <w:autoSpaceDE w:val="0"/>
        <w:rPr>
          <w:color w:val="auto"/>
          <w:sz w:val="44"/>
        </w:rPr>
      </w:pPr>
      <w:bookmarkStart w:id="23" w:name="_Toc320515014"/>
      <w:bookmarkStart w:id="24" w:name="_Toc475104466"/>
      <w:r>
        <w:rPr>
          <w:rFonts w:cs="ZWAdobeF"/>
          <w:b w:val="0"/>
          <w:color w:val="auto"/>
          <w:sz w:val="2"/>
          <w:szCs w:val="2"/>
        </w:rPr>
        <w:t>0B0B</w:t>
      </w:r>
      <w:r>
        <w:rPr>
          <w:rFonts w:hint="eastAsia"/>
          <w:color w:val="auto"/>
          <w:sz w:val="44"/>
        </w:rPr>
        <w:t>第一章</w:t>
      </w:r>
      <w:bookmarkStart w:id="25" w:name="_Toc10525513"/>
      <w:r>
        <w:rPr>
          <w:rFonts w:hint="eastAsia"/>
          <w:color w:val="auto"/>
          <w:sz w:val="44"/>
        </w:rPr>
        <w:t xml:space="preserve"> 竞争性磋商邀请</w:t>
      </w:r>
      <w:bookmarkEnd w:id="0"/>
      <w:bookmarkEnd w:id="1"/>
      <w:bookmarkEnd w:id="23"/>
      <w:bookmarkEnd w:id="24"/>
      <w:bookmarkEnd w:id="25"/>
    </w:p>
    <w:p>
      <w:pPr>
        <w:spacing w:line="480" w:lineRule="auto"/>
        <w:jc w:val="center"/>
        <w:rPr>
          <w:rFonts w:ascii="宋体" w:hAnsi="宋体"/>
          <w:b/>
          <w:color w:val="auto"/>
          <w:sz w:val="30"/>
          <w:szCs w:val="30"/>
        </w:rPr>
      </w:pPr>
      <w:r>
        <w:rPr>
          <w:rFonts w:ascii="宋体" w:hAnsi="宋体"/>
          <w:color w:val="auto"/>
        </w:rPr>
        <w:br w:type="page"/>
      </w:r>
      <w:r>
        <w:rPr>
          <w:rFonts w:hint="eastAsia" w:ascii="宋体" w:hAnsi="宋体"/>
          <w:b/>
          <w:color w:val="auto"/>
          <w:sz w:val="30"/>
          <w:szCs w:val="30"/>
        </w:rPr>
        <w:t>竞争性磋商邀请</w:t>
      </w:r>
    </w:p>
    <w:p>
      <w:pPr>
        <w:widowControl/>
        <w:adjustRightInd w:val="0"/>
        <w:snapToGrid w:val="0"/>
        <w:spacing w:before="100" w:beforeAutospacing="1" w:after="100" w:afterAutospacing="1" w:line="360" w:lineRule="auto"/>
        <w:ind w:firstLine="420" w:firstLineChars="200"/>
        <w:jc w:val="center"/>
        <w:rPr>
          <w:rFonts w:ascii="宋体" w:hAnsi="宋体" w:cs="宋体"/>
          <w:color w:val="auto"/>
          <w:szCs w:val="21"/>
        </w:rPr>
      </w:pPr>
      <w:bookmarkStart w:id="409" w:name="_GoBack"/>
      <w:r>
        <w:rPr>
          <w:rFonts w:hint="eastAsia" w:ascii="宋体" w:hAnsi="宋体" w:cs="宋体"/>
          <w:color w:val="auto"/>
          <w:szCs w:val="21"/>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  广东省农业科学院动物科学研究所系统微生物研究实验室内部改造工程 招标项目的潜在投标人应在广州市海珠区红卫新村西路29号UP智谷D栋503房获取招标文件，并于</w:t>
      </w:r>
      <w:r>
        <w:rPr>
          <w:rFonts w:hint="eastAsia" w:ascii="宋体" w:hAnsi="宋体" w:cs="宋体"/>
          <w:color w:val="auto"/>
          <w:szCs w:val="21"/>
        </w:rPr>
        <w:t>2020年</w:t>
      </w:r>
      <w:r>
        <w:rPr>
          <w:rFonts w:hint="eastAsia" w:ascii="宋体" w:hAnsi="宋体" w:cs="宋体"/>
          <w:color w:val="auto"/>
          <w:szCs w:val="21"/>
          <w:lang w:val="en-US" w:eastAsia="zh-CN"/>
        </w:rPr>
        <w:t>6</w:t>
      </w:r>
      <w:r>
        <w:rPr>
          <w:rFonts w:hint="eastAsia" w:ascii="宋体" w:hAnsi="宋体" w:cs="宋体"/>
          <w:color w:val="auto"/>
          <w:szCs w:val="21"/>
        </w:rPr>
        <w:t>月</w:t>
      </w:r>
      <w:r>
        <w:rPr>
          <w:rFonts w:hint="eastAsia" w:ascii="宋体" w:hAnsi="宋体" w:cs="宋体"/>
          <w:color w:val="auto"/>
          <w:szCs w:val="21"/>
          <w:lang w:val="en-US" w:eastAsia="zh-CN"/>
        </w:rPr>
        <w:t>16</w:t>
      </w:r>
      <w:r>
        <w:rPr>
          <w:rFonts w:hint="eastAsia" w:ascii="宋体" w:hAnsi="宋体" w:cs="宋体"/>
          <w:color w:val="auto"/>
          <w:szCs w:val="21"/>
        </w:rPr>
        <w:t>日09点30分</w:t>
      </w:r>
      <w:r>
        <w:rPr>
          <w:rFonts w:hint="eastAsia" w:ascii="宋体" w:hAnsi="宋体" w:cs="宋体"/>
          <w:color w:val="auto"/>
          <w:szCs w:val="21"/>
        </w:rPr>
        <w:t>（北京时间）前递交响应文件。</w:t>
      </w:r>
    </w:p>
    <w:p>
      <w:pPr>
        <w:tabs>
          <w:tab w:val="left" w:pos="840"/>
          <w:tab w:val="left" w:pos="945"/>
        </w:tabs>
        <w:snapToGrid w:val="0"/>
        <w:spacing w:line="360" w:lineRule="auto"/>
        <w:ind w:left="525"/>
        <w:rPr>
          <w:rFonts w:ascii="宋体" w:hAnsi="宋体" w:cs="宋体"/>
          <w:b/>
          <w:bCs/>
          <w:color w:val="auto"/>
          <w:szCs w:val="20"/>
        </w:rPr>
      </w:pPr>
      <w:r>
        <w:rPr>
          <w:rFonts w:hint="eastAsia" w:ascii="宋体" w:hAnsi="宋体" w:cs="宋体"/>
          <w:b/>
          <w:bCs/>
          <w:color w:val="auto"/>
          <w:szCs w:val="20"/>
        </w:rPr>
        <w:t>一、项目基本情况</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项目编号：</w:t>
      </w:r>
      <w:r>
        <w:rPr>
          <w:rFonts w:hint="eastAsia" w:ascii="宋体" w:hAnsi="宋体" w:cs="宋体"/>
          <w:bCs/>
          <w:color w:val="auto"/>
          <w:szCs w:val="20"/>
        </w:rPr>
        <w:t>202006-184098-0042</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项目名称：</w:t>
      </w:r>
      <w:r>
        <w:rPr>
          <w:rFonts w:hint="eastAsia" w:ascii="宋体" w:hAnsi="宋体" w:cs="宋体"/>
          <w:bCs/>
          <w:color w:val="auto"/>
          <w:szCs w:val="20"/>
        </w:rPr>
        <w:t>广东省农业科学院动物科学研究所系统微生物研究实验室内部改造工程</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采购方式：竞争性磋商</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预算金额：</w:t>
      </w:r>
      <w:r>
        <w:rPr>
          <w:rFonts w:hint="eastAsia" w:ascii="宋体" w:hAnsi="宋体" w:cs="宋体"/>
          <w:bCs/>
          <w:color w:val="auto"/>
          <w:szCs w:val="20"/>
        </w:rPr>
        <w:t>496652.89</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最高限价（如有）：</w:t>
      </w:r>
      <w:r>
        <w:rPr>
          <w:rFonts w:hint="eastAsia" w:ascii="宋体" w:hAnsi="宋体" w:cs="宋体"/>
          <w:bCs/>
          <w:color w:val="auto"/>
          <w:szCs w:val="20"/>
        </w:rPr>
        <w:t>496652.89</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采购需求：（包括但不限于标的的名称、数量、简要技术需求或服务要求等）</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1、标的名称：</w:t>
      </w:r>
      <w:r>
        <w:rPr>
          <w:rFonts w:hint="eastAsia" w:ascii="宋体" w:hAnsi="宋体" w:cs="宋体"/>
          <w:bCs/>
          <w:color w:val="auto"/>
          <w:szCs w:val="20"/>
        </w:rPr>
        <w:t>广东省农业科学院动物科学研究所系统微生物研究实验室内部改造工程</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2、标的数量：1项</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3、简要技术需求或服务要求：</w:t>
      </w:r>
    </w:p>
    <w:tbl>
      <w:tblPr>
        <w:tblStyle w:val="90"/>
        <w:tblW w:w="0" w:type="auto"/>
        <w:tblCellSpacing w:w="0" w:type="dxa"/>
        <w:tblInd w:w="99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4038"/>
        <w:gridCol w:w="2053"/>
        <w:gridCol w:w="21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69" w:hRule="atLeast"/>
          <w:tblCellSpacing w:w="0" w:type="dxa"/>
        </w:trPr>
        <w:tc>
          <w:tcPr>
            <w:tcW w:w="4038" w:type="dxa"/>
            <w:vAlign w:val="center"/>
          </w:tcPr>
          <w:p>
            <w:pPr>
              <w:tabs>
                <w:tab w:val="left" w:pos="840"/>
                <w:tab w:val="left" w:pos="945"/>
              </w:tabs>
              <w:snapToGrid w:val="0"/>
              <w:spacing w:line="360" w:lineRule="auto"/>
              <w:jc w:val="center"/>
              <w:rPr>
                <w:rFonts w:ascii="宋体" w:hAnsi="宋体" w:cs="宋体"/>
                <w:bCs/>
                <w:color w:val="auto"/>
                <w:szCs w:val="20"/>
              </w:rPr>
            </w:pPr>
            <w:r>
              <w:rPr>
                <w:rFonts w:hint="eastAsia" w:ascii="宋体" w:hAnsi="宋体" w:cs="宋体"/>
                <w:bCs/>
                <w:color w:val="auto"/>
                <w:szCs w:val="20"/>
              </w:rPr>
              <w:t>采购内容</w:t>
            </w:r>
          </w:p>
        </w:tc>
        <w:tc>
          <w:tcPr>
            <w:tcW w:w="2053" w:type="dxa"/>
            <w:vAlign w:val="center"/>
          </w:tcPr>
          <w:p>
            <w:pPr>
              <w:tabs>
                <w:tab w:val="left" w:pos="840"/>
                <w:tab w:val="left" w:pos="945"/>
              </w:tabs>
              <w:snapToGrid w:val="0"/>
              <w:spacing w:line="360" w:lineRule="auto"/>
              <w:jc w:val="center"/>
              <w:rPr>
                <w:rFonts w:ascii="宋体" w:hAnsi="宋体" w:cs="宋体"/>
                <w:bCs/>
                <w:color w:val="auto"/>
                <w:szCs w:val="20"/>
              </w:rPr>
            </w:pPr>
            <w:r>
              <w:rPr>
                <w:rFonts w:hint="eastAsia" w:ascii="宋体" w:hAnsi="宋体" w:cs="宋体"/>
                <w:bCs/>
                <w:color w:val="auto"/>
                <w:szCs w:val="20"/>
              </w:rPr>
              <w:t>数量</w:t>
            </w:r>
          </w:p>
        </w:tc>
        <w:tc>
          <w:tcPr>
            <w:tcW w:w="2123" w:type="dxa"/>
            <w:vAlign w:val="center"/>
          </w:tcPr>
          <w:p>
            <w:pPr>
              <w:tabs>
                <w:tab w:val="left" w:pos="840"/>
                <w:tab w:val="left" w:pos="945"/>
              </w:tabs>
              <w:snapToGrid w:val="0"/>
              <w:spacing w:line="360" w:lineRule="auto"/>
              <w:jc w:val="center"/>
              <w:rPr>
                <w:rFonts w:ascii="宋体" w:hAnsi="宋体" w:cs="宋体"/>
                <w:bCs/>
                <w:color w:val="auto"/>
                <w:szCs w:val="20"/>
              </w:rPr>
            </w:pPr>
            <w:r>
              <w:rPr>
                <w:rFonts w:hint="eastAsia" w:ascii="宋体" w:hAnsi="宋体" w:cs="宋体"/>
                <w:bCs/>
                <w:color w:val="auto"/>
                <w:szCs w:val="20"/>
              </w:rPr>
              <w:t>采购预算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55" w:hRule="atLeast"/>
          <w:tblCellSpacing w:w="0" w:type="dxa"/>
        </w:trPr>
        <w:tc>
          <w:tcPr>
            <w:tcW w:w="4038" w:type="dxa"/>
            <w:vAlign w:val="center"/>
          </w:tcPr>
          <w:p>
            <w:pPr>
              <w:tabs>
                <w:tab w:val="left" w:pos="840"/>
                <w:tab w:val="left" w:pos="945"/>
              </w:tabs>
              <w:snapToGrid w:val="0"/>
              <w:spacing w:line="360" w:lineRule="auto"/>
              <w:jc w:val="center"/>
              <w:rPr>
                <w:rFonts w:ascii="宋体" w:hAnsi="宋体" w:cs="宋体"/>
                <w:bCs/>
                <w:color w:val="auto"/>
                <w:szCs w:val="20"/>
              </w:rPr>
            </w:pPr>
            <w:r>
              <w:rPr>
                <w:rFonts w:hint="eastAsia" w:ascii="宋体" w:hAnsi="宋体" w:cs="宋体"/>
                <w:bCs/>
                <w:color w:val="auto"/>
                <w:szCs w:val="20"/>
              </w:rPr>
              <w:t>广东省农业科学院动物科学研究所系统微生物研究实验室内部改造工程</w:t>
            </w:r>
          </w:p>
        </w:tc>
        <w:tc>
          <w:tcPr>
            <w:tcW w:w="2053" w:type="dxa"/>
            <w:vAlign w:val="center"/>
          </w:tcPr>
          <w:p>
            <w:pPr>
              <w:tabs>
                <w:tab w:val="left" w:pos="840"/>
                <w:tab w:val="left" w:pos="945"/>
              </w:tabs>
              <w:snapToGrid w:val="0"/>
              <w:spacing w:line="360" w:lineRule="auto"/>
              <w:jc w:val="center"/>
              <w:rPr>
                <w:rFonts w:ascii="宋体" w:hAnsi="宋体" w:cs="宋体"/>
                <w:bCs/>
                <w:color w:val="auto"/>
                <w:szCs w:val="20"/>
              </w:rPr>
            </w:pPr>
            <w:r>
              <w:rPr>
                <w:rFonts w:hint="eastAsia" w:ascii="宋体" w:hAnsi="宋体" w:cs="宋体"/>
                <w:bCs/>
                <w:color w:val="auto"/>
                <w:szCs w:val="20"/>
              </w:rPr>
              <w:t>1项</w:t>
            </w:r>
          </w:p>
        </w:tc>
        <w:tc>
          <w:tcPr>
            <w:tcW w:w="2123" w:type="dxa"/>
            <w:vAlign w:val="center"/>
          </w:tcPr>
          <w:p>
            <w:pPr>
              <w:tabs>
                <w:tab w:val="left" w:pos="840"/>
                <w:tab w:val="left" w:pos="945"/>
              </w:tabs>
              <w:snapToGrid w:val="0"/>
              <w:spacing w:line="360" w:lineRule="auto"/>
              <w:jc w:val="center"/>
              <w:rPr>
                <w:rFonts w:ascii="宋体" w:hAnsi="宋体" w:cs="宋体"/>
                <w:bCs/>
                <w:color w:val="auto"/>
                <w:szCs w:val="20"/>
              </w:rPr>
            </w:pPr>
            <w:r>
              <w:rPr>
                <w:rFonts w:hint="eastAsia" w:ascii="宋体" w:hAnsi="宋体" w:cs="宋体"/>
                <w:bCs/>
                <w:color w:val="auto"/>
                <w:szCs w:val="20"/>
              </w:rPr>
              <w:t>496652.89元</w:t>
            </w:r>
          </w:p>
        </w:tc>
      </w:tr>
    </w:tbl>
    <w:p>
      <w:pPr>
        <w:numPr>
          <w:ilvl w:val="0"/>
          <w:numId w:val="2"/>
        </w:numPr>
        <w:tabs>
          <w:tab w:val="left" w:pos="840"/>
          <w:tab w:val="left" w:pos="945"/>
        </w:tabs>
        <w:snapToGrid w:val="0"/>
        <w:spacing w:line="360" w:lineRule="auto"/>
        <w:rPr>
          <w:rFonts w:ascii="宋体" w:hAnsi="宋体" w:cs="宋体"/>
          <w:bCs/>
          <w:color w:val="auto"/>
          <w:szCs w:val="20"/>
        </w:rPr>
      </w:pPr>
      <w:r>
        <w:rPr>
          <w:rFonts w:hint="eastAsia" w:ascii="宋体" w:hAnsi="宋体" w:cs="宋体"/>
          <w:bCs/>
          <w:color w:val="auto"/>
          <w:szCs w:val="20"/>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rPr>
      </w:pPr>
      <w:r>
        <w:rPr>
          <w:rFonts w:hint="eastAsia" w:ascii="宋体" w:hAnsi="宋体" w:cs="宋体"/>
          <w:bCs/>
          <w:color w:val="auto"/>
          <w:szCs w:val="20"/>
        </w:rPr>
        <w:t>子项目1：最高限价：人民币496652.89元。</w:t>
      </w:r>
    </w:p>
    <w:p>
      <w:pPr>
        <w:numPr>
          <w:ilvl w:val="0"/>
          <w:numId w:val="2"/>
        </w:numPr>
        <w:tabs>
          <w:tab w:val="left" w:pos="840"/>
          <w:tab w:val="left" w:pos="945"/>
        </w:tabs>
        <w:snapToGrid w:val="0"/>
        <w:spacing w:line="360" w:lineRule="auto"/>
        <w:rPr>
          <w:rFonts w:ascii="宋体" w:hAnsi="宋体" w:cs="宋体"/>
          <w:bCs/>
          <w:color w:val="auto"/>
          <w:szCs w:val="20"/>
        </w:rPr>
      </w:pPr>
      <w:r>
        <w:rPr>
          <w:rFonts w:hint="eastAsia" w:ascii="宋体" w:hAnsi="宋体" w:cs="宋体"/>
          <w:bCs/>
          <w:color w:val="auto"/>
          <w:szCs w:val="20"/>
        </w:rPr>
        <w:t>项目基本概况简述：本项目为广东省农业科学院动物科学研究所系统微生物研究实验室内部改造工程。</w:t>
      </w:r>
    </w:p>
    <w:p>
      <w:pPr>
        <w:numPr>
          <w:ilvl w:val="0"/>
          <w:numId w:val="2"/>
        </w:numPr>
        <w:tabs>
          <w:tab w:val="left" w:pos="840"/>
          <w:tab w:val="left" w:pos="945"/>
        </w:tabs>
        <w:snapToGrid w:val="0"/>
        <w:spacing w:line="360" w:lineRule="auto"/>
        <w:rPr>
          <w:rFonts w:ascii="宋体" w:hAnsi="宋体" w:cs="宋体"/>
          <w:bCs/>
          <w:color w:val="auto"/>
          <w:szCs w:val="20"/>
        </w:rPr>
      </w:pPr>
      <w:r>
        <w:rPr>
          <w:rFonts w:hint="eastAsia" w:ascii="宋体" w:hAnsi="宋体" w:cs="宋体"/>
          <w:bCs/>
          <w:color w:val="auto"/>
          <w:szCs w:val="20"/>
        </w:rPr>
        <w:t>需要落实的政府采购政策：</w:t>
      </w:r>
    </w:p>
    <w:p>
      <w:pPr>
        <w:tabs>
          <w:tab w:val="left" w:pos="840"/>
          <w:tab w:val="left" w:pos="945"/>
        </w:tabs>
        <w:snapToGrid w:val="0"/>
        <w:spacing w:line="360" w:lineRule="auto"/>
        <w:ind w:left="947" w:firstLine="420" w:firstLineChars="200"/>
        <w:rPr>
          <w:rFonts w:ascii="宋体" w:hAnsi="宋体" w:cs="宋体"/>
          <w:bCs/>
          <w:color w:val="auto"/>
          <w:szCs w:val="20"/>
        </w:rPr>
      </w:pPr>
      <w:r>
        <w:rPr>
          <w:rFonts w:hint="eastAsia" w:ascii="宋体" w:hAnsi="宋体" w:cs="宋体"/>
          <w:bCs/>
          <w:color w:val="auto"/>
          <w:szCs w:val="20"/>
        </w:rPr>
        <w:t>1)《政府采购促进中小企业发展暂行办法》（财库〔2011〕181号）</w:t>
      </w:r>
    </w:p>
    <w:p>
      <w:pPr>
        <w:tabs>
          <w:tab w:val="left" w:pos="840"/>
          <w:tab w:val="left" w:pos="945"/>
        </w:tabs>
        <w:snapToGrid w:val="0"/>
        <w:spacing w:line="360" w:lineRule="auto"/>
        <w:ind w:left="947" w:firstLine="420" w:firstLineChars="200"/>
        <w:rPr>
          <w:rFonts w:ascii="宋体" w:hAnsi="宋体" w:cs="宋体"/>
          <w:bCs/>
          <w:color w:val="auto"/>
          <w:szCs w:val="20"/>
        </w:rPr>
      </w:pPr>
      <w:r>
        <w:rPr>
          <w:rFonts w:hint="eastAsia" w:ascii="宋体" w:hAnsi="宋体" w:cs="宋体"/>
          <w:bCs/>
          <w:color w:val="auto"/>
          <w:szCs w:val="20"/>
        </w:rPr>
        <w:t>2)《关于政府采购支持监狱企业发展有关问题的通知》(财库〔2014〕68号)</w:t>
      </w:r>
    </w:p>
    <w:p>
      <w:pPr>
        <w:tabs>
          <w:tab w:val="left" w:pos="840"/>
          <w:tab w:val="left" w:pos="945"/>
        </w:tabs>
        <w:snapToGrid w:val="0"/>
        <w:spacing w:line="360" w:lineRule="auto"/>
        <w:ind w:left="947" w:firstLine="420" w:firstLineChars="200"/>
        <w:rPr>
          <w:rFonts w:ascii="宋体" w:hAnsi="宋体" w:cs="宋体"/>
          <w:bCs/>
          <w:color w:val="auto"/>
          <w:szCs w:val="20"/>
        </w:rPr>
      </w:pPr>
      <w:r>
        <w:rPr>
          <w:rFonts w:hint="eastAsia" w:ascii="宋体" w:hAnsi="宋体" w:cs="宋体"/>
          <w:bCs/>
          <w:color w:val="auto"/>
          <w:szCs w:val="20"/>
        </w:rPr>
        <w:t>3)《关于促进残疾人就业政府采购政策的通知》（财库〔2017〕141号)</w:t>
      </w:r>
    </w:p>
    <w:p>
      <w:pPr>
        <w:tabs>
          <w:tab w:val="left" w:pos="840"/>
          <w:tab w:val="left" w:pos="945"/>
        </w:tabs>
        <w:snapToGrid w:val="0"/>
        <w:spacing w:line="360" w:lineRule="auto"/>
        <w:ind w:left="947" w:firstLine="420" w:firstLineChars="200"/>
        <w:rPr>
          <w:rFonts w:ascii="宋体" w:hAnsi="宋体" w:cs="宋体"/>
          <w:bCs/>
          <w:color w:val="auto"/>
          <w:szCs w:val="20"/>
        </w:rPr>
      </w:pPr>
      <w:r>
        <w:rPr>
          <w:rFonts w:hint="eastAsia" w:ascii="宋体" w:hAnsi="宋体" w:cs="宋体"/>
          <w:bCs/>
          <w:color w:val="auto"/>
          <w:szCs w:val="20"/>
        </w:rPr>
        <w:t>4)《关于环境标志产品政府采购实施的意见》(财库〔2006〕90号）</w:t>
      </w:r>
    </w:p>
    <w:p>
      <w:pPr>
        <w:tabs>
          <w:tab w:val="left" w:pos="840"/>
          <w:tab w:val="left" w:pos="945"/>
        </w:tabs>
        <w:snapToGrid w:val="0"/>
        <w:spacing w:line="360" w:lineRule="auto"/>
        <w:ind w:left="947" w:firstLine="420" w:firstLineChars="200"/>
        <w:rPr>
          <w:rFonts w:ascii="宋体" w:hAnsi="宋体" w:cs="宋体"/>
          <w:bCs/>
          <w:color w:val="auto"/>
          <w:szCs w:val="20"/>
        </w:rPr>
      </w:pPr>
      <w:r>
        <w:rPr>
          <w:rFonts w:hint="eastAsia" w:ascii="宋体" w:hAnsi="宋体" w:cs="宋体"/>
          <w:bCs/>
          <w:color w:val="auto"/>
          <w:szCs w:val="20"/>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4、其他：</w:t>
      </w:r>
      <w:r>
        <w:rPr>
          <w:rFonts w:hint="eastAsia" w:ascii="宋体" w:hAnsi="宋体" w:cs="宋体"/>
          <w:bCs/>
          <w:color w:val="auto"/>
          <w:szCs w:val="20"/>
        </w:rPr>
        <w:t>无</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合同履行期限：</w:t>
      </w:r>
      <w:r>
        <w:rPr>
          <w:rFonts w:hint="eastAsia" w:ascii="宋体" w:hAnsi="宋体" w:cs="宋体"/>
          <w:bCs/>
          <w:color w:val="auto"/>
          <w:szCs w:val="20"/>
        </w:rPr>
        <w:t>60日历天</w:t>
      </w:r>
      <w:r>
        <w:rPr>
          <w:rFonts w:ascii="宋体" w:hAnsi="宋体" w:cs="宋体"/>
          <w:bCs/>
          <w:color w:val="auto"/>
          <w:szCs w:val="20"/>
        </w:rPr>
        <w:t>。</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本项目不接受联合体</w:t>
      </w:r>
      <w:r>
        <w:rPr>
          <w:rFonts w:hint="eastAsia"/>
          <w:color w:val="auto"/>
          <w:szCs w:val="21"/>
        </w:rPr>
        <w:t>磋商</w:t>
      </w:r>
      <w:r>
        <w:rPr>
          <w:rFonts w:ascii="宋体" w:hAnsi="宋体" w:cs="宋体"/>
          <w:bCs/>
          <w:color w:val="auto"/>
          <w:szCs w:val="20"/>
        </w:rPr>
        <w:t>。</w:t>
      </w:r>
    </w:p>
    <w:p>
      <w:pPr>
        <w:tabs>
          <w:tab w:val="left" w:pos="840"/>
          <w:tab w:val="left" w:pos="945"/>
        </w:tabs>
        <w:snapToGrid w:val="0"/>
        <w:spacing w:line="360" w:lineRule="auto"/>
        <w:ind w:left="525"/>
        <w:rPr>
          <w:rFonts w:ascii="宋体" w:hAnsi="宋体" w:cs="宋体"/>
          <w:b/>
          <w:bCs/>
          <w:color w:val="auto"/>
          <w:szCs w:val="20"/>
        </w:rPr>
      </w:pPr>
      <w:r>
        <w:rPr>
          <w:rFonts w:ascii="宋体" w:hAnsi="宋体" w:cs="宋体"/>
          <w:b/>
          <w:bCs/>
          <w:color w:val="auto"/>
          <w:szCs w:val="20"/>
        </w:rPr>
        <w:t>二、申请人的资格要求</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1.满足《中华人民共和国政府采购法》第二十二条规定；</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2.落实政府采购政策需满足的资格要求：本项目不属于专门面向中小企业采购的项目。</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3.</w:t>
      </w:r>
      <w:r>
        <w:rPr>
          <w:rFonts w:hint="eastAsia" w:ascii="仿宋_GB2312" w:eastAsia="仿宋_GB2312"/>
          <w:color w:val="auto"/>
          <w:sz w:val="28"/>
          <w:szCs w:val="28"/>
        </w:rPr>
        <w:t xml:space="preserve"> </w:t>
      </w:r>
      <w:r>
        <w:rPr>
          <w:rFonts w:hint="eastAsia" w:ascii="宋体" w:hAnsi="宋体" w:cs="宋体"/>
          <w:bCs/>
          <w:color w:val="auto"/>
          <w:szCs w:val="20"/>
        </w:rPr>
        <w:t>本项目的特定资格要求：</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（1）参加本项目磋商的供应商应具备《政府采购法》第二十二条供应商资格条件；</w:t>
      </w:r>
    </w:p>
    <w:p>
      <w:pPr>
        <w:tabs>
          <w:tab w:val="left" w:pos="840"/>
          <w:tab w:val="left" w:pos="945"/>
        </w:tabs>
        <w:snapToGrid w:val="0"/>
        <w:spacing w:line="360" w:lineRule="auto"/>
        <w:ind w:left="525" w:firstLine="105" w:firstLineChars="50"/>
        <w:rPr>
          <w:rFonts w:ascii="宋体" w:hAnsi="宋体" w:cs="宋体"/>
          <w:bCs/>
          <w:color w:val="auto"/>
          <w:szCs w:val="20"/>
        </w:rPr>
      </w:pPr>
      <w:r>
        <w:rPr>
          <w:rFonts w:hint="eastAsia" w:ascii="宋体" w:hAnsi="宋体" w:cs="宋体"/>
          <w:bCs/>
          <w:color w:val="auto"/>
          <w:szCs w:val="20"/>
        </w:rPr>
        <w:t>1）具有独立承担民事责任的能力；</w:t>
      </w:r>
    </w:p>
    <w:p>
      <w:pPr>
        <w:tabs>
          <w:tab w:val="left" w:pos="840"/>
          <w:tab w:val="left" w:pos="945"/>
        </w:tabs>
        <w:snapToGrid w:val="0"/>
        <w:spacing w:line="360" w:lineRule="auto"/>
        <w:ind w:left="525" w:firstLine="105" w:firstLineChars="50"/>
        <w:rPr>
          <w:rFonts w:ascii="宋体" w:hAnsi="宋体" w:cs="宋体"/>
          <w:bCs/>
          <w:color w:val="auto"/>
          <w:szCs w:val="20"/>
        </w:rPr>
      </w:pPr>
      <w:r>
        <w:rPr>
          <w:rFonts w:hint="eastAsia" w:ascii="宋体" w:hAnsi="宋体" w:cs="宋体"/>
          <w:bCs/>
          <w:color w:val="auto"/>
          <w:szCs w:val="20"/>
        </w:rPr>
        <w:t>2）具有良好的商业信誉和健全的财务会计制度；</w:t>
      </w:r>
    </w:p>
    <w:p>
      <w:pPr>
        <w:tabs>
          <w:tab w:val="left" w:pos="840"/>
          <w:tab w:val="left" w:pos="945"/>
        </w:tabs>
        <w:snapToGrid w:val="0"/>
        <w:spacing w:line="360" w:lineRule="auto"/>
        <w:ind w:left="525" w:firstLine="105" w:firstLineChars="50"/>
        <w:rPr>
          <w:rFonts w:ascii="宋体" w:hAnsi="宋体" w:cs="宋体"/>
          <w:bCs/>
          <w:color w:val="auto"/>
          <w:szCs w:val="20"/>
        </w:rPr>
      </w:pPr>
      <w:r>
        <w:rPr>
          <w:rFonts w:hint="eastAsia" w:ascii="宋体" w:hAnsi="宋体" w:cs="宋体"/>
          <w:bCs/>
          <w:color w:val="auto"/>
          <w:szCs w:val="20"/>
        </w:rPr>
        <w:t>3）具有履行合同所必需的设备和专业技术能力；</w:t>
      </w:r>
    </w:p>
    <w:p>
      <w:pPr>
        <w:tabs>
          <w:tab w:val="left" w:pos="840"/>
          <w:tab w:val="left" w:pos="945"/>
        </w:tabs>
        <w:snapToGrid w:val="0"/>
        <w:spacing w:line="360" w:lineRule="auto"/>
        <w:ind w:left="525" w:firstLine="105" w:firstLineChars="50"/>
        <w:rPr>
          <w:rFonts w:ascii="宋体" w:hAnsi="宋体" w:cs="宋体"/>
          <w:bCs/>
          <w:color w:val="auto"/>
          <w:szCs w:val="20"/>
        </w:rPr>
      </w:pPr>
      <w:r>
        <w:rPr>
          <w:rFonts w:hint="eastAsia" w:ascii="宋体" w:hAnsi="宋体" w:cs="宋体"/>
          <w:bCs/>
          <w:color w:val="auto"/>
          <w:szCs w:val="20"/>
        </w:rPr>
        <w:t>4）有依法缴纳税收和社会保障资金的良好记录；</w:t>
      </w:r>
    </w:p>
    <w:p>
      <w:pPr>
        <w:tabs>
          <w:tab w:val="left" w:pos="840"/>
          <w:tab w:val="left" w:pos="945"/>
        </w:tabs>
        <w:snapToGrid w:val="0"/>
        <w:spacing w:line="360" w:lineRule="auto"/>
        <w:ind w:left="525" w:firstLine="105" w:firstLineChars="50"/>
        <w:rPr>
          <w:rFonts w:ascii="宋体" w:hAnsi="宋体" w:cs="宋体"/>
          <w:bCs/>
          <w:color w:val="auto"/>
          <w:szCs w:val="20"/>
        </w:rPr>
      </w:pPr>
      <w:r>
        <w:rPr>
          <w:rFonts w:hint="eastAsia" w:ascii="宋体" w:hAnsi="宋体" w:cs="宋体"/>
          <w:bCs/>
          <w:color w:val="auto"/>
          <w:szCs w:val="20"/>
        </w:rPr>
        <w:t>5）参加政府采购活动前三年内，在经营活动中没有重大违法记录；</w:t>
      </w:r>
    </w:p>
    <w:p>
      <w:pPr>
        <w:tabs>
          <w:tab w:val="left" w:pos="840"/>
          <w:tab w:val="left" w:pos="945"/>
        </w:tabs>
        <w:snapToGrid w:val="0"/>
        <w:spacing w:line="360" w:lineRule="auto"/>
        <w:ind w:left="525" w:firstLine="105" w:firstLineChars="50"/>
        <w:rPr>
          <w:rFonts w:ascii="宋体" w:hAnsi="宋体" w:cs="宋体"/>
          <w:bCs/>
          <w:color w:val="auto"/>
          <w:szCs w:val="20"/>
        </w:rPr>
      </w:pPr>
      <w:r>
        <w:rPr>
          <w:rFonts w:hint="eastAsia" w:ascii="宋体" w:hAnsi="宋体" w:cs="宋体"/>
          <w:bCs/>
          <w:color w:val="auto"/>
          <w:szCs w:val="20"/>
        </w:rPr>
        <w:t>6）法律、行政法规规定的其他条件。</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（2）供应商必须是具有独立承担民事责任能力的中华人民共和国境内注册的法人或其他组织；</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（3）供应商须具有承接本工程所需的建筑工程施工总承包叁级（或以上级别）资质；</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（4）</w:t>
      </w:r>
      <w:r>
        <w:rPr>
          <w:rFonts w:hint="eastAsia"/>
          <w:color w:val="auto"/>
          <w:szCs w:val="21"/>
        </w:rPr>
        <w:t>供应商须具有建设行政主管部门颁发的有效《安全生产许可证》；</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5）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（6）供应商提供《公平竞争承诺书》；</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7）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8）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color w:val="auto"/>
          <w:szCs w:val="21"/>
        </w:rPr>
        <w:t>（提供承诺函，格式自拟）。</w:t>
      </w:r>
    </w:p>
    <w:p>
      <w:pPr>
        <w:tabs>
          <w:tab w:val="left" w:pos="840"/>
          <w:tab w:val="left" w:pos="945"/>
        </w:tabs>
        <w:snapToGrid w:val="0"/>
        <w:spacing w:line="360" w:lineRule="auto"/>
        <w:ind w:left="525"/>
        <w:rPr>
          <w:rFonts w:ascii="宋体" w:hAnsi="宋体" w:cs="宋体"/>
          <w:b/>
          <w:bCs/>
          <w:color w:val="auto"/>
          <w:szCs w:val="20"/>
        </w:rPr>
      </w:pPr>
      <w:r>
        <w:rPr>
          <w:rFonts w:ascii="宋体" w:hAnsi="宋体" w:cs="宋体"/>
          <w:b/>
          <w:bCs/>
          <w:color w:val="auto"/>
          <w:szCs w:val="20"/>
        </w:rPr>
        <w:t>三、获取</w:t>
      </w:r>
      <w:r>
        <w:rPr>
          <w:rFonts w:hint="eastAsia" w:ascii="宋体" w:hAnsi="宋体" w:cs="宋体"/>
          <w:b/>
          <w:bCs/>
          <w:color w:val="auto"/>
          <w:szCs w:val="20"/>
        </w:rPr>
        <w:t>采购</w:t>
      </w:r>
      <w:r>
        <w:rPr>
          <w:rFonts w:ascii="宋体" w:hAnsi="宋体" w:cs="宋体"/>
          <w:b/>
          <w:bCs/>
          <w:color w:val="auto"/>
          <w:szCs w:val="20"/>
        </w:rPr>
        <w:t>文件</w:t>
      </w:r>
    </w:p>
    <w:p>
      <w:pPr>
        <w:tabs>
          <w:tab w:val="left" w:pos="840"/>
          <w:tab w:val="left" w:pos="945"/>
        </w:tabs>
        <w:snapToGrid w:val="0"/>
        <w:spacing w:line="360" w:lineRule="auto"/>
        <w:ind w:left="525" w:firstLine="210" w:firstLineChars="100"/>
        <w:rPr>
          <w:rFonts w:ascii="宋体" w:hAnsi="宋体" w:cs="宋体"/>
          <w:bCs/>
          <w:color w:val="auto"/>
          <w:szCs w:val="20"/>
        </w:rPr>
      </w:pPr>
      <w:r>
        <w:rPr>
          <w:rFonts w:ascii="宋体" w:hAnsi="宋体" w:cs="宋体"/>
          <w:bCs/>
          <w:color w:val="auto"/>
          <w:szCs w:val="20"/>
        </w:rPr>
        <w:t>时间：</w:t>
      </w:r>
      <w:r>
        <w:rPr>
          <w:rFonts w:ascii="宋体" w:hAnsi="宋体" w:cs="宋体"/>
          <w:bCs/>
          <w:color w:val="auto"/>
          <w:szCs w:val="20"/>
        </w:rPr>
        <w:t>2020年</w:t>
      </w:r>
      <w:r>
        <w:rPr>
          <w:rFonts w:hint="eastAsia" w:ascii="宋体" w:hAnsi="宋体" w:cs="宋体"/>
          <w:bCs/>
          <w:color w:val="auto"/>
          <w:szCs w:val="20"/>
          <w:lang w:val="en-US" w:eastAsia="zh-CN"/>
        </w:rPr>
        <w:t>06</w:t>
      </w:r>
      <w:r>
        <w:rPr>
          <w:rFonts w:ascii="宋体" w:hAnsi="宋体" w:cs="宋体"/>
          <w:bCs/>
          <w:color w:val="auto"/>
          <w:szCs w:val="20"/>
        </w:rPr>
        <w:t>月</w:t>
      </w:r>
      <w:r>
        <w:rPr>
          <w:rFonts w:hint="eastAsia" w:ascii="宋体" w:hAnsi="宋体" w:cs="宋体"/>
          <w:bCs/>
          <w:color w:val="auto"/>
          <w:szCs w:val="20"/>
          <w:lang w:val="en-US" w:eastAsia="zh-CN"/>
        </w:rPr>
        <w:t>08</w:t>
      </w:r>
      <w:r>
        <w:rPr>
          <w:rFonts w:ascii="宋体" w:hAnsi="宋体" w:cs="宋体"/>
          <w:bCs/>
          <w:color w:val="auto"/>
          <w:szCs w:val="20"/>
        </w:rPr>
        <w:t>日至2020年</w:t>
      </w:r>
      <w:r>
        <w:rPr>
          <w:rFonts w:hint="eastAsia" w:ascii="宋体" w:hAnsi="宋体" w:cs="宋体"/>
          <w:bCs/>
          <w:color w:val="auto"/>
          <w:szCs w:val="20"/>
          <w:lang w:val="en-US" w:eastAsia="zh-CN"/>
        </w:rPr>
        <w:t>06</w:t>
      </w:r>
      <w:r>
        <w:rPr>
          <w:rFonts w:ascii="宋体" w:hAnsi="宋体" w:cs="宋体"/>
          <w:bCs/>
          <w:color w:val="auto"/>
          <w:szCs w:val="20"/>
        </w:rPr>
        <w:t>月</w:t>
      </w:r>
      <w:r>
        <w:rPr>
          <w:rFonts w:hint="eastAsia" w:ascii="宋体" w:hAnsi="宋体" w:cs="宋体"/>
          <w:bCs/>
          <w:color w:val="auto"/>
          <w:szCs w:val="20"/>
          <w:lang w:val="en-US" w:eastAsia="zh-CN"/>
        </w:rPr>
        <w:t>12</w:t>
      </w:r>
      <w:r>
        <w:rPr>
          <w:rFonts w:ascii="宋体" w:hAnsi="宋体" w:cs="宋体"/>
          <w:bCs/>
          <w:color w:val="auto"/>
          <w:szCs w:val="20"/>
        </w:rPr>
        <w:t>日</w:t>
      </w:r>
      <w:r>
        <w:rPr>
          <w:rFonts w:ascii="宋体" w:hAnsi="宋体" w:cs="宋体"/>
          <w:bCs/>
          <w:color w:val="auto"/>
          <w:szCs w:val="20"/>
        </w:rPr>
        <w:t>（磋商文件的发售期限自开始之日起不得少于5个工作日），每天上午</w:t>
      </w:r>
      <w:r>
        <w:rPr>
          <w:rFonts w:hint="eastAsia" w:ascii="宋体" w:hAnsi="宋体" w:cs="宋体"/>
          <w:bCs/>
          <w:color w:val="auto"/>
          <w:szCs w:val="20"/>
        </w:rPr>
        <w:t>08</w:t>
      </w:r>
      <w:r>
        <w:rPr>
          <w:rFonts w:ascii="宋体" w:hAnsi="宋体" w:cs="宋体"/>
          <w:bCs/>
          <w:color w:val="auto"/>
          <w:szCs w:val="20"/>
        </w:rPr>
        <w:t>:</w:t>
      </w:r>
      <w:r>
        <w:rPr>
          <w:rFonts w:hint="eastAsia" w:ascii="宋体" w:hAnsi="宋体" w:cs="宋体"/>
          <w:bCs/>
          <w:color w:val="auto"/>
          <w:szCs w:val="20"/>
        </w:rPr>
        <w:t>3</w:t>
      </w:r>
      <w:r>
        <w:rPr>
          <w:rFonts w:ascii="宋体" w:hAnsi="宋体" w:cs="宋体"/>
          <w:bCs/>
          <w:color w:val="auto"/>
          <w:szCs w:val="20"/>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rPr>
      </w:pPr>
      <w:r>
        <w:rPr>
          <w:rFonts w:ascii="宋体" w:hAnsi="宋体" w:cs="宋体"/>
          <w:bCs/>
          <w:color w:val="auto"/>
          <w:szCs w:val="20"/>
        </w:rPr>
        <w:t>地点：</w:t>
      </w:r>
      <w:r>
        <w:rPr>
          <w:rFonts w:hint="eastAsia" w:ascii="宋体" w:hAnsi="宋体" w:cs="宋体"/>
          <w:color w:val="auto"/>
          <w:kern w:val="0"/>
          <w:szCs w:val="21"/>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rPr>
      </w:pPr>
      <w:r>
        <w:rPr>
          <w:rFonts w:ascii="宋体" w:hAnsi="宋体" w:cs="宋体"/>
          <w:bCs/>
          <w:color w:val="auto"/>
          <w:szCs w:val="20"/>
        </w:rPr>
        <w:t>方式：现场</w:t>
      </w:r>
      <w:r>
        <w:rPr>
          <w:rFonts w:hint="eastAsia" w:ascii="宋体" w:hAnsi="宋体" w:cs="宋体"/>
          <w:bCs/>
          <w:color w:val="auto"/>
          <w:szCs w:val="20"/>
        </w:rPr>
        <w:t>登记</w:t>
      </w:r>
      <w:r>
        <w:rPr>
          <w:rFonts w:ascii="宋体" w:hAnsi="宋体" w:cs="宋体"/>
          <w:bCs/>
          <w:color w:val="auto"/>
          <w:szCs w:val="20"/>
        </w:rPr>
        <w:t>。</w:t>
      </w:r>
    </w:p>
    <w:p>
      <w:pPr>
        <w:tabs>
          <w:tab w:val="left" w:pos="840"/>
          <w:tab w:val="left" w:pos="945"/>
        </w:tabs>
        <w:snapToGrid w:val="0"/>
        <w:spacing w:line="360" w:lineRule="auto"/>
        <w:ind w:left="525" w:firstLine="210" w:firstLineChars="100"/>
        <w:rPr>
          <w:rFonts w:ascii="宋体" w:hAnsi="宋体" w:cs="宋体"/>
          <w:bCs/>
          <w:color w:val="auto"/>
          <w:szCs w:val="20"/>
        </w:rPr>
      </w:pPr>
      <w:r>
        <w:rPr>
          <w:rFonts w:ascii="宋体" w:hAnsi="宋体" w:cs="宋体"/>
          <w:bCs/>
          <w:color w:val="auto"/>
          <w:szCs w:val="20"/>
        </w:rPr>
        <w:t>售价（元）：</w:t>
      </w:r>
      <w:r>
        <w:rPr>
          <w:rFonts w:hint="eastAsia" w:ascii="宋体" w:hAnsi="宋体" w:cs="宋体"/>
          <w:bCs/>
          <w:color w:val="auto"/>
          <w:szCs w:val="20"/>
        </w:rPr>
        <w:t>5</w:t>
      </w:r>
      <w:r>
        <w:rPr>
          <w:rFonts w:ascii="宋体" w:hAnsi="宋体" w:cs="宋体"/>
          <w:bCs/>
          <w:color w:val="auto"/>
          <w:szCs w:val="20"/>
        </w:rPr>
        <w:t>00</w:t>
      </w:r>
    </w:p>
    <w:p>
      <w:pPr>
        <w:tabs>
          <w:tab w:val="left" w:pos="840"/>
          <w:tab w:val="left" w:pos="945"/>
        </w:tabs>
        <w:snapToGrid w:val="0"/>
        <w:spacing w:line="360" w:lineRule="auto"/>
        <w:ind w:left="525"/>
        <w:rPr>
          <w:rFonts w:ascii="宋体" w:hAnsi="宋体" w:cs="宋体"/>
          <w:b/>
          <w:bCs/>
          <w:color w:val="auto"/>
          <w:szCs w:val="20"/>
        </w:rPr>
      </w:pPr>
      <w:r>
        <w:rPr>
          <w:rFonts w:ascii="宋体" w:hAnsi="宋体" w:cs="宋体"/>
          <w:b/>
          <w:bCs/>
          <w:color w:val="auto"/>
          <w:szCs w:val="20"/>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rPr>
      </w:pPr>
      <w:r>
        <w:rPr>
          <w:rFonts w:hint="eastAsia" w:ascii="宋体" w:hAnsi="宋体" w:cs="宋体"/>
          <w:bCs/>
          <w:color w:val="auto"/>
          <w:szCs w:val="20"/>
        </w:rPr>
        <w:t>截止时间</w:t>
      </w:r>
      <w:r>
        <w:rPr>
          <w:rFonts w:hint="eastAsia" w:ascii="仿宋" w:hAnsi="仿宋" w:eastAsia="仿宋"/>
          <w:color w:val="auto"/>
          <w:sz w:val="28"/>
          <w:szCs w:val="28"/>
        </w:rPr>
        <w:t>：</w:t>
      </w:r>
      <w:r>
        <w:rPr>
          <w:rFonts w:ascii="宋体" w:hAnsi="宋体" w:cs="宋体"/>
          <w:bCs/>
          <w:color w:val="auto"/>
          <w:szCs w:val="20"/>
        </w:rPr>
        <w:t>2020年</w:t>
      </w:r>
      <w:r>
        <w:rPr>
          <w:rFonts w:hint="eastAsia" w:ascii="宋体" w:hAnsi="宋体" w:cs="宋体"/>
          <w:bCs/>
          <w:color w:val="auto"/>
          <w:szCs w:val="20"/>
          <w:lang w:val="en-US" w:eastAsia="zh-CN"/>
        </w:rPr>
        <w:t>06</w:t>
      </w:r>
      <w:r>
        <w:rPr>
          <w:rFonts w:ascii="宋体" w:hAnsi="宋体" w:cs="宋体"/>
          <w:bCs/>
          <w:color w:val="auto"/>
          <w:szCs w:val="20"/>
        </w:rPr>
        <w:t>月</w:t>
      </w:r>
      <w:r>
        <w:rPr>
          <w:rFonts w:hint="eastAsia" w:ascii="宋体" w:hAnsi="宋体" w:cs="宋体"/>
          <w:bCs/>
          <w:color w:val="auto"/>
          <w:szCs w:val="20"/>
          <w:lang w:val="en-US" w:eastAsia="zh-CN"/>
        </w:rPr>
        <w:t>16</w:t>
      </w:r>
      <w:r>
        <w:rPr>
          <w:rFonts w:ascii="宋体" w:hAnsi="宋体" w:cs="宋体"/>
          <w:bCs/>
          <w:color w:val="auto"/>
          <w:szCs w:val="20"/>
        </w:rPr>
        <w:t>日09点30分</w:t>
      </w:r>
      <w:r>
        <w:rPr>
          <w:rFonts w:ascii="宋体" w:hAnsi="宋体" w:cs="宋体"/>
          <w:bCs/>
          <w:color w:val="auto"/>
          <w:szCs w:val="20"/>
        </w:rPr>
        <w:t>（北京时间）（从磋商文件开始发出之日起至供应商提交首次响应文件截止之日止不得少于10日；）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rPr>
      </w:pPr>
      <w:r>
        <w:rPr>
          <w:rFonts w:ascii="宋体" w:hAnsi="宋体" w:cs="宋体"/>
          <w:bCs/>
          <w:color w:val="auto"/>
          <w:szCs w:val="20"/>
        </w:rPr>
        <w:t>地点：</w:t>
      </w:r>
      <w:r>
        <w:rPr>
          <w:rFonts w:hint="eastAsia" w:ascii="宋体" w:hAnsi="宋体" w:cs="宋体"/>
          <w:color w:val="auto"/>
          <w:kern w:val="0"/>
          <w:szCs w:val="21"/>
        </w:rPr>
        <w:t>广州市海珠区红卫新村西路29号UP智谷D栋503房</w:t>
      </w:r>
      <w:r>
        <w:rPr>
          <w:rFonts w:ascii="宋体" w:hAnsi="宋体" w:cs="宋体"/>
          <w:bCs/>
          <w:color w:val="auto"/>
          <w:szCs w:val="20"/>
        </w:rPr>
        <w:t>。</w:t>
      </w:r>
    </w:p>
    <w:p>
      <w:pPr>
        <w:tabs>
          <w:tab w:val="left" w:pos="840"/>
          <w:tab w:val="left" w:pos="945"/>
        </w:tabs>
        <w:snapToGrid w:val="0"/>
        <w:spacing w:line="360" w:lineRule="auto"/>
        <w:ind w:left="525"/>
        <w:rPr>
          <w:rFonts w:ascii="宋体" w:hAnsi="宋体" w:cs="宋体"/>
          <w:b/>
          <w:bCs/>
          <w:color w:val="auto"/>
          <w:szCs w:val="20"/>
        </w:rPr>
      </w:pPr>
      <w:bookmarkStart w:id="26" w:name="_Toc35393633"/>
      <w:bookmarkStart w:id="27" w:name="_Toc28359093"/>
      <w:bookmarkStart w:id="28" w:name="_Toc35393802"/>
      <w:bookmarkStart w:id="29" w:name="_Toc28359016"/>
      <w:r>
        <w:rPr>
          <w:rFonts w:hint="eastAsia" w:ascii="宋体" w:hAnsi="宋体" w:cs="宋体"/>
          <w:b/>
          <w:bCs/>
          <w:color w:val="auto"/>
          <w:szCs w:val="20"/>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时间：</w:t>
      </w:r>
      <w:r>
        <w:rPr>
          <w:rFonts w:hint="eastAsia" w:ascii="宋体" w:hAnsi="宋体" w:cs="宋体"/>
          <w:bCs/>
          <w:color w:val="auto"/>
          <w:szCs w:val="20"/>
        </w:rPr>
        <w:t>2020年</w:t>
      </w:r>
      <w:r>
        <w:rPr>
          <w:rFonts w:hint="eastAsia" w:ascii="宋体" w:hAnsi="宋体" w:cs="宋体"/>
          <w:bCs/>
          <w:color w:val="auto"/>
          <w:szCs w:val="20"/>
          <w:lang w:val="en-US" w:eastAsia="zh-CN"/>
        </w:rPr>
        <w:t>06</w:t>
      </w:r>
      <w:r>
        <w:rPr>
          <w:rFonts w:hint="eastAsia" w:ascii="宋体" w:hAnsi="宋体" w:cs="宋体"/>
          <w:bCs/>
          <w:color w:val="auto"/>
          <w:szCs w:val="20"/>
        </w:rPr>
        <w:t>月</w:t>
      </w:r>
      <w:r>
        <w:rPr>
          <w:rFonts w:hint="eastAsia" w:ascii="宋体" w:hAnsi="宋体" w:cs="宋体"/>
          <w:bCs/>
          <w:color w:val="auto"/>
          <w:szCs w:val="20"/>
          <w:lang w:val="en-US" w:eastAsia="zh-CN"/>
        </w:rPr>
        <w:t>16</w:t>
      </w:r>
      <w:r>
        <w:rPr>
          <w:rFonts w:hint="eastAsia" w:ascii="宋体" w:hAnsi="宋体" w:cs="宋体"/>
          <w:bCs/>
          <w:color w:val="auto"/>
          <w:szCs w:val="20"/>
        </w:rPr>
        <w:t>日</w:t>
      </w:r>
      <w:r>
        <w:rPr>
          <w:rFonts w:hint="eastAsia" w:ascii="宋体" w:hAnsi="宋体" w:cs="宋体"/>
          <w:bCs/>
          <w:color w:val="auto"/>
          <w:szCs w:val="20"/>
          <w:lang w:val="en-US" w:eastAsia="zh-CN"/>
        </w:rPr>
        <w:t>09</w:t>
      </w:r>
      <w:r>
        <w:rPr>
          <w:rFonts w:hint="eastAsia" w:ascii="宋体" w:hAnsi="宋体" w:cs="宋体"/>
          <w:bCs/>
          <w:color w:val="auto"/>
          <w:szCs w:val="20"/>
        </w:rPr>
        <w:t>点</w:t>
      </w:r>
      <w:r>
        <w:rPr>
          <w:rFonts w:hint="eastAsia" w:ascii="宋体" w:hAnsi="宋体" w:cs="宋体"/>
          <w:bCs/>
          <w:color w:val="auto"/>
          <w:szCs w:val="20"/>
          <w:lang w:val="en-US" w:eastAsia="zh-CN"/>
        </w:rPr>
        <w:t>30</w:t>
      </w:r>
      <w:r>
        <w:rPr>
          <w:rFonts w:hint="eastAsia" w:ascii="宋体" w:hAnsi="宋体" w:cs="宋体"/>
          <w:bCs/>
          <w:color w:val="auto"/>
          <w:szCs w:val="20"/>
        </w:rPr>
        <w:t>分</w:t>
      </w:r>
      <w:r>
        <w:rPr>
          <w:rFonts w:hint="eastAsia" w:ascii="宋体" w:hAnsi="宋体" w:cs="宋体"/>
          <w:bCs/>
          <w:color w:val="auto"/>
          <w:szCs w:val="20"/>
        </w:rPr>
        <w:t>（北京时间）</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地点：</w:t>
      </w:r>
      <w:r>
        <w:rPr>
          <w:rFonts w:hint="eastAsia" w:ascii="宋体" w:hAnsi="宋体" w:cs="宋体"/>
          <w:color w:val="auto"/>
          <w:kern w:val="0"/>
          <w:szCs w:val="21"/>
        </w:rPr>
        <w:t>广州市海珠区红卫新村西路29号UP智谷D栋503房</w:t>
      </w:r>
      <w:r>
        <w:rPr>
          <w:rFonts w:ascii="宋体" w:hAnsi="宋体" w:cs="宋体"/>
          <w:bCs/>
          <w:color w:val="auto"/>
          <w:szCs w:val="20"/>
        </w:rPr>
        <w:t>。</w:t>
      </w:r>
    </w:p>
    <w:p>
      <w:pPr>
        <w:tabs>
          <w:tab w:val="left" w:pos="840"/>
          <w:tab w:val="left" w:pos="945"/>
        </w:tabs>
        <w:snapToGrid w:val="0"/>
        <w:spacing w:line="360" w:lineRule="auto"/>
        <w:ind w:left="525"/>
        <w:rPr>
          <w:rFonts w:ascii="宋体" w:hAnsi="宋体" w:cs="宋体"/>
          <w:b/>
          <w:bCs/>
          <w:color w:val="auto"/>
          <w:szCs w:val="20"/>
        </w:rPr>
      </w:pPr>
      <w:r>
        <w:rPr>
          <w:rFonts w:hint="eastAsia" w:ascii="宋体" w:hAnsi="宋体" w:cs="宋体"/>
          <w:b/>
          <w:bCs/>
          <w:color w:val="auto"/>
          <w:szCs w:val="20"/>
        </w:rPr>
        <w:t>六</w:t>
      </w:r>
      <w:r>
        <w:rPr>
          <w:rFonts w:ascii="宋体" w:hAnsi="宋体" w:cs="宋体"/>
          <w:b/>
          <w:bCs/>
          <w:color w:val="auto"/>
          <w:szCs w:val="20"/>
        </w:rPr>
        <w:t>、公告期限</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自本公告发布之日起</w:t>
      </w:r>
      <w:r>
        <w:rPr>
          <w:rFonts w:hint="eastAsia" w:ascii="宋体" w:hAnsi="宋体" w:cs="宋体"/>
          <w:bCs/>
          <w:color w:val="auto"/>
          <w:szCs w:val="20"/>
        </w:rPr>
        <w:t>3</w:t>
      </w:r>
      <w:r>
        <w:rPr>
          <w:rFonts w:ascii="宋体" w:hAnsi="宋体" w:cs="宋体"/>
          <w:bCs/>
          <w:color w:val="auto"/>
          <w:szCs w:val="20"/>
        </w:rPr>
        <w:t>个工作日。</w:t>
      </w:r>
    </w:p>
    <w:p>
      <w:pPr>
        <w:tabs>
          <w:tab w:val="left" w:pos="840"/>
          <w:tab w:val="left" w:pos="945"/>
        </w:tabs>
        <w:snapToGrid w:val="0"/>
        <w:spacing w:line="360" w:lineRule="auto"/>
        <w:ind w:left="525"/>
        <w:rPr>
          <w:rFonts w:ascii="宋体" w:hAnsi="宋体" w:cs="宋体"/>
          <w:b/>
          <w:bCs/>
          <w:color w:val="auto"/>
          <w:szCs w:val="20"/>
        </w:rPr>
      </w:pPr>
      <w:r>
        <w:rPr>
          <w:rFonts w:hint="eastAsia" w:ascii="宋体" w:hAnsi="宋体" w:cs="宋体"/>
          <w:b/>
          <w:bCs/>
          <w:color w:val="auto"/>
          <w:szCs w:val="20"/>
        </w:rPr>
        <w:t>七</w:t>
      </w:r>
      <w:r>
        <w:rPr>
          <w:rFonts w:ascii="宋体" w:hAnsi="宋体" w:cs="宋体"/>
          <w:b/>
          <w:bCs/>
          <w:color w:val="auto"/>
          <w:szCs w:val="20"/>
        </w:rPr>
        <w:t>、其他补充事宜</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1.只接受登记及领购采购文件的供应商投标。</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4.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rPr>
      </w:pPr>
      <w:r>
        <w:rPr>
          <w:rFonts w:hint="eastAsia" w:ascii="宋体" w:hAnsi="宋体" w:cs="宋体"/>
          <w:b/>
          <w:bCs/>
          <w:color w:val="auto"/>
          <w:szCs w:val="20"/>
        </w:rPr>
        <w:t>八</w:t>
      </w:r>
      <w:r>
        <w:rPr>
          <w:rFonts w:ascii="宋体" w:hAnsi="宋体" w:cs="宋体"/>
          <w:b/>
          <w:bCs/>
          <w:color w:val="auto"/>
          <w:szCs w:val="20"/>
        </w:rPr>
        <w:t>、</w:t>
      </w:r>
      <w:r>
        <w:rPr>
          <w:rFonts w:hint="eastAsia" w:ascii="宋体" w:hAnsi="宋体" w:cs="宋体"/>
          <w:b/>
          <w:bCs/>
          <w:color w:val="auto"/>
          <w:szCs w:val="20"/>
        </w:rPr>
        <w:t>凡</w:t>
      </w:r>
      <w:r>
        <w:rPr>
          <w:rFonts w:ascii="宋体" w:hAnsi="宋体" w:cs="宋体"/>
          <w:b/>
          <w:bCs/>
          <w:color w:val="auto"/>
          <w:szCs w:val="20"/>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1.采购人信息</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名称：</w:t>
      </w:r>
      <w:r>
        <w:rPr>
          <w:rFonts w:hint="eastAsia" w:ascii="宋体" w:hAnsi="宋体" w:cs="宋体"/>
          <w:color w:val="auto"/>
          <w:szCs w:val="21"/>
        </w:rPr>
        <w:t>广东省农业科学院动物科学研究所</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地址：广州市天河区五山大丰一街1号</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联系方式：020-87577013</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2.采购代理机构信息</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名称：广州市信怡招标代理有限公司</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地址：广州市海珠区红卫新村西路29号UP智谷D栋503房</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联系方式：020-89001297</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3.项目联系方式</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项目联系人：陈小姐</w:t>
      </w:r>
    </w:p>
    <w:p>
      <w:pPr>
        <w:tabs>
          <w:tab w:val="left" w:pos="840"/>
          <w:tab w:val="left" w:pos="945"/>
        </w:tabs>
        <w:snapToGrid w:val="0"/>
        <w:spacing w:line="360" w:lineRule="auto"/>
        <w:ind w:left="525"/>
        <w:rPr>
          <w:rFonts w:ascii="宋体" w:hAnsi="宋体" w:cs="宋体"/>
          <w:bCs/>
          <w:color w:val="auto"/>
          <w:szCs w:val="20"/>
        </w:rPr>
      </w:pPr>
      <w:r>
        <w:rPr>
          <w:rFonts w:ascii="宋体" w:hAnsi="宋体" w:cs="宋体"/>
          <w:bCs/>
          <w:color w:val="auto"/>
          <w:szCs w:val="20"/>
        </w:rPr>
        <w:t>   电话：020-89001297</w:t>
      </w:r>
    </w:p>
    <w:p>
      <w:pPr>
        <w:tabs>
          <w:tab w:val="left" w:pos="840"/>
          <w:tab w:val="left" w:pos="945"/>
        </w:tabs>
        <w:snapToGrid w:val="0"/>
        <w:spacing w:line="360" w:lineRule="auto"/>
        <w:ind w:left="525"/>
        <w:rPr>
          <w:rFonts w:ascii="宋体" w:hAnsi="宋体" w:cs="宋体"/>
          <w:bCs/>
          <w:color w:val="auto"/>
          <w:szCs w:val="20"/>
        </w:rPr>
      </w:pPr>
      <w:r>
        <w:rPr>
          <w:rFonts w:hint="eastAsia" w:ascii="宋体" w:hAnsi="宋体" w:cs="宋体"/>
          <w:bCs/>
          <w:color w:val="auto"/>
          <w:szCs w:val="20"/>
        </w:rPr>
        <w:t> </w:t>
      </w:r>
    </w:p>
    <w:p>
      <w:pPr>
        <w:tabs>
          <w:tab w:val="left" w:pos="840"/>
          <w:tab w:val="left" w:pos="945"/>
        </w:tabs>
        <w:snapToGrid w:val="0"/>
        <w:spacing w:line="360" w:lineRule="auto"/>
        <w:ind w:left="525"/>
        <w:jc w:val="right"/>
        <w:rPr>
          <w:rFonts w:ascii="宋体" w:hAnsi="宋体" w:cs="宋体"/>
          <w:bCs/>
          <w:color w:val="auto"/>
          <w:szCs w:val="20"/>
        </w:rPr>
      </w:pPr>
      <w:r>
        <w:rPr>
          <w:rFonts w:ascii="宋体" w:hAnsi="宋体" w:cs="宋体"/>
          <w:bCs/>
          <w:color w:val="auto"/>
          <w:szCs w:val="20"/>
        </w:rPr>
        <w:t>发布人：广州市信怡招标代理有限公司</w:t>
      </w:r>
    </w:p>
    <w:p>
      <w:pPr>
        <w:pStyle w:val="36"/>
        <w:snapToGrid w:val="0"/>
        <w:spacing w:line="528" w:lineRule="auto"/>
        <w:ind w:firstLine="630" w:firstLineChars="300"/>
        <w:jc w:val="right"/>
        <w:rPr>
          <w:rFonts w:ascii="宋体" w:hAnsi="宋体"/>
          <w:color w:val="auto"/>
          <w:sz w:val="28"/>
        </w:rPr>
      </w:pPr>
      <w:r>
        <w:rPr>
          <w:rFonts w:ascii="宋体" w:hAnsi="宋体" w:cs="宋体"/>
          <w:bCs/>
          <w:color w:val="auto"/>
          <w:szCs w:val="20"/>
        </w:rPr>
        <w:t>发</w:t>
      </w:r>
      <w:r>
        <w:rPr>
          <w:rFonts w:ascii="宋体" w:hAnsi="宋体" w:cs="宋体"/>
          <w:bCs/>
          <w:color w:val="auto"/>
          <w:szCs w:val="20"/>
        </w:rPr>
        <w:t>布时间：2020 年</w:t>
      </w:r>
      <w:r>
        <w:rPr>
          <w:rFonts w:hint="eastAsia" w:ascii="宋体" w:hAnsi="宋体" w:cs="宋体"/>
          <w:bCs/>
          <w:color w:val="auto"/>
          <w:szCs w:val="20"/>
          <w:lang w:val="en-US" w:eastAsia="zh-CN"/>
        </w:rPr>
        <w:t>06</w:t>
      </w:r>
      <w:r>
        <w:rPr>
          <w:rFonts w:ascii="宋体" w:hAnsi="宋体" w:cs="宋体"/>
          <w:bCs/>
          <w:color w:val="auto"/>
          <w:szCs w:val="20"/>
        </w:rPr>
        <w:t>月</w:t>
      </w:r>
      <w:r>
        <w:rPr>
          <w:rFonts w:hint="eastAsia" w:ascii="宋体" w:hAnsi="宋体" w:cs="宋体"/>
          <w:bCs/>
          <w:color w:val="auto"/>
          <w:szCs w:val="20"/>
          <w:lang w:val="en-US" w:eastAsia="zh-CN"/>
        </w:rPr>
        <w:t>05</w:t>
      </w:r>
      <w:r>
        <w:rPr>
          <w:rFonts w:ascii="宋体" w:hAnsi="宋体" w:cs="宋体"/>
          <w:bCs/>
          <w:color w:val="auto"/>
          <w:szCs w:val="20"/>
        </w:rPr>
        <w:t>日</w:t>
      </w:r>
      <w:bookmarkEnd w:id="409"/>
      <w:bookmarkStart w:id="30" w:name="_Toc28489434"/>
      <w:bookmarkStart w:id="31" w:name="_Toc14450807"/>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spacing w:line="360" w:lineRule="auto"/>
        <w:rPr>
          <w:rFonts w:ascii="宋体" w:hAnsi="宋体"/>
          <w:color w:val="auto"/>
          <w:sz w:val="28"/>
        </w:rPr>
      </w:pPr>
    </w:p>
    <w:p>
      <w:pPr>
        <w:pStyle w:val="4"/>
        <w:autoSpaceDE w:val="0"/>
        <w:rPr>
          <w:color w:val="auto"/>
          <w:sz w:val="44"/>
        </w:rPr>
      </w:pPr>
      <w:bookmarkStart w:id="32" w:name="_Toc475104467"/>
      <w:bookmarkStart w:id="33" w:name="_Toc320515015"/>
      <w:r>
        <w:rPr>
          <w:rFonts w:cs="ZWAdobeF"/>
          <w:b w:val="0"/>
          <w:color w:val="auto"/>
          <w:sz w:val="2"/>
          <w:szCs w:val="2"/>
        </w:rPr>
        <w:t>1B1B</w:t>
      </w:r>
      <w:r>
        <w:rPr>
          <w:rFonts w:hint="eastAsia"/>
          <w:color w:val="auto"/>
          <w:sz w:val="44"/>
        </w:rPr>
        <w:t>第二章</w:t>
      </w:r>
      <w:bookmarkStart w:id="34" w:name="_Toc10525515"/>
      <w:r>
        <w:rPr>
          <w:rFonts w:hint="eastAsia"/>
          <w:color w:val="auto"/>
          <w:sz w:val="44"/>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rPr>
      </w:pPr>
      <w:r>
        <w:rPr>
          <w:rFonts w:ascii="宋体" w:hAnsi="宋体"/>
          <w:color w:val="auto"/>
          <w:sz w:val="44"/>
        </w:rPr>
        <w:br w:type="page"/>
      </w:r>
      <w:r>
        <w:rPr>
          <w:rFonts w:hint="eastAsia" w:ascii="宋体" w:hAnsi="宋体"/>
          <w:b/>
          <w:bCs/>
          <w:color w:val="auto"/>
          <w:sz w:val="30"/>
        </w:rPr>
        <w:t>竞争性磋商须知一览表</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rPr>
            </w:pPr>
            <w:r>
              <w:rPr>
                <w:rFonts w:hint="eastAsia" w:ascii="宋体" w:hAnsi="宋体"/>
                <w:b/>
                <w:color w:val="auto"/>
                <w:szCs w:val="21"/>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rPr>
            </w:pPr>
            <w:r>
              <w:rPr>
                <w:rFonts w:hint="eastAsia" w:ascii="宋体" w:hAnsi="宋体"/>
                <w:b/>
                <w:color w:val="auto"/>
                <w:szCs w:val="21"/>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rPr>
            </w:pPr>
            <w:r>
              <w:rPr>
                <w:rFonts w:hint="eastAsia" w:ascii="宋体" w:hAnsi="宋体"/>
                <w:b/>
                <w:color w:val="auto"/>
                <w:szCs w:val="21"/>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rPr>
            </w:pPr>
            <w:r>
              <w:rPr>
                <w:rFonts w:hint="eastAsia" w:ascii="宋体" w:hAnsi="宋体"/>
                <w:bCs/>
                <w:color w:val="auto"/>
                <w:szCs w:val="21"/>
              </w:rPr>
              <w:t>磋商</w:t>
            </w:r>
            <w:r>
              <w:rPr>
                <w:rFonts w:hint="eastAsia" w:ascii="宋体" w:hAnsi="宋体"/>
                <w:color w:val="auto"/>
                <w:szCs w:val="21"/>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rPr>
            </w:pPr>
            <w:r>
              <w:rPr>
                <w:rFonts w:ascii="宋体" w:hAnsi="宋体" w:cs="宋体"/>
                <w:color w:val="auto"/>
                <w:szCs w:val="21"/>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采购代理服务费及专家费</w:t>
            </w:r>
          </w:p>
        </w:tc>
        <w:tc>
          <w:tcPr>
            <w:tcW w:w="6234" w:type="dxa"/>
            <w:tcBorders>
              <w:top w:val="single" w:color="auto" w:sz="4" w:space="0"/>
              <w:left w:val="single" w:color="auto" w:sz="4" w:space="0"/>
              <w:right w:val="single" w:color="auto" w:sz="4" w:space="0"/>
            </w:tcBorders>
            <w:vAlign w:val="center"/>
          </w:tcPr>
          <w:p>
            <w:pPr>
              <w:jc w:val="left"/>
              <w:rPr>
                <w:rFonts w:ascii="宋体" w:hAnsi="宋体" w:cs="宋体"/>
                <w:color w:val="auto"/>
                <w:szCs w:val="21"/>
              </w:rPr>
            </w:pPr>
            <w:r>
              <w:rPr>
                <w:rFonts w:hint="eastAsia" w:ascii="宋体" w:hAnsi="宋体" w:cs="宋体"/>
                <w:color w:val="auto"/>
                <w:szCs w:val="21"/>
              </w:rPr>
              <w:t>本项目招标代理服务费为陆仟元整及专家费（专家费按实进行结算）。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采购代理服务费</w:t>
            </w:r>
            <w:r>
              <w:rPr>
                <w:rFonts w:hint="eastAsia" w:ascii="宋体" w:hAnsi="宋体" w:cs="宋体"/>
                <w:color w:val="auto"/>
                <w:szCs w:val="21"/>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rPr>
            </w:pPr>
            <w:r>
              <w:rPr>
                <w:rFonts w:hint="eastAsia" w:ascii="宋体" w:hAnsi="宋体"/>
                <w:color w:val="auto"/>
                <w:szCs w:val="21"/>
              </w:rPr>
              <w:t>成交供应商在领取《成交通知书》前直接一次性向采购代理机构足额支付采购</w:t>
            </w:r>
            <w:r>
              <w:rPr>
                <w:rFonts w:hint="eastAsia" w:ascii="宋体" w:hAnsi="宋体" w:cs="宋体"/>
                <w:color w:val="auto"/>
                <w:szCs w:val="21"/>
              </w:rPr>
              <w:t>代理服务费及专家费（专家费按实进行结算）。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lang w:val="en-GB"/>
              </w:rPr>
              <w:t>统一结算</w:t>
            </w:r>
            <w:r>
              <w:rPr>
                <w:rFonts w:hint="eastAsia" w:ascii="宋体" w:hAnsi="宋体"/>
                <w:color w:val="auto"/>
                <w:szCs w:val="21"/>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rPr>
            </w:pPr>
            <w:r>
              <w:rPr>
                <w:rFonts w:hint="eastAsia" w:ascii="宋体" w:hAnsi="宋体"/>
                <w:color w:val="auto"/>
                <w:szCs w:val="21"/>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bCs/>
                <w:color w:val="auto"/>
                <w:szCs w:val="21"/>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rPr>
            </w:pPr>
            <w:r>
              <w:rPr>
                <w:rFonts w:hint="eastAsia" w:ascii="宋体" w:hAnsi="宋体"/>
                <w:color w:val="auto"/>
                <w:szCs w:val="21"/>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bCs/>
                <w:color w:val="auto"/>
                <w:szCs w:val="21"/>
              </w:rPr>
              <w:t>磋商</w:t>
            </w:r>
            <w:r>
              <w:rPr>
                <w:rFonts w:hint="eastAsia" w:ascii="宋体" w:hAnsi="宋体"/>
                <w:color w:val="auto"/>
                <w:szCs w:val="21"/>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rPr>
            </w:pPr>
            <w:r>
              <w:rPr>
                <w:rFonts w:hint="eastAsia" w:ascii="宋体" w:hAnsi="宋体"/>
                <w:color w:val="auto"/>
                <w:szCs w:val="21"/>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bCs/>
                <w:color w:val="auto"/>
                <w:szCs w:val="21"/>
              </w:rPr>
              <w:t>磋商</w:t>
            </w:r>
            <w:r>
              <w:rPr>
                <w:rFonts w:hint="eastAsia" w:ascii="宋体" w:hAnsi="宋体"/>
                <w:color w:val="auto"/>
                <w:szCs w:val="21"/>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rPr>
            </w:pPr>
            <w:r>
              <w:rPr>
                <w:rFonts w:hint="eastAsia" w:ascii="宋体" w:hAnsi="宋体"/>
                <w:color w:val="auto"/>
                <w:szCs w:val="21"/>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bCs/>
                <w:color w:val="auto"/>
                <w:szCs w:val="21"/>
              </w:rPr>
              <w:t>磋商响应文件递交</w:t>
            </w:r>
            <w:r>
              <w:rPr>
                <w:rFonts w:hint="eastAsia" w:ascii="宋体" w:hAnsi="宋体"/>
                <w:color w:val="auto"/>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详见竞争性</w:t>
            </w:r>
            <w:r>
              <w:rPr>
                <w:rFonts w:hint="eastAsia" w:ascii="宋体" w:hAnsi="宋体"/>
                <w:bCs/>
                <w:color w:val="auto"/>
                <w:szCs w:val="21"/>
              </w:rPr>
              <w:t>磋商</w:t>
            </w:r>
            <w:r>
              <w:rPr>
                <w:rFonts w:hint="eastAsia" w:ascii="宋体" w:hAnsi="宋体"/>
                <w:color w:val="auto"/>
                <w:szCs w:val="21"/>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详见竞争性</w:t>
            </w:r>
            <w:r>
              <w:rPr>
                <w:rFonts w:hint="eastAsia" w:ascii="宋体" w:hAnsi="宋体"/>
                <w:bCs/>
                <w:color w:val="auto"/>
                <w:szCs w:val="21"/>
              </w:rPr>
              <w:t>磋商</w:t>
            </w:r>
            <w:r>
              <w:rPr>
                <w:rFonts w:hint="eastAsia" w:ascii="宋体" w:hAnsi="宋体"/>
                <w:color w:val="auto"/>
                <w:szCs w:val="21"/>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olor w:val="auto"/>
                <w:szCs w:val="21"/>
              </w:rPr>
              <w:t>详见竞争性</w:t>
            </w:r>
            <w:r>
              <w:rPr>
                <w:rFonts w:hint="eastAsia" w:ascii="宋体" w:hAnsi="宋体"/>
                <w:bCs/>
                <w:color w:val="auto"/>
                <w:szCs w:val="21"/>
              </w:rPr>
              <w:t>磋商</w:t>
            </w:r>
            <w:r>
              <w:rPr>
                <w:rFonts w:hint="eastAsia" w:ascii="宋体" w:hAnsi="宋体"/>
                <w:color w:val="auto"/>
                <w:szCs w:val="21"/>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s="宋体"/>
                <w:color w:val="auto"/>
                <w:kern w:val="0"/>
                <w:szCs w:val="21"/>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rPr>
            </w:pPr>
            <w:r>
              <w:rPr>
                <w:rFonts w:hint="eastAsia" w:ascii="宋体" w:hAnsi="宋体" w:cs="宋体"/>
                <w:color w:val="auto"/>
                <w:szCs w:val="21"/>
              </w:rPr>
              <w:t>详见</w:t>
            </w:r>
            <w:r>
              <w:rPr>
                <w:rFonts w:hint="eastAsia" w:ascii="宋体" w:hAnsi="宋体"/>
                <w:color w:val="auto"/>
                <w:szCs w:val="21"/>
              </w:rPr>
              <w:t>竞争性</w:t>
            </w:r>
            <w:r>
              <w:rPr>
                <w:rFonts w:hint="eastAsia" w:ascii="宋体" w:hAnsi="宋体"/>
                <w:bCs/>
                <w:color w:val="auto"/>
                <w:szCs w:val="21"/>
              </w:rPr>
              <w:t>磋商</w:t>
            </w:r>
            <w:r>
              <w:rPr>
                <w:rFonts w:hint="eastAsia" w:ascii="宋体" w:hAnsi="宋体" w:cs="宋体"/>
                <w:color w:val="auto"/>
                <w:szCs w:val="21"/>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rPr>
            </w:pPr>
            <w:r>
              <w:rPr>
                <w:rFonts w:hint="eastAsia" w:ascii="宋体" w:hAnsi="宋体" w:cs="宋体"/>
                <w:color w:val="auto"/>
                <w:szCs w:val="21"/>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ascii="宋体" w:hAnsi="宋体" w:cs="宋体"/>
                <w:color w:val="auto"/>
                <w:szCs w:val="21"/>
              </w:rPr>
              <w:t>财政性</w:t>
            </w:r>
            <w:r>
              <w:rPr>
                <w:rFonts w:hint="eastAsia" w:ascii="宋体" w:hAnsi="宋体" w:cs="宋体"/>
                <w:color w:val="auto"/>
                <w:szCs w:val="21"/>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rPr>
            </w:pPr>
            <w:r>
              <w:rPr>
                <w:rFonts w:hint="eastAsia" w:ascii="宋体" w:hAnsi="宋体" w:cs="宋体"/>
                <w:color w:val="auto"/>
                <w:szCs w:val="21"/>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rPr>
            </w:pPr>
            <w:r>
              <w:rPr>
                <w:rFonts w:hint="eastAsia" w:ascii="宋体" w:hAnsi="宋体" w:cs="宋体"/>
                <w:color w:val="auto"/>
                <w:szCs w:val="21"/>
              </w:rPr>
              <w:t>详见投标人须知</w:t>
            </w:r>
          </w:p>
        </w:tc>
      </w:tr>
    </w:tbl>
    <w:p>
      <w:pPr>
        <w:spacing w:line="360" w:lineRule="auto"/>
        <w:jc w:val="center"/>
        <w:rPr>
          <w:rFonts w:ascii="宋体" w:hAnsi="宋体"/>
          <w:b/>
          <w:bCs/>
          <w:color w:val="auto"/>
          <w:sz w:val="30"/>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rPr>
      </w:pPr>
      <w:r>
        <w:rPr>
          <w:rFonts w:ascii="宋体" w:hAnsi="宋体"/>
          <w:color w:val="auto"/>
        </w:rPr>
        <w:br w:type="page"/>
      </w:r>
      <w:bookmarkStart w:id="35" w:name="_Toc320515016"/>
      <w:bookmarkStart w:id="36" w:name="_Toc323110975"/>
      <w:bookmarkStart w:id="37" w:name="_Toc363737682"/>
      <w:bookmarkStart w:id="38" w:name="_Toc322680342"/>
      <w:bookmarkStart w:id="39" w:name="_Toc315793450"/>
      <w:bookmarkStart w:id="40" w:name="_Toc475104468"/>
      <w:bookmarkStart w:id="41" w:name="_Toc320515065"/>
      <w:r>
        <w:rPr>
          <w:rFonts w:hint="eastAsia" w:ascii="宋体" w:hAnsi="宋体"/>
          <w:b/>
          <w:color w:val="auto"/>
          <w:sz w:val="28"/>
          <w:szCs w:val="28"/>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42" w:name="_Toc320515017"/>
      <w:bookmarkStart w:id="43" w:name="_Toc323110976"/>
      <w:bookmarkStart w:id="44" w:name="_Toc320515066"/>
      <w:bookmarkStart w:id="45" w:name="_Toc363737683"/>
      <w:bookmarkStart w:id="46" w:name="_Toc315793451"/>
      <w:bookmarkStart w:id="47" w:name="_Toc322680343"/>
      <w:bookmarkStart w:id="48" w:name="_Toc475104469"/>
      <w:r>
        <w:rPr>
          <w:rFonts w:hint="eastAsia" w:ascii="宋体" w:hAnsi="宋体"/>
          <w:b/>
          <w:bCs/>
          <w:color w:val="auto"/>
          <w:sz w:val="24"/>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rPr>
      </w:pPr>
      <w:r>
        <w:rPr>
          <w:rFonts w:hint="eastAsia" w:ascii="宋体" w:hAnsi="宋体"/>
          <w:color w:val="auto"/>
          <w:szCs w:val="21"/>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49" w:name="_Toc320515018"/>
      <w:bookmarkStart w:id="50" w:name="_Toc475104470"/>
      <w:bookmarkStart w:id="51" w:name="_Toc323110977"/>
      <w:bookmarkStart w:id="52" w:name="_Toc322680344"/>
      <w:bookmarkStart w:id="53" w:name="_Toc363737684"/>
      <w:bookmarkStart w:id="54" w:name="_Toc320515067"/>
      <w:r>
        <w:rPr>
          <w:rFonts w:hint="eastAsia" w:ascii="宋体" w:hAnsi="宋体"/>
          <w:b/>
          <w:bCs/>
          <w:color w:val="auto"/>
          <w:sz w:val="24"/>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“采购人”系指</w:t>
      </w:r>
      <w:r>
        <w:rPr>
          <w:rFonts w:hint="eastAsia" w:ascii="宋体" w:hAnsi="宋体" w:cs="宋体"/>
          <w:color w:val="auto"/>
          <w:szCs w:val="21"/>
        </w:rPr>
        <w:t>广东省农业科学院动物科学研究所</w:t>
      </w:r>
      <w:r>
        <w:rPr>
          <w:rFonts w:hint="eastAsia" w:ascii="宋体" w:hAnsi="宋体"/>
          <w:color w:val="auto"/>
          <w:szCs w:val="21"/>
        </w:rPr>
        <w:t>。</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w:t>
      </w:r>
      <w:r>
        <w:rPr>
          <w:rFonts w:hint="eastAsia" w:ascii="宋体" w:hAnsi="宋体"/>
          <w:color w:val="auto"/>
        </w:rPr>
        <w:t>供应商</w:t>
      </w:r>
      <w:r>
        <w:rPr>
          <w:rFonts w:hint="eastAsia" w:ascii="宋体" w:hAnsi="宋体" w:cs="宋体"/>
          <w:color w:val="auto"/>
          <w:szCs w:val="21"/>
        </w:rPr>
        <w:t>”系指向采购代理机构提交</w:t>
      </w:r>
      <w:r>
        <w:rPr>
          <w:rFonts w:hint="eastAsia" w:ascii="宋体" w:hAnsi="宋体"/>
          <w:color w:val="auto"/>
          <w:szCs w:val="21"/>
        </w:rPr>
        <w:t>磋商</w:t>
      </w:r>
      <w:r>
        <w:rPr>
          <w:rFonts w:hint="eastAsia" w:ascii="宋体" w:hAnsi="宋体"/>
          <w:color w:val="auto"/>
        </w:rPr>
        <w:t>响应</w:t>
      </w:r>
      <w:r>
        <w:rPr>
          <w:rFonts w:hint="eastAsia" w:ascii="宋体" w:hAnsi="宋体" w:cs="宋体"/>
          <w:color w:val="auto"/>
          <w:szCs w:val="21"/>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lang w:eastAsia="zh-TW"/>
        </w:rPr>
      </w:pPr>
      <w:r>
        <w:rPr>
          <w:rFonts w:hint="eastAsia" w:ascii="宋体" w:hAnsi="宋体" w:cs="宋体"/>
          <w:color w:val="auto"/>
          <w:szCs w:val="21"/>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“成交供应商”系指</w:t>
      </w:r>
      <w:r>
        <w:rPr>
          <w:rFonts w:hint="eastAsia" w:ascii="宋体" w:hAnsi="宋体"/>
          <w:color w:val="auto"/>
          <w:szCs w:val="21"/>
        </w:rPr>
        <w:t>法定程序确定并授予合同的</w:t>
      </w:r>
      <w:r>
        <w:rPr>
          <w:rFonts w:hint="eastAsia" w:ascii="宋体" w:hAnsi="宋体"/>
          <w:color w:val="auto"/>
        </w:rPr>
        <w:t>供应商</w:t>
      </w:r>
      <w:r>
        <w:rPr>
          <w:rFonts w:hint="eastAsia" w:ascii="宋体" w:hAnsi="宋体" w:cs="宋体"/>
          <w:color w:val="auto"/>
          <w:szCs w:val="21"/>
        </w:rPr>
        <w:t>。</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“重大偏离或保留”系指影响到竞争性磋商文件规定的范围、质量和性能或限制了采购人的权力和</w:t>
      </w:r>
      <w:r>
        <w:rPr>
          <w:rFonts w:hint="eastAsia" w:ascii="宋体" w:hAnsi="宋体"/>
          <w:color w:val="auto"/>
        </w:rPr>
        <w:t>供应商</w:t>
      </w:r>
      <w:r>
        <w:rPr>
          <w:rFonts w:hint="eastAsia" w:ascii="宋体" w:hAnsi="宋体" w:cs="宋体"/>
          <w:color w:val="auto"/>
          <w:szCs w:val="21"/>
        </w:rPr>
        <w:t>义务的规定，而纠正这些偏离将影响到其它</w:t>
      </w:r>
      <w:r>
        <w:rPr>
          <w:rFonts w:hint="eastAsia" w:ascii="宋体" w:hAnsi="宋体"/>
          <w:color w:val="auto"/>
        </w:rPr>
        <w:t>供应商</w:t>
      </w:r>
      <w:r>
        <w:rPr>
          <w:rFonts w:hint="eastAsia" w:ascii="宋体" w:hAnsi="宋体" w:cs="宋体"/>
          <w:color w:val="auto"/>
          <w:szCs w:val="21"/>
        </w:rPr>
        <w:t>的公平竞争地位。</w:t>
      </w:r>
    </w:p>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55" w:name="_Toc315793453"/>
      <w:bookmarkStart w:id="56" w:name="_Toc322680345"/>
      <w:bookmarkStart w:id="57" w:name="_Toc323110978"/>
      <w:bookmarkStart w:id="58" w:name="_Toc363737685"/>
      <w:bookmarkStart w:id="59" w:name="_Toc320515019"/>
      <w:bookmarkStart w:id="60" w:name="_Toc320515068"/>
      <w:bookmarkStart w:id="61" w:name="_Toc475104471"/>
      <w:r>
        <w:rPr>
          <w:rFonts w:hint="eastAsia" w:ascii="宋体" w:hAnsi="宋体"/>
          <w:b/>
          <w:bCs/>
          <w:color w:val="auto"/>
          <w:sz w:val="24"/>
        </w:rPr>
        <w:t>合格的</w:t>
      </w:r>
      <w:bookmarkEnd w:id="55"/>
      <w:bookmarkEnd w:id="56"/>
      <w:bookmarkEnd w:id="57"/>
      <w:bookmarkEnd w:id="58"/>
      <w:bookmarkEnd w:id="59"/>
      <w:bookmarkEnd w:id="60"/>
      <w:bookmarkEnd w:id="61"/>
      <w:r>
        <w:rPr>
          <w:rFonts w:hint="eastAsia" w:ascii="宋体" w:hAnsi="宋体"/>
          <w:b/>
          <w:bCs/>
          <w:color w:val="auto"/>
          <w:sz w:val="24"/>
        </w:rPr>
        <w:t>供应商</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olor w:val="auto"/>
        </w:rPr>
        <w:t>供应商</w:t>
      </w:r>
      <w:r>
        <w:rPr>
          <w:rFonts w:hint="eastAsia" w:ascii="宋体" w:hAnsi="宋体"/>
          <w:color w:val="auto"/>
          <w:szCs w:val="21"/>
        </w:rPr>
        <w:t>是响应磋商并且符合竞争性磋商文件规定资格条件和参加</w:t>
      </w:r>
      <w:r>
        <w:rPr>
          <w:rFonts w:hint="eastAsia" w:ascii="宋体" w:hAnsi="宋体"/>
          <w:color w:val="auto"/>
        </w:rPr>
        <w:t>磋商</w:t>
      </w:r>
      <w:r>
        <w:rPr>
          <w:rFonts w:hint="eastAsia" w:ascii="宋体" w:hAnsi="宋体"/>
          <w:color w:val="auto"/>
          <w:szCs w:val="21"/>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lang w:eastAsia="zh-TW"/>
        </w:rPr>
        <w:t>合格的</w:t>
      </w:r>
      <w:r>
        <w:rPr>
          <w:rFonts w:hint="eastAsia" w:ascii="宋体" w:hAnsi="宋体"/>
          <w:color w:val="auto"/>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具备《政府采购法》第二十二条</w:t>
      </w:r>
      <w:r>
        <w:rPr>
          <w:rFonts w:hint="eastAsia" w:ascii="宋体" w:hAnsi="宋体"/>
          <w:bCs/>
          <w:color w:val="auto"/>
        </w:rPr>
        <w:t>供应商</w:t>
      </w:r>
      <w:r>
        <w:rPr>
          <w:rFonts w:hint="eastAsia" w:ascii="宋体" w:hAnsi="宋体"/>
          <w:color w:val="auto"/>
          <w:szCs w:val="21"/>
        </w:rPr>
        <w:t>资格条件</w:t>
      </w:r>
      <w:r>
        <w:rPr>
          <w:rFonts w:ascii="宋体" w:hAnsi="宋体"/>
          <w:color w:val="auto"/>
          <w:szCs w:val="21"/>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ascii="宋体" w:hAnsi="宋体"/>
          <w:color w:val="auto"/>
          <w:szCs w:val="21"/>
        </w:rPr>
        <w:t>具有</w:t>
      </w:r>
      <w:r>
        <w:rPr>
          <w:rFonts w:hint="eastAsia" w:ascii="宋体" w:hAnsi="宋体"/>
          <w:color w:val="auto"/>
          <w:szCs w:val="21"/>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rPr>
      </w:pPr>
      <w:r>
        <w:rPr>
          <w:rFonts w:hint="eastAsia" w:ascii="宋体" w:hAnsi="宋体"/>
          <w:color w:val="auto"/>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rPr>
      </w:pPr>
      <w:r>
        <w:rPr>
          <w:rFonts w:hint="eastAsia" w:ascii="宋体" w:hAnsi="宋体"/>
          <w:color w:val="auto"/>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rPr>
      </w:pPr>
      <w:r>
        <w:rPr>
          <w:rFonts w:hint="eastAsia" w:ascii="宋体" w:hAnsi="宋体"/>
          <w:color w:val="auto"/>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rPr>
      </w:pPr>
      <w:r>
        <w:rPr>
          <w:rFonts w:hint="eastAsia" w:ascii="宋体" w:hAnsi="宋体"/>
          <w:color w:val="auto"/>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rPr>
      </w:pPr>
      <w:r>
        <w:rPr>
          <w:rFonts w:hint="eastAsia" w:ascii="宋体" w:hAnsi="宋体"/>
          <w:color w:val="auto"/>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符合</w:t>
      </w:r>
      <w:r>
        <w:rPr>
          <w:rFonts w:hint="eastAsia" w:ascii="宋体" w:hAnsi="宋体" w:cs="黑体"/>
          <w:color w:val="auto"/>
          <w:szCs w:val="21"/>
        </w:rPr>
        <w:t>竞争性</w:t>
      </w:r>
      <w:r>
        <w:rPr>
          <w:rFonts w:hint="eastAsia" w:ascii="宋体" w:hAnsi="宋体"/>
          <w:color w:val="auto"/>
        </w:rPr>
        <w:t>磋商</w:t>
      </w:r>
      <w:r>
        <w:rPr>
          <w:rFonts w:hint="eastAsia" w:ascii="宋体" w:hAnsi="宋体" w:cs="黑体"/>
          <w:color w:val="auto"/>
          <w:szCs w:val="21"/>
        </w:rPr>
        <w:t>邀请“供应商资格”要求</w:t>
      </w:r>
      <w:r>
        <w:rPr>
          <w:rFonts w:hint="eastAsia" w:ascii="宋体" w:hAnsi="宋体"/>
          <w:color w:val="auto"/>
          <w:szCs w:val="21"/>
        </w:rPr>
        <w:t>的特殊条款</w:t>
      </w:r>
      <w:r>
        <w:rPr>
          <w:rFonts w:hint="eastAsia" w:ascii="宋体" w:hAnsi="宋体" w:cs="黑体"/>
          <w:color w:val="auto"/>
          <w:szCs w:val="21"/>
        </w:rPr>
        <w:t>。</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不得参与本采购项目竞争的</w:t>
      </w:r>
      <w:r>
        <w:rPr>
          <w:rFonts w:hint="eastAsia" w:ascii="宋体" w:hAnsi="宋体"/>
          <w:color w:val="auto"/>
        </w:rPr>
        <w:t>供应商</w:t>
      </w:r>
    </w:p>
    <w:p>
      <w:pPr>
        <w:snapToGrid w:val="0"/>
        <w:spacing w:line="360" w:lineRule="auto"/>
        <w:ind w:left="546" w:leftChars="260"/>
        <w:rPr>
          <w:rFonts w:ascii="宋体" w:hAnsi="宋体"/>
          <w:color w:val="auto"/>
          <w:szCs w:val="21"/>
        </w:rPr>
      </w:pPr>
      <w:r>
        <w:rPr>
          <w:rFonts w:hint="eastAsia" w:ascii="宋体" w:hAnsi="宋体"/>
          <w:color w:val="auto"/>
          <w:szCs w:val="21"/>
        </w:rPr>
        <w:t>除联合体外（如允许），不同的</w:t>
      </w:r>
      <w:r>
        <w:rPr>
          <w:rFonts w:hint="eastAsia" w:ascii="宋体" w:hAnsi="宋体"/>
          <w:color w:val="auto"/>
        </w:rPr>
        <w:t>供应商</w:t>
      </w:r>
      <w:r>
        <w:rPr>
          <w:rFonts w:hint="eastAsia" w:ascii="宋体" w:hAnsi="宋体"/>
          <w:color w:val="auto"/>
          <w:szCs w:val="21"/>
        </w:rPr>
        <w:t>之间有下列情形之一的，不接受同时参与本采购项目竞争的</w:t>
      </w:r>
      <w:r>
        <w:rPr>
          <w:rFonts w:hint="eastAsia" w:ascii="宋体" w:hAnsi="宋体"/>
          <w:color w:val="auto"/>
        </w:rPr>
        <w:t>供应商</w:t>
      </w:r>
      <w:r>
        <w:rPr>
          <w:rFonts w:hint="eastAsia" w:ascii="宋体" w:hAnsi="宋体"/>
          <w:color w:val="auto"/>
          <w:szCs w:val="21"/>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法定代表人或单位负责人为同一人或者存在控股、管理关系的不同单位，不接受作为参与同一采购项目竞争的</w:t>
      </w:r>
      <w:r>
        <w:rPr>
          <w:rFonts w:hint="eastAsia" w:ascii="宋体" w:hAnsi="宋体"/>
          <w:color w:val="auto"/>
        </w:rPr>
        <w:t>供应商</w:t>
      </w:r>
      <w:r>
        <w:rPr>
          <w:rFonts w:hint="eastAsia" w:ascii="宋体" w:hAnsi="宋体"/>
          <w:color w:val="auto"/>
          <w:szCs w:val="21"/>
        </w:rPr>
        <w:t>。</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同一品牌同一型号的产品可由多家</w:t>
      </w:r>
      <w:r>
        <w:rPr>
          <w:rFonts w:hint="eastAsia" w:ascii="宋体" w:hAnsi="宋体"/>
          <w:color w:val="auto"/>
        </w:rPr>
        <w:t>供应商</w:t>
      </w:r>
      <w:r>
        <w:rPr>
          <w:rFonts w:hint="eastAsia" w:ascii="宋体" w:hAnsi="宋体"/>
          <w:color w:val="auto"/>
          <w:szCs w:val="21"/>
        </w:rPr>
        <w:t>参加竞争，但只作为一家</w:t>
      </w:r>
      <w:r>
        <w:rPr>
          <w:rFonts w:hint="eastAsia" w:ascii="宋体" w:hAnsi="宋体"/>
          <w:color w:val="auto"/>
        </w:rPr>
        <w:t>供应商</w:t>
      </w:r>
      <w:r>
        <w:rPr>
          <w:rFonts w:hint="eastAsia" w:ascii="宋体" w:hAnsi="宋体"/>
          <w:color w:val="auto"/>
          <w:szCs w:val="21"/>
        </w:rPr>
        <w:t>计算。同一品牌不同型号的产品由多家</w:t>
      </w:r>
      <w:r>
        <w:rPr>
          <w:rFonts w:hint="eastAsia" w:ascii="宋体" w:hAnsi="宋体"/>
          <w:color w:val="auto"/>
        </w:rPr>
        <w:t>供应商</w:t>
      </w:r>
      <w:r>
        <w:rPr>
          <w:rFonts w:hint="eastAsia" w:ascii="宋体" w:hAnsi="宋体"/>
          <w:color w:val="auto"/>
          <w:szCs w:val="21"/>
        </w:rPr>
        <w:t>参加竞争，作为不同的</w:t>
      </w:r>
      <w:r>
        <w:rPr>
          <w:rFonts w:hint="eastAsia" w:ascii="宋体" w:hAnsi="宋体"/>
          <w:color w:val="auto"/>
        </w:rPr>
        <w:t>供应商</w:t>
      </w:r>
      <w:r>
        <w:rPr>
          <w:rFonts w:hint="eastAsia" w:ascii="宋体" w:hAnsi="宋体"/>
          <w:color w:val="auto"/>
          <w:szCs w:val="21"/>
        </w:rPr>
        <w:t>计算。</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62" w:name="_Toc333236630"/>
      <w:bookmarkStart w:id="63" w:name="_Toc363737686"/>
      <w:bookmarkStart w:id="64" w:name="_Toc475104472"/>
      <w:bookmarkStart w:id="65" w:name="_Toc315793455"/>
      <w:bookmarkStart w:id="66" w:name="_Toc322680347"/>
      <w:bookmarkStart w:id="67" w:name="_Toc323110980"/>
      <w:bookmarkStart w:id="68" w:name="_Toc320515021"/>
      <w:bookmarkStart w:id="69" w:name="_Toc320515070"/>
      <w:r>
        <w:rPr>
          <w:rFonts w:hint="eastAsia" w:ascii="宋体" w:hAnsi="宋体"/>
          <w:b/>
          <w:bCs/>
          <w:color w:val="auto"/>
          <w:sz w:val="24"/>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rPr>
      </w:pPr>
      <w:r>
        <w:rPr>
          <w:rFonts w:hint="eastAsia" w:ascii="宋体" w:hAnsi="宋体"/>
          <w:color w:val="auto"/>
          <w:szCs w:val="21"/>
        </w:rPr>
        <w:t>“服务” 是指</w:t>
      </w:r>
      <w:r>
        <w:rPr>
          <w:rFonts w:hint="eastAsia" w:ascii="宋体" w:hAnsi="宋体"/>
          <w:color w:val="auto"/>
        </w:rPr>
        <w:t>供应商</w:t>
      </w:r>
      <w:r>
        <w:rPr>
          <w:rFonts w:hint="eastAsia" w:ascii="宋体" w:hAnsi="宋体"/>
          <w:color w:val="auto"/>
          <w:szCs w:val="21"/>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rPr>
      </w:pPr>
      <w:r>
        <w:rPr>
          <w:rFonts w:hint="eastAsia" w:ascii="宋体" w:hAnsi="宋体"/>
          <w:color w:val="auto"/>
          <w:szCs w:val="21"/>
        </w:rPr>
        <w:t>“货物”是指</w:t>
      </w:r>
      <w:r>
        <w:rPr>
          <w:rFonts w:hint="eastAsia" w:ascii="宋体" w:hAnsi="宋体"/>
          <w:color w:val="auto"/>
        </w:rPr>
        <w:t>供应商</w:t>
      </w:r>
      <w:r>
        <w:rPr>
          <w:rFonts w:hint="eastAsia" w:ascii="宋体" w:hAnsi="宋体"/>
          <w:color w:val="auto"/>
          <w:szCs w:val="21"/>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rPr>
        <w:t>供应商</w:t>
      </w:r>
      <w:r>
        <w:rPr>
          <w:rFonts w:hint="eastAsia" w:ascii="宋体" w:hAnsi="宋体"/>
          <w:color w:val="auto"/>
          <w:szCs w:val="21"/>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采购人有权拒绝接受任何不合格的服务，由此产生的费用及相关后果均由</w:t>
      </w:r>
      <w:r>
        <w:rPr>
          <w:rFonts w:hint="eastAsia" w:ascii="宋体" w:hAnsi="宋体"/>
          <w:color w:val="auto"/>
        </w:rPr>
        <w:t>供应商</w:t>
      </w:r>
      <w:r>
        <w:rPr>
          <w:rFonts w:hint="eastAsia" w:ascii="宋体" w:hAnsi="宋体"/>
          <w:color w:val="auto"/>
          <w:szCs w:val="21"/>
        </w:rPr>
        <w:t>自行承担。</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rPr>
        <w:t>供应商</w:t>
      </w:r>
      <w:r>
        <w:rPr>
          <w:rFonts w:hint="eastAsia" w:ascii="宋体" w:hAnsi="宋体"/>
          <w:color w:val="auto"/>
          <w:szCs w:val="21"/>
        </w:rPr>
        <w:t>应保证为本项目提供的技术、服务或其任何一部分不会产生因第三方提出侵犯其专利权、商标权或其他知识产权而引起的法律和经济纠纷；如果</w:t>
      </w:r>
      <w:r>
        <w:rPr>
          <w:rFonts w:hint="eastAsia" w:ascii="宋体" w:hAnsi="宋体"/>
          <w:color w:val="auto"/>
        </w:rPr>
        <w:t>供应商</w:t>
      </w:r>
      <w:r>
        <w:rPr>
          <w:rFonts w:hint="eastAsia" w:ascii="宋体" w:hAnsi="宋体"/>
          <w:color w:val="auto"/>
          <w:szCs w:val="21"/>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rPr>
        <w:t>供应商</w:t>
      </w:r>
      <w:r>
        <w:rPr>
          <w:rFonts w:hint="eastAsia" w:ascii="宋体" w:hAnsi="宋体"/>
          <w:color w:val="auto"/>
          <w:szCs w:val="21"/>
        </w:rPr>
        <w:t>承担。</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70" w:name="_Toc363737687"/>
      <w:bookmarkStart w:id="71" w:name="_Toc475104473"/>
      <w:r>
        <w:rPr>
          <w:rFonts w:hint="eastAsia" w:ascii="宋体" w:hAnsi="宋体"/>
          <w:b/>
          <w:bCs/>
          <w:color w:val="auto"/>
          <w:sz w:val="24"/>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rPr>
      </w:pPr>
      <w:bookmarkStart w:id="72" w:name="_Toc323110981"/>
      <w:bookmarkStart w:id="73" w:name="_Toc320515022"/>
      <w:bookmarkStart w:id="74" w:name="_Toc320515071"/>
      <w:bookmarkStart w:id="75" w:name="_Toc322680348"/>
      <w:bookmarkStart w:id="76" w:name="_Toc315793456"/>
      <w:r>
        <w:rPr>
          <w:rFonts w:hint="eastAsia" w:ascii="宋体" w:hAnsi="宋体"/>
          <w:color w:val="auto"/>
        </w:rPr>
        <w:t>供应商</w:t>
      </w:r>
      <w:r>
        <w:rPr>
          <w:rFonts w:hint="eastAsia" w:ascii="宋体" w:hAnsi="宋体" w:cs="宋体"/>
          <w:color w:val="auto"/>
          <w:szCs w:val="21"/>
        </w:rPr>
        <w:t>应承担所有与编写磋商</w:t>
      </w:r>
      <w:r>
        <w:rPr>
          <w:rFonts w:hint="eastAsia" w:ascii="宋体" w:hAnsi="宋体"/>
          <w:color w:val="auto"/>
        </w:rPr>
        <w:t>响应</w:t>
      </w:r>
      <w:r>
        <w:rPr>
          <w:rFonts w:hint="eastAsia" w:ascii="宋体" w:hAnsi="宋体" w:cs="宋体"/>
          <w:color w:val="auto"/>
          <w:szCs w:val="21"/>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lang w:eastAsia="zh-TW"/>
        </w:rPr>
      </w:pPr>
      <w:bookmarkStart w:id="77" w:name="_Toc475104474"/>
      <w:r>
        <w:rPr>
          <w:rFonts w:hint="eastAsia" w:ascii="宋体" w:hAnsi="宋体"/>
          <w:b/>
          <w:color w:val="auto"/>
          <w:sz w:val="28"/>
          <w:szCs w:val="28"/>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78" w:name="_Toc315793458"/>
      <w:bookmarkStart w:id="79" w:name="_Toc320515073"/>
      <w:bookmarkStart w:id="80" w:name="_Toc323110983"/>
      <w:bookmarkStart w:id="81" w:name="_Toc475104475"/>
      <w:bookmarkStart w:id="82" w:name="_Toc363737689"/>
      <w:bookmarkStart w:id="83" w:name="_Toc320515024"/>
      <w:bookmarkStart w:id="84" w:name="_Toc322680350"/>
      <w:r>
        <w:rPr>
          <w:rFonts w:hint="eastAsia" w:ascii="宋体" w:hAnsi="宋体"/>
          <w:b/>
          <w:bCs/>
          <w:color w:val="auto"/>
          <w:sz w:val="24"/>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本竞争性磋商文件的编制依据是《中华人民共和国政府采购法》、</w:t>
      </w:r>
      <w:r>
        <w:rPr>
          <w:rFonts w:hint="eastAsia" w:ascii="宋体" w:hAnsi="宋体"/>
          <w:color w:val="auto"/>
          <w:szCs w:val="21"/>
        </w:rPr>
        <w:t>中华人民共和国财政部令第74号《政府采购非招标采购方式管理办法》、中华人民共和国政府采购法实施条例、</w:t>
      </w:r>
      <w:r>
        <w:rPr>
          <w:rFonts w:hint="eastAsia" w:ascii="宋体" w:hAnsi="宋体" w:cs="宋体"/>
          <w:color w:val="auto"/>
          <w:szCs w:val="21"/>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lang w:eastAsia="zh-TW"/>
        </w:rPr>
      </w:pPr>
      <w:r>
        <w:rPr>
          <w:rFonts w:hint="eastAsia" w:ascii="宋体" w:hAnsi="宋体" w:cs="宋体"/>
          <w:color w:val="auto"/>
          <w:szCs w:val="21"/>
          <w:lang w:eastAsia="zh-TW"/>
        </w:rPr>
        <w:t>竞争性磋商文件的组成</w:t>
      </w:r>
    </w:p>
    <w:p>
      <w:pPr>
        <w:spacing w:line="360" w:lineRule="auto"/>
        <w:ind w:firstLine="240"/>
        <w:rPr>
          <w:rFonts w:ascii="宋体" w:hAnsi="宋体"/>
          <w:color w:val="auto"/>
          <w:szCs w:val="21"/>
        </w:rPr>
      </w:pPr>
      <w:r>
        <w:rPr>
          <w:rFonts w:ascii="宋体" w:hAnsi="宋体"/>
          <w:color w:val="auto"/>
          <w:szCs w:val="21"/>
        </w:rPr>
        <w:t>（1）</w:t>
      </w:r>
      <w:r>
        <w:rPr>
          <w:rFonts w:hint="eastAsia" w:ascii="宋体" w:hAnsi="宋体"/>
          <w:color w:val="auto"/>
          <w:szCs w:val="21"/>
        </w:rPr>
        <w:t>竞争性</w:t>
      </w:r>
      <w:r>
        <w:rPr>
          <w:rFonts w:hint="eastAsia" w:ascii="宋体" w:hAnsi="宋体" w:cs="宋体"/>
          <w:color w:val="auto"/>
          <w:szCs w:val="21"/>
        </w:rPr>
        <w:t>磋商</w:t>
      </w:r>
      <w:r>
        <w:rPr>
          <w:rFonts w:hint="eastAsia" w:ascii="宋体" w:hAnsi="宋体"/>
          <w:color w:val="auto"/>
          <w:szCs w:val="21"/>
        </w:rPr>
        <w:t>邀请</w:t>
      </w:r>
    </w:p>
    <w:p>
      <w:pPr>
        <w:spacing w:line="360" w:lineRule="auto"/>
        <w:ind w:firstLine="240"/>
        <w:rPr>
          <w:rFonts w:ascii="宋体" w:hAnsi="宋体"/>
          <w:color w:val="auto"/>
          <w:szCs w:val="21"/>
        </w:rPr>
      </w:pPr>
      <w:r>
        <w:rPr>
          <w:rFonts w:ascii="宋体" w:hAnsi="宋体"/>
          <w:color w:val="auto"/>
          <w:szCs w:val="21"/>
        </w:rPr>
        <w:t>（2）</w:t>
      </w:r>
      <w:r>
        <w:rPr>
          <w:rFonts w:hint="eastAsia" w:ascii="宋体" w:hAnsi="宋体"/>
          <w:color w:val="auto"/>
          <w:szCs w:val="21"/>
        </w:rPr>
        <w:t>竞争性</w:t>
      </w:r>
      <w:r>
        <w:rPr>
          <w:rFonts w:hint="eastAsia" w:ascii="宋体" w:hAnsi="宋体" w:cs="宋体"/>
          <w:color w:val="auto"/>
          <w:szCs w:val="21"/>
        </w:rPr>
        <w:t>磋商</w:t>
      </w:r>
      <w:r>
        <w:rPr>
          <w:rFonts w:hint="eastAsia" w:ascii="宋体" w:hAnsi="宋体"/>
          <w:color w:val="auto"/>
          <w:szCs w:val="21"/>
        </w:rPr>
        <w:t>须知</w:t>
      </w:r>
    </w:p>
    <w:p>
      <w:pPr>
        <w:spacing w:line="360" w:lineRule="auto"/>
        <w:ind w:firstLine="240"/>
        <w:rPr>
          <w:rFonts w:ascii="宋体" w:hAnsi="宋体"/>
          <w:color w:val="auto"/>
          <w:szCs w:val="21"/>
        </w:rPr>
      </w:pPr>
      <w:r>
        <w:rPr>
          <w:rFonts w:ascii="宋体" w:hAnsi="宋体"/>
          <w:color w:val="auto"/>
          <w:szCs w:val="21"/>
        </w:rPr>
        <w:t>（3）</w:t>
      </w:r>
      <w:r>
        <w:rPr>
          <w:rFonts w:hint="eastAsia" w:ascii="宋体" w:hAnsi="宋体"/>
          <w:color w:val="auto"/>
          <w:szCs w:val="21"/>
        </w:rPr>
        <w:t>采购人需求书</w:t>
      </w:r>
    </w:p>
    <w:p>
      <w:pPr>
        <w:spacing w:line="360" w:lineRule="auto"/>
        <w:ind w:firstLine="240"/>
        <w:rPr>
          <w:rFonts w:ascii="宋体" w:hAnsi="宋体"/>
          <w:color w:val="auto"/>
          <w:szCs w:val="21"/>
        </w:rPr>
      </w:pPr>
      <w:r>
        <w:rPr>
          <w:rFonts w:ascii="宋体" w:hAnsi="宋体"/>
          <w:color w:val="auto"/>
          <w:szCs w:val="21"/>
        </w:rPr>
        <w:t>（4）</w:t>
      </w:r>
      <w:r>
        <w:rPr>
          <w:rFonts w:hint="eastAsia" w:ascii="宋体" w:hAnsi="宋体"/>
          <w:color w:val="auto"/>
          <w:szCs w:val="21"/>
        </w:rPr>
        <w:t>政府采购合同（样本）</w:t>
      </w:r>
    </w:p>
    <w:p>
      <w:pPr>
        <w:spacing w:line="360" w:lineRule="auto"/>
        <w:ind w:firstLine="240"/>
        <w:rPr>
          <w:rFonts w:ascii="宋体" w:hAnsi="宋体"/>
          <w:color w:val="auto"/>
          <w:szCs w:val="21"/>
        </w:rPr>
      </w:pPr>
      <w:r>
        <w:rPr>
          <w:rFonts w:hint="eastAsia" w:ascii="宋体" w:hAnsi="宋体"/>
          <w:color w:val="auto"/>
          <w:szCs w:val="21"/>
        </w:rPr>
        <w:t>（5）附件（格式）</w:t>
      </w:r>
    </w:p>
    <w:p>
      <w:pPr>
        <w:spacing w:line="360" w:lineRule="auto"/>
        <w:ind w:firstLine="240"/>
        <w:rPr>
          <w:rFonts w:ascii="宋体" w:hAnsi="宋体"/>
          <w:color w:val="auto"/>
          <w:szCs w:val="21"/>
        </w:rPr>
      </w:pPr>
      <w:r>
        <w:rPr>
          <w:rFonts w:hint="eastAsia" w:ascii="宋体" w:hAnsi="宋体"/>
          <w:color w:val="auto"/>
          <w:szCs w:val="21"/>
        </w:rPr>
        <w:t>★（6）</w:t>
      </w:r>
      <w:r>
        <w:rPr>
          <w:rFonts w:hint="eastAsia" w:ascii="宋体" w:hAnsi="宋体" w:cs="宋体"/>
          <w:color w:val="auto"/>
          <w:szCs w:val="21"/>
        </w:rPr>
        <w:t>清单报价表</w:t>
      </w:r>
      <w:r>
        <w:rPr>
          <w:rFonts w:hint="eastAsia" w:ascii="宋体" w:hAnsi="宋体"/>
          <w:color w:val="auto"/>
          <w:szCs w:val="21"/>
        </w:rPr>
        <w:t>（另册）</w:t>
      </w:r>
    </w:p>
    <w:p>
      <w:pPr>
        <w:spacing w:line="360" w:lineRule="auto"/>
        <w:ind w:firstLine="240"/>
        <w:rPr>
          <w:rFonts w:ascii="宋体" w:hAnsi="宋体"/>
          <w:color w:val="auto"/>
          <w:szCs w:val="21"/>
        </w:rPr>
      </w:pPr>
      <w:r>
        <w:rPr>
          <w:rFonts w:hint="eastAsia" w:ascii="宋体" w:hAnsi="宋体"/>
          <w:color w:val="auto"/>
          <w:szCs w:val="21"/>
        </w:rPr>
        <w:t>★投标人《</w:t>
      </w:r>
      <w:r>
        <w:rPr>
          <w:rFonts w:hint="eastAsia" w:ascii="宋体" w:hAnsi="宋体" w:cs="宋体"/>
          <w:color w:val="auto"/>
          <w:szCs w:val="21"/>
        </w:rPr>
        <w:t>清单报价表</w:t>
      </w:r>
      <w:r>
        <w:rPr>
          <w:rFonts w:hint="eastAsia" w:ascii="宋体" w:hAnsi="宋体"/>
          <w:color w:val="auto"/>
          <w:szCs w:val="21"/>
        </w:rPr>
        <w:t>》正本须用采购人提供的原件手工填写（含封面），并逐页加盖法人公章确认，投标人不得修改《</w:t>
      </w:r>
      <w:r>
        <w:rPr>
          <w:rFonts w:hint="eastAsia" w:ascii="宋体" w:hAnsi="宋体" w:cs="宋体"/>
          <w:color w:val="auto"/>
          <w:szCs w:val="21"/>
        </w:rPr>
        <w:t>清单报价表</w:t>
      </w:r>
      <w:r>
        <w:rPr>
          <w:rFonts w:hint="eastAsia" w:ascii="宋体" w:hAnsi="宋体"/>
          <w:color w:val="auto"/>
          <w:szCs w:val="21"/>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olor w:val="auto"/>
        </w:rPr>
        <w:t>供应商</w:t>
      </w:r>
      <w:r>
        <w:rPr>
          <w:rFonts w:hint="eastAsia" w:ascii="宋体" w:hAnsi="宋体" w:cs="宋体"/>
          <w:color w:val="auto"/>
          <w:szCs w:val="21"/>
        </w:rPr>
        <w:t>应认真阅读、并充分理解竞争性磋商文件的全部内容（包括所有的补充、修改内容、重要事项、格式、条款和技术规范、参数及要求等）。</w:t>
      </w:r>
      <w:r>
        <w:rPr>
          <w:rFonts w:hint="eastAsia" w:ascii="宋体" w:hAnsi="宋体"/>
          <w:color w:val="auto"/>
        </w:rPr>
        <w:t>供应商</w:t>
      </w:r>
      <w:r>
        <w:rPr>
          <w:rFonts w:hint="eastAsia" w:ascii="宋体" w:hAnsi="宋体" w:cs="宋体"/>
          <w:color w:val="auto"/>
          <w:szCs w:val="21"/>
        </w:rPr>
        <w:t>没有按照竞争性磋商文件要求提交全部资料，或者磋商响应文件没有对竞争性磋商文件在各方面都作出实质性响应是</w:t>
      </w:r>
      <w:r>
        <w:rPr>
          <w:rFonts w:hint="eastAsia" w:ascii="宋体" w:hAnsi="宋体"/>
          <w:color w:val="auto"/>
        </w:rPr>
        <w:t>供应商</w:t>
      </w:r>
      <w:r>
        <w:rPr>
          <w:rFonts w:hint="eastAsia" w:ascii="宋体" w:hAnsi="宋体" w:cs="宋体"/>
          <w:color w:val="auto"/>
          <w:szCs w:val="21"/>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85" w:name="_Toc315793459"/>
      <w:bookmarkStart w:id="86" w:name="_Toc320515074"/>
      <w:bookmarkStart w:id="87" w:name="_Toc363737690"/>
      <w:bookmarkStart w:id="88" w:name="_Toc323110984"/>
      <w:bookmarkStart w:id="89" w:name="_Toc322680351"/>
      <w:bookmarkStart w:id="90" w:name="_Toc475104476"/>
      <w:bookmarkStart w:id="91" w:name="_Toc320515025"/>
      <w:r>
        <w:rPr>
          <w:rFonts w:hint="eastAsia" w:ascii="宋体" w:hAnsi="宋体"/>
          <w:b/>
          <w:bCs/>
          <w:color w:val="auto"/>
          <w:sz w:val="24"/>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rPr>
        <w:t>任何要求对竞争性磋商文件进行澄清的</w:t>
      </w:r>
      <w:r>
        <w:rPr>
          <w:rFonts w:hint="eastAsia" w:ascii="宋体" w:hAnsi="宋体"/>
          <w:color w:val="auto"/>
        </w:rPr>
        <w:t>供应商</w:t>
      </w:r>
      <w:r>
        <w:rPr>
          <w:rFonts w:hint="eastAsia" w:ascii="宋体" w:hAnsi="宋体" w:cs="宋体"/>
          <w:color w:val="auto"/>
          <w:szCs w:val="21"/>
        </w:rPr>
        <w:t>，均应以书面形式在磋商</w:t>
      </w:r>
      <w:r>
        <w:rPr>
          <w:rFonts w:hint="eastAsia" w:ascii="宋体" w:hAnsi="宋体"/>
          <w:color w:val="auto"/>
        </w:rPr>
        <w:t>响应</w:t>
      </w:r>
      <w:r>
        <w:rPr>
          <w:rFonts w:hint="eastAsia" w:ascii="宋体" w:hAnsi="宋体" w:cs="宋体"/>
          <w:color w:val="auto"/>
          <w:szCs w:val="21"/>
        </w:rPr>
        <w:t>文件递交截止时间前通知采购代理机构。采购代理机构将组织采购人对</w:t>
      </w:r>
      <w:r>
        <w:rPr>
          <w:rFonts w:hint="eastAsia" w:ascii="宋体" w:hAnsi="宋体"/>
          <w:color w:val="auto"/>
        </w:rPr>
        <w:t>供应商</w:t>
      </w:r>
      <w:r>
        <w:rPr>
          <w:rFonts w:hint="eastAsia" w:ascii="宋体" w:hAnsi="宋体" w:cs="宋体"/>
          <w:color w:val="auto"/>
          <w:szCs w:val="21"/>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rPr>
        <w:t>供应商</w:t>
      </w:r>
      <w:r>
        <w:rPr>
          <w:rFonts w:hint="eastAsia" w:ascii="宋体" w:hAnsi="宋体" w:cs="宋体"/>
          <w:color w:val="auto"/>
          <w:szCs w:val="21"/>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olor w:val="auto"/>
        </w:rPr>
        <w:t>供应商</w:t>
      </w:r>
      <w:r>
        <w:rPr>
          <w:rFonts w:hint="eastAsia" w:ascii="宋体" w:hAnsi="宋体" w:cs="宋体"/>
          <w:color w:val="auto"/>
          <w:szCs w:val="21"/>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rPr>
        <w:t>供应商</w:t>
      </w:r>
      <w:r>
        <w:rPr>
          <w:rFonts w:hint="eastAsia" w:ascii="宋体" w:hAnsi="宋体" w:cs="宋体"/>
          <w:color w:val="auto"/>
          <w:szCs w:val="21"/>
        </w:rPr>
        <w:t>。</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在</w:t>
      </w:r>
      <w:r>
        <w:rPr>
          <w:rFonts w:hint="eastAsia" w:ascii="宋体" w:hAnsi="宋体" w:cs="黑体"/>
          <w:color w:val="auto"/>
          <w:szCs w:val="21"/>
        </w:rPr>
        <w:t>竞争性磋商邀请</w:t>
      </w:r>
      <w:r>
        <w:rPr>
          <w:rFonts w:hint="eastAsia" w:ascii="宋体" w:hAnsi="宋体" w:cs="宋体"/>
          <w:color w:val="auto"/>
          <w:szCs w:val="21"/>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olor w:val="auto"/>
        </w:rPr>
        <w:t>供应商</w:t>
      </w:r>
      <w:r>
        <w:rPr>
          <w:rFonts w:hint="eastAsia" w:ascii="宋体" w:hAnsi="宋体" w:cs="宋体"/>
          <w:color w:val="auto"/>
          <w:szCs w:val="21"/>
        </w:rPr>
        <w:t>对本项目提出的疑问，需在答疑会或现场考察召开日前至少一个工作日将问题清单以书面形式（加盖公章）提交至政府采购代理机构，</w:t>
      </w:r>
      <w:r>
        <w:rPr>
          <w:rFonts w:hint="eastAsia" w:ascii="宋体" w:hAnsi="宋体"/>
          <w:color w:val="auto"/>
        </w:rPr>
        <w:t>供应商</w:t>
      </w:r>
      <w:r>
        <w:rPr>
          <w:rFonts w:hint="eastAsia" w:ascii="宋体" w:hAnsi="宋体" w:cs="宋体"/>
          <w:color w:val="auto"/>
          <w:szCs w:val="21"/>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已购买竞争性磋商文件的</w:t>
      </w:r>
      <w:r>
        <w:rPr>
          <w:rFonts w:hint="eastAsia" w:ascii="宋体" w:hAnsi="宋体"/>
          <w:color w:val="auto"/>
        </w:rPr>
        <w:t>供应商</w:t>
      </w:r>
      <w:r>
        <w:rPr>
          <w:rFonts w:hint="eastAsia" w:ascii="宋体" w:hAnsi="宋体" w:cs="宋体"/>
          <w:color w:val="auto"/>
          <w:szCs w:val="21"/>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92" w:name="_Toc475104477"/>
      <w:bookmarkStart w:id="93" w:name="_Toc323110985"/>
      <w:bookmarkStart w:id="94" w:name="_Toc363737691"/>
      <w:bookmarkStart w:id="95" w:name="_Toc322680352"/>
      <w:bookmarkStart w:id="96" w:name="_Toc320515075"/>
      <w:bookmarkStart w:id="97" w:name="_Toc320515026"/>
      <w:bookmarkStart w:id="98" w:name="_Toc315793460"/>
      <w:r>
        <w:rPr>
          <w:rFonts w:hint="eastAsia" w:ascii="宋体" w:hAnsi="宋体"/>
          <w:b/>
          <w:bCs/>
          <w:color w:val="auto"/>
          <w:sz w:val="24"/>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rPr>
      </w:pPr>
      <w:r>
        <w:rPr>
          <w:rFonts w:hint="eastAsia" w:ascii="宋体" w:hAnsi="宋体" w:cs="宋体"/>
          <w:color w:val="auto"/>
          <w:szCs w:val="21"/>
        </w:rPr>
        <w:t>无论出于何种原因，采购代理机构可主动地或在解答</w:t>
      </w:r>
      <w:r>
        <w:rPr>
          <w:rFonts w:hint="eastAsia" w:ascii="宋体" w:hAnsi="宋体"/>
          <w:color w:val="auto"/>
        </w:rPr>
        <w:t>供应商</w:t>
      </w:r>
      <w:r>
        <w:rPr>
          <w:rFonts w:hint="eastAsia" w:ascii="宋体" w:hAnsi="宋体" w:cs="宋体"/>
          <w:color w:val="auto"/>
          <w:szCs w:val="21"/>
        </w:rPr>
        <w:t>提出的疑问时对竞争性磋商文件进行修改，政府采购代理机构对已发出的竞争性磋商文件进行必要修改的，应当</w:t>
      </w:r>
      <w:r>
        <w:rPr>
          <w:rFonts w:hint="eastAsia" w:ascii="宋体" w:hAnsi="宋体"/>
          <w:color w:val="auto"/>
          <w:szCs w:val="21"/>
        </w:rPr>
        <w:t>于</w:t>
      </w:r>
      <w:r>
        <w:rPr>
          <w:rFonts w:hint="eastAsia" w:ascii="宋体" w:hAnsi="宋体" w:cs="宋体"/>
          <w:color w:val="auto"/>
          <w:szCs w:val="21"/>
        </w:rPr>
        <w:t>磋商</w:t>
      </w:r>
      <w:r>
        <w:rPr>
          <w:rFonts w:hint="eastAsia" w:ascii="宋体" w:hAnsi="宋体"/>
          <w:color w:val="auto"/>
        </w:rPr>
        <w:t>响应</w:t>
      </w:r>
      <w:r>
        <w:rPr>
          <w:rFonts w:hint="eastAsia" w:ascii="宋体" w:hAnsi="宋体" w:cs="宋体"/>
          <w:color w:val="auto"/>
          <w:szCs w:val="21"/>
        </w:rPr>
        <w:t>文件递交</w:t>
      </w:r>
      <w:r>
        <w:rPr>
          <w:rFonts w:hint="eastAsia" w:ascii="宋体" w:hAnsi="宋体"/>
          <w:color w:val="auto"/>
          <w:szCs w:val="21"/>
        </w:rPr>
        <w:t>截止</w:t>
      </w:r>
      <w:r>
        <w:rPr>
          <w:rFonts w:hint="eastAsia" w:ascii="宋体" w:hAnsi="宋体" w:cs="宋体"/>
          <w:color w:val="auto"/>
          <w:szCs w:val="21"/>
        </w:rPr>
        <w:t>时间</w:t>
      </w:r>
      <w:r>
        <w:rPr>
          <w:rFonts w:hint="eastAsia" w:ascii="宋体" w:hAnsi="宋体"/>
          <w:color w:val="auto"/>
          <w:szCs w:val="21"/>
        </w:rPr>
        <w:t>前</w:t>
      </w:r>
      <w:r>
        <w:rPr>
          <w:rFonts w:hint="eastAsia" w:ascii="宋体" w:hAnsi="宋体"/>
          <w:bCs/>
          <w:color w:val="auto"/>
          <w:szCs w:val="21"/>
        </w:rPr>
        <w:t>在政府采购指定媒体上发布公告</w:t>
      </w:r>
      <w:r>
        <w:rPr>
          <w:rFonts w:ascii="宋体" w:hAnsi="宋体"/>
          <w:color w:val="auto"/>
          <w:szCs w:val="21"/>
        </w:rPr>
        <w:t>通知所有</w:t>
      </w:r>
      <w:r>
        <w:rPr>
          <w:rFonts w:hint="eastAsia" w:ascii="宋体" w:hAnsi="宋体"/>
          <w:color w:val="auto"/>
          <w:szCs w:val="21"/>
        </w:rPr>
        <w:t>已获取竞争性磋商文件的</w:t>
      </w:r>
      <w:r>
        <w:rPr>
          <w:rFonts w:hint="eastAsia" w:ascii="宋体" w:hAnsi="宋体"/>
          <w:color w:val="auto"/>
        </w:rPr>
        <w:t>供应商</w:t>
      </w:r>
      <w:r>
        <w:rPr>
          <w:rFonts w:hint="eastAsia" w:ascii="宋体" w:hAnsi="宋体"/>
          <w:bCs/>
          <w:color w:val="auto"/>
          <w:szCs w:val="21"/>
        </w:rPr>
        <w:t>，</w:t>
      </w:r>
      <w:r>
        <w:rPr>
          <w:rFonts w:hint="eastAsia" w:ascii="宋体" w:hAnsi="宋体"/>
          <w:color w:val="auto"/>
        </w:rPr>
        <w:t>供应商</w:t>
      </w:r>
      <w:r>
        <w:rPr>
          <w:rFonts w:hint="eastAsia" w:ascii="宋体" w:hAnsi="宋体"/>
          <w:color w:val="auto"/>
          <w:szCs w:val="21"/>
        </w:rPr>
        <w:t>在收到</w:t>
      </w:r>
      <w:r>
        <w:rPr>
          <w:rFonts w:hint="eastAsia" w:ascii="宋体" w:hAnsi="宋体"/>
          <w:bCs/>
          <w:color w:val="auto"/>
          <w:szCs w:val="21"/>
        </w:rPr>
        <w:t>补充</w:t>
      </w:r>
      <w:r>
        <w:rPr>
          <w:rFonts w:ascii="宋体" w:hAnsi="宋体"/>
          <w:color w:val="auto"/>
          <w:szCs w:val="21"/>
        </w:rPr>
        <w:t>或修改</w:t>
      </w:r>
      <w:r>
        <w:rPr>
          <w:rFonts w:hint="eastAsia" w:ascii="宋体" w:hAnsi="宋体"/>
          <w:color w:val="auto"/>
          <w:szCs w:val="21"/>
        </w:rPr>
        <w:t>通知后应立即以书面形式予以确认，</w:t>
      </w:r>
      <w:r>
        <w:rPr>
          <w:rFonts w:ascii="宋体" w:hAnsi="宋体"/>
          <w:color w:val="auto"/>
          <w:szCs w:val="21"/>
        </w:rPr>
        <w:t>该</w:t>
      </w:r>
      <w:r>
        <w:rPr>
          <w:rFonts w:hint="eastAsia" w:ascii="宋体" w:hAnsi="宋体"/>
          <w:bCs/>
          <w:color w:val="auto"/>
          <w:szCs w:val="21"/>
        </w:rPr>
        <w:t>补充</w:t>
      </w:r>
      <w:r>
        <w:rPr>
          <w:rFonts w:ascii="宋体" w:hAnsi="宋体"/>
          <w:color w:val="auto"/>
          <w:szCs w:val="21"/>
        </w:rPr>
        <w:t>或修改的内容为竞争性磋商文件的组成部分</w:t>
      </w:r>
      <w:r>
        <w:rPr>
          <w:rFonts w:hint="eastAsia" w:ascii="宋体" w:hAnsi="宋体"/>
          <w:color w:val="auto"/>
          <w:szCs w:val="21"/>
        </w:rPr>
        <w:t>。</w:t>
      </w:r>
    </w:p>
    <w:p>
      <w:pPr>
        <w:numPr>
          <w:ilvl w:val="1"/>
          <w:numId w:val="5"/>
        </w:numPr>
        <w:autoSpaceDE w:val="0"/>
        <w:autoSpaceDN w:val="0"/>
        <w:adjustRightInd w:val="0"/>
        <w:snapToGrid w:val="0"/>
        <w:spacing w:line="360" w:lineRule="auto"/>
        <w:jc w:val="left"/>
        <w:rPr>
          <w:rFonts w:ascii="宋体" w:hAnsi="宋体"/>
          <w:bCs/>
          <w:color w:val="auto"/>
          <w:szCs w:val="21"/>
        </w:rPr>
      </w:pPr>
      <w:r>
        <w:rPr>
          <w:rFonts w:hint="eastAsia" w:ascii="宋体" w:hAnsi="宋体"/>
          <w:bCs/>
          <w:color w:val="auto"/>
          <w:szCs w:val="21"/>
        </w:rPr>
        <w:t>根据采购项目的具体情况，采购代理机构可延长磋商响应文件递交截止时间和磋商时间，但至少应当在规定的磋商响应文件递交截止时间至少</w:t>
      </w:r>
      <w:r>
        <w:rPr>
          <w:rStyle w:val="96"/>
          <w:rFonts w:hint="eastAsia"/>
          <w:color w:val="auto"/>
        </w:rPr>
        <w:t>五</w:t>
      </w:r>
      <w:r>
        <w:rPr>
          <w:rFonts w:hint="eastAsia" w:ascii="宋体" w:hAnsi="宋体"/>
          <w:bCs/>
          <w:color w:val="auto"/>
          <w:szCs w:val="21"/>
        </w:rPr>
        <w:t>日前，将变更时间在政府采购指定媒体上发布公告，并通知所有报名的</w:t>
      </w:r>
      <w:r>
        <w:rPr>
          <w:rFonts w:hint="eastAsia" w:ascii="宋体" w:hAnsi="宋体"/>
          <w:color w:val="auto"/>
        </w:rPr>
        <w:t>供应商</w:t>
      </w:r>
      <w:r>
        <w:rPr>
          <w:rFonts w:hint="eastAsia" w:ascii="宋体" w:hAnsi="宋体"/>
          <w:bCs/>
          <w:color w:val="auto"/>
          <w:szCs w:val="21"/>
        </w:rPr>
        <w:t>。</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竞争性磋商文件的修改内容是竞争性磋商文件的组成部分，将以书面形式通知所有购买竞争性磋商文件的潜在</w:t>
      </w:r>
      <w:r>
        <w:rPr>
          <w:rFonts w:hint="eastAsia" w:ascii="宋体" w:hAnsi="宋体"/>
          <w:color w:val="auto"/>
        </w:rPr>
        <w:t>供应商</w:t>
      </w:r>
      <w:r>
        <w:rPr>
          <w:rFonts w:hint="eastAsia" w:ascii="宋体" w:hAnsi="宋体" w:cs="宋体"/>
          <w:color w:val="auto"/>
          <w:szCs w:val="21"/>
        </w:rPr>
        <w:t>，并对潜在</w:t>
      </w:r>
      <w:r>
        <w:rPr>
          <w:rFonts w:hint="eastAsia" w:ascii="宋体" w:hAnsi="宋体"/>
          <w:color w:val="auto"/>
        </w:rPr>
        <w:t>供应商</w:t>
      </w:r>
      <w:r>
        <w:rPr>
          <w:rFonts w:hint="eastAsia" w:ascii="宋体" w:hAnsi="宋体" w:cs="宋体"/>
          <w:color w:val="auto"/>
          <w:szCs w:val="21"/>
        </w:rPr>
        <w:t>具有约束力。潜在</w:t>
      </w:r>
      <w:r>
        <w:rPr>
          <w:rFonts w:hint="eastAsia" w:ascii="宋体" w:hAnsi="宋体"/>
          <w:color w:val="auto"/>
        </w:rPr>
        <w:t>供应商</w:t>
      </w:r>
      <w:r>
        <w:rPr>
          <w:rFonts w:hint="eastAsia" w:ascii="宋体" w:hAnsi="宋体" w:cs="宋体"/>
          <w:color w:val="auto"/>
          <w:szCs w:val="21"/>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lang w:eastAsia="zh-TW"/>
        </w:rPr>
      </w:pPr>
      <w:bookmarkStart w:id="99" w:name="_Toc475104478"/>
      <w:bookmarkStart w:id="100" w:name="_Toc363737692"/>
      <w:bookmarkStart w:id="101" w:name="_Toc320515076"/>
      <w:bookmarkStart w:id="102" w:name="_Toc320515027"/>
      <w:bookmarkStart w:id="103" w:name="_Toc322680353"/>
      <w:bookmarkStart w:id="104" w:name="_Toc323110986"/>
      <w:bookmarkStart w:id="105" w:name="_Toc315793461"/>
      <w:r>
        <w:rPr>
          <w:rFonts w:hint="eastAsia" w:ascii="宋体" w:hAnsi="宋体"/>
          <w:b/>
          <w:color w:val="auto"/>
          <w:sz w:val="28"/>
          <w:szCs w:val="28"/>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06" w:name="_Toc323110987"/>
      <w:bookmarkStart w:id="107" w:name="_Toc320515077"/>
      <w:bookmarkStart w:id="108" w:name="_Toc322680354"/>
      <w:bookmarkStart w:id="109" w:name="_Toc320515028"/>
      <w:bookmarkStart w:id="110" w:name="_Toc363737693"/>
      <w:bookmarkStart w:id="111" w:name="_Toc315793462"/>
      <w:bookmarkStart w:id="112" w:name="_Toc475104479"/>
      <w:r>
        <w:rPr>
          <w:rFonts w:hint="eastAsia" w:ascii="宋体" w:hAnsi="宋体"/>
          <w:b/>
          <w:bCs/>
          <w:color w:val="auto"/>
          <w:sz w:val="24"/>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olor w:val="auto"/>
        </w:rPr>
        <w:t>供应商</w:t>
      </w:r>
      <w:r>
        <w:rPr>
          <w:rFonts w:hint="eastAsia" w:ascii="宋体" w:hAnsi="宋体" w:cs="宋体"/>
          <w:color w:val="auto"/>
          <w:szCs w:val="21"/>
        </w:rPr>
        <w:t>提交的磋商响应文件以及</w:t>
      </w:r>
      <w:r>
        <w:rPr>
          <w:rFonts w:hint="eastAsia" w:ascii="宋体" w:hAnsi="宋体"/>
          <w:color w:val="auto"/>
        </w:rPr>
        <w:t>供应商</w:t>
      </w:r>
      <w:r>
        <w:rPr>
          <w:rFonts w:hint="eastAsia" w:ascii="宋体" w:hAnsi="宋体" w:cs="宋体"/>
          <w:color w:val="auto"/>
          <w:szCs w:val="21"/>
        </w:rPr>
        <w:t>与采购代理机构就有关磋商响应的所有来往函电均应使用中文书写。</w:t>
      </w:r>
      <w:r>
        <w:rPr>
          <w:rFonts w:hint="eastAsia" w:ascii="宋体" w:hAnsi="宋体"/>
          <w:color w:val="auto"/>
        </w:rPr>
        <w:t>供应商</w:t>
      </w:r>
      <w:r>
        <w:rPr>
          <w:rFonts w:hint="eastAsia" w:ascii="宋体" w:hAnsi="宋体" w:cs="宋体"/>
          <w:color w:val="auto"/>
          <w:szCs w:val="21"/>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13" w:name="_Toc323110988"/>
      <w:bookmarkStart w:id="114" w:name="_Toc475104480"/>
      <w:bookmarkStart w:id="115" w:name="_Toc322680355"/>
      <w:bookmarkStart w:id="116" w:name="_Toc320515078"/>
      <w:bookmarkStart w:id="117" w:name="_Toc320515029"/>
      <w:bookmarkStart w:id="118" w:name="_Toc363737694"/>
      <w:bookmarkStart w:id="119" w:name="_Toc315793463"/>
      <w:r>
        <w:rPr>
          <w:rFonts w:hint="eastAsia" w:ascii="宋体" w:hAnsi="宋体"/>
          <w:b/>
          <w:bCs/>
          <w:color w:val="auto"/>
          <w:sz w:val="24"/>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olor w:val="auto"/>
        </w:rPr>
        <w:t>供应商</w:t>
      </w:r>
      <w:r>
        <w:rPr>
          <w:rFonts w:hint="eastAsia" w:ascii="宋体" w:hAnsi="宋体" w:cs="宋体"/>
          <w:color w:val="auto"/>
          <w:szCs w:val="21"/>
        </w:rPr>
        <w:t>编写的磋商响应文件应编排为三部分：①商务响应文件（包括</w:t>
      </w:r>
      <w:r>
        <w:rPr>
          <w:rFonts w:hint="eastAsia" w:ascii="宋体" w:hAnsi="宋体" w:cs="宋体"/>
          <w:color w:val="auto"/>
          <w:kern w:val="0"/>
          <w:szCs w:val="21"/>
        </w:rPr>
        <w:t>竞争性磋商函</w:t>
      </w:r>
      <w:r>
        <w:rPr>
          <w:rFonts w:hint="eastAsia" w:ascii="宋体" w:hAnsi="宋体" w:cs="宋体"/>
          <w:color w:val="auto"/>
          <w:szCs w:val="21"/>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rPr>
      </w:pPr>
      <w:r>
        <w:rPr>
          <w:rFonts w:hint="eastAsia" w:ascii="宋体" w:hAnsi="宋体" w:cs="宋体"/>
          <w:color w:val="auto"/>
          <w:szCs w:val="21"/>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rPr>
      </w:pPr>
      <w:r>
        <w:rPr>
          <w:rFonts w:hint="eastAsia" w:ascii="宋体" w:hAnsi="宋体" w:cs="宋体"/>
          <w:color w:val="auto"/>
          <w:szCs w:val="21"/>
        </w:rPr>
        <w:t>②按要求出具的资格证明文件，证明</w:t>
      </w:r>
      <w:r>
        <w:rPr>
          <w:rFonts w:hint="eastAsia" w:ascii="宋体" w:hAnsi="宋体"/>
          <w:color w:val="auto"/>
        </w:rPr>
        <w:t>供应商</w:t>
      </w:r>
      <w:r>
        <w:rPr>
          <w:rFonts w:hint="eastAsia" w:ascii="宋体" w:hAnsi="宋体" w:cs="宋体"/>
          <w:color w:val="auto"/>
          <w:szCs w:val="21"/>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rPr>
      </w:pPr>
      <w:r>
        <w:rPr>
          <w:rFonts w:hint="eastAsia" w:ascii="宋体" w:hAnsi="宋体" w:cs="宋体"/>
          <w:color w:val="auto"/>
          <w:szCs w:val="21"/>
        </w:rPr>
        <w:t>③按规定出具的证明文件，证明</w:t>
      </w:r>
      <w:r>
        <w:rPr>
          <w:rFonts w:hint="eastAsia" w:ascii="宋体" w:hAnsi="宋体"/>
          <w:color w:val="auto"/>
        </w:rPr>
        <w:t>供应商</w:t>
      </w:r>
      <w:r>
        <w:rPr>
          <w:rFonts w:hint="eastAsia" w:ascii="宋体" w:hAnsi="宋体" w:cs="宋体"/>
          <w:color w:val="auto"/>
          <w:szCs w:val="21"/>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rPr>
      </w:pPr>
      <w:r>
        <w:rPr>
          <w:rFonts w:hint="eastAsia" w:ascii="宋体" w:hAnsi="宋体" w:cs="宋体"/>
          <w:color w:val="auto"/>
          <w:szCs w:val="21"/>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rPr>
      </w:pPr>
      <w:r>
        <w:rPr>
          <w:rFonts w:hint="eastAsia" w:ascii="宋体" w:hAnsi="宋体" w:cs="宋体"/>
          <w:color w:val="auto"/>
          <w:szCs w:val="21"/>
        </w:rPr>
        <w:t>⑤</w:t>
      </w:r>
      <w:r>
        <w:rPr>
          <w:rFonts w:hint="eastAsia" w:ascii="宋体" w:hAnsi="宋体"/>
          <w:color w:val="auto"/>
        </w:rPr>
        <w:t>供应商</w:t>
      </w:r>
      <w:r>
        <w:rPr>
          <w:rFonts w:hint="eastAsia" w:ascii="宋体" w:hAnsi="宋体" w:cs="宋体"/>
          <w:color w:val="auto"/>
          <w:szCs w:val="21"/>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rPr>
      </w:pPr>
      <w:bookmarkStart w:id="120" w:name="_Toc475104481"/>
      <w:r>
        <w:rPr>
          <w:rFonts w:hint="eastAsia" w:cs="宋体"/>
          <w:color w:val="auto"/>
          <w:sz w:val="21"/>
          <w:szCs w:val="21"/>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21" w:name="_Toc475104482"/>
      <w:bookmarkStart w:id="122" w:name="_Toc363737695"/>
      <w:bookmarkStart w:id="123" w:name="_Toc315793464"/>
      <w:bookmarkStart w:id="124" w:name="_Toc322680356"/>
      <w:bookmarkStart w:id="125" w:name="_Toc320515030"/>
      <w:bookmarkStart w:id="126" w:name="_Toc320515079"/>
      <w:bookmarkStart w:id="127" w:name="_Toc323110989"/>
      <w:r>
        <w:rPr>
          <w:rFonts w:hint="eastAsia" w:ascii="宋体" w:hAnsi="宋体"/>
          <w:b/>
          <w:bCs/>
          <w:color w:val="auto"/>
          <w:sz w:val="24"/>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cs="宋体"/>
          <w:color w:val="auto"/>
          <w:szCs w:val="21"/>
        </w:rPr>
        <w:t>供应商</w:t>
      </w:r>
      <w:r>
        <w:rPr>
          <w:rFonts w:hint="eastAsia" w:ascii="宋体" w:hAnsi="宋体" w:cs="宋体"/>
          <w:color w:val="auto"/>
          <w:szCs w:val="21"/>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rPr>
        <w:t>供应商</w:t>
      </w:r>
      <w:r>
        <w:rPr>
          <w:rFonts w:hint="eastAsia" w:ascii="宋体" w:hAnsi="宋体" w:cs="宋体"/>
          <w:color w:val="auto"/>
          <w:szCs w:val="21"/>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响应语言和计量单位：磋商响应文件和来往函件应用简体中文书写，</w:t>
      </w:r>
      <w:r>
        <w:rPr>
          <w:rFonts w:hint="eastAsia" w:cs="宋体"/>
          <w:color w:val="auto"/>
          <w:szCs w:val="21"/>
        </w:rPr>
        <w:t>供应商</w:t>
      </w:r>
      <w:r>
        <w:rPr>
          <w:rFonts w:hint="eastAsia" w:ascii="宋体" w:hAnsi="宋体" w:cs="宋体"/>
          <w:color w:val="auto"/>
          <w:szCs w:val="21"/>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cs="宋体"/>
          <w:color w:val="auto"/>
          <w:szCs w:val="21"/>
        </w:rPr>
        <w:t>供应商</w:t>
      </w:r>
      <w:r>
        <w:rPr>
          <w:rFonts w:hint="eastAsia" w:ascii="宋体" w:hAnsi="宋体" w:cs="宋体"/>
          <w:color w:val="auto"/>
          <w:szCs w:val="21"/>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cs="宋体"/>
          <w:color w:val="auto"/>
          <w:szCs w:val="21"/>
        </w:rPr>
        <w:t>供应商</w:t>
      </w:r>
      <w:r>
        <w:rPr>
          <w:rFonts w:hint="eastAsia" w:ascii="宋体" w:hAnsi="宋体" w:cs="宋体"/>
          <w:color w:val="auto"/>
          <w:szCs w:val="21"/>
        </w:rPr>
        <w:t>应当对磋商响应文件进行装订，对未经装订的磋商响应文件可能发生的文件散落或缺损，由此造成的后果和责任由</w:t>
      </w:r>
      <w:r>
        <w:rPr>
          <w:rFonts w:hint="eastAsia" w:cs="宋体"/>
          <w:color w:val="auto"/>
          <w:szCs w:val="21"/>
        </w:rPr>
        <w:t>供应商</w:t>
      </w:r>
      <w:r>
        <w:rPr>
          <w:rFonts w:hint="eastAsia" w:ascii="宋体" w:hAnsi="宋体" w:cs="宋体"/>
          <w:color w:val="auto"/>
          <w:szCs w:val="21"/>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rPr>
      </w:pPr>
      <w:r>
        <w:rPr>
          <w:rFonts w:hint="eastAsia" w:cs="宋体"/>
          <w:color w:val="auto"/>
          <w:szCs w:val="21"/>
        </w:rPr>
        <w:t>供应商</w:t>
      </w:r>
      <w:r>
        <w:rPr>
          <w:rFonts w:hint="eastAsia" w:ascii="宋体" w:hAnsi="宋体" w:cs="宋体"/>
          <w:color w:val="auto"/>
          <w:szCs w:val="21"/>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如果因为</w:t>
      </w:r>
      <w:r>
        <w:rPr>
          <w:rFonts w:hint="eastAsia" w:cs="宋体"/>
          <w:color w:val="auto"/>
          <w:szCs w:val="21"/>
        </w:rPr>
        <w:t>供应商</w:t>
      </w:r>
      <w:r>
        <w:rPr>
          <w:rFonts w:hint="eastAsia" w:ascii="宋体" w:hAnsi="宋体" w:cs="宋体"/>
          <w:color w:val="auto"/>
          <w:szCs w:val="21"/>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rPr>
        <w:t>供应商</w:t>
      </w:r>
      <w:r>
        <w:rPr>
          <w:rFonts w:hint="eastAsia" w:ascii="宋体" w:hAnsi="宋体" w:cs="宋体"/>
          <w:color w:val="auto"/>
          <w:szCs w:val="21"/>
        </w:rPr>
        <w:t>承担。</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28" w:name="_Toc363737696"/>
      <w:bookmarkStart w:id="129" w:name="_Toc475104483"/>
      <w:bookmarkStart w:id="130" w:name="_Toc323110990"/>
      <w:r>
        <w:rPr>
          <w:rFonts w:hint="eastAsia" w:ascii="宋体" w:hAnsi="宋体"/>
          <w:b/>
          <w:bCs/>
          <w:color w:val="auto"/>
          <w:sz w:val="24"/>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rPr>
      </w:pPr>
      <w:bookmarkStart w:id="131" w:name="_Toc322680358"/>
      <w:bookmarkStart w:id="132" w:name="_Toc315793468"/>
      <w:bookmarkStart w:id="133" w:name="_Toc320515081"/>
      <w:bookmarkStart w:id="134" w:name="_Toc320515032"/>
      <w:bookmarkStart w:id="135" w:name="_Toc323110991"/>
      <w:r>
        <w:rPr>
          <w:rFonts w:hint="eastAsia" w:cs="宋体"/>
          <w:color w:val="auto"/>
          <w:szCs w:val="21"/>
        </w:rPr>
        <w:t>供应商</w:t>
      </w:r>
      <w:r>
        <w:rPr>
          <w:rFonts w:hint="eastAsia" w:ascii="宋体" w:hAnsi="宋体" w:cs="宋体"/>
          <w:color w:val="auto"/>
          <w:szCs w:val="21"/>
          <w:lang w:eastAsia="zh-TW"/>
        </w:rPr>
        <w:t>人应按照“第</w:t>
      </w:r>
      <w:r>
        <w:rPr>
          <w:rFonts w:hint="eastAsia" w:ascii="宋体" w:hAnsi="宋体" w:cs="宋体"/>
          <w:color w:val="auto"/>
          <w:szCs w:val="21"/>
        </w:rPr>
        <w:t>三</w:t>
      </w:r>
      <w:r>
        <w:rPr>
          <w:rFonts w:hint="eastAsia" w:ascii="宋体" w:hAnsi="宋体" w:cs="宋体"/>
          <w:color w:val="auto"/>
          <w:szCs w:val="21"/>
          <w:lang w:eastAsia="zh-TW"/>
        </w:rPr>
        <w:t>章　</w:t>
      </w:r>
      <w:r>
        <w:rPr>
          <w:rFonts w:hint="eastAsia" w:ascii="宋体" w:hAnsi="宋体" w:cs="宋体"/>
          <w:color w:val="auto"/>
          <w:szCs w:val="21"/>
        </w:rPr>
        <w:t>采购人</w:t>
      </w:r>
      <w:r>
        <w:rPr>
          <w:rFonts w:hint="eastAsia" w:ascii="宋体" w:hAnsi="宋体" w:cs="宋体"/>
          <w:color w:val="auto"/>
          <w:szCs w:val="21"/>
          <w:lang w:eastAsia="zh-TW"/>
        </w:rPr>
        <w:t>需求</w:t>
      </w:r>
      <w:r>
        <w:rPr>
          <w:rFonts w:hint="eastAsia" w:ascii="宋体" w:hAnsi="宋体" w:cs="宋体"/>
          <w:color w:val="auto"/>
          <w:szCs w:val="21"/>
        </w:rPr>
        <w:t>书</w:t>
      </w:r>
      <w:r>
        <w:rPr>
          <w:rFonts w:hint="eastAsia" w:ascii="宋体" w:hAnsi="宋体" w:cs="宋体"/>
          <w:color w:val="auto"/>
          <w:szCs w:val="21"/>
          <w:lang w:eastAsia="zh-TW"/>
        </w:rPr>
        <w:t xml:space="preserve">” </w:t>
      </w:r>
      <w:r>
        <w:rPr>
          <w:rFonts w:hint="eastAsia" w:ascii="宋体" w:hAnsi="宋体" w:cs="宋体"/>
          <w:color w:val="auto"/>
          <w:szCs w:val="21"/>
        </w:rPr>
        <w:t>中</w:t>
      </w:r>
      <w:r>
        <w:rPr>
          <w:rFonts w:hint="eastAsia" w:ascii="宋体" w:hAnsi="宋体" w:cs="宋体"/>
          <w:color w:val="auto"/>
          <w:szCs w:val="21"/>
          <w:lang w:eastAsia="zh-TW"/>
        </w:rPr>
        <w:t>采购项目</w:t>
      </w:r>
      <w:r>
        <w:rPr>
          <w:rFonts w:hint="eastAsia" w:ascii="宋体" w:hAnsi="宋体" w:cs="宋体"/>
          <w:color w:val="auto"/>
          <w:szCs w:val="21"/>
        </w:rPr>
        <w:t>服务</w:t>
      </w:r>
      <w:r>
        <w:rPr>
          <w:rFonts w:hint="eastAsia" w:ascii="宋体" w:hAnsi="宋体" w:cs="宋体"/>
          <w:color w:val="auto"/>
          <w:szCs w:val="21"/>
          <w:lang w:eastAsia="zh-TW"/>
        </w:rPr>
        <w:t>要求规定的内容、责任范围进行报价。并按《</w:t>
      </w:r>
      <w:r>
        <w:rPr>
          <w:rFonts w:hint="eastAsia" w:ascii="宋体" w:hAnsi="宋体" w:cs="宋体"/>
          <w:color w:val="auto"/>
          <w:kern w:val="0"/>
          <w:szCs w:val="21"/>
        </w:rPr>
        <w:t>竞争性磋商函</w:t>
      </w:r>
      <w:r>
        <w:rPr>
          <w:rFonts w:hint="eastAsia" w:ascii="宋体" w:hAnsi="宋体" w:cs="宋体"/>
          <w:color w:val="auto"/>
          <w:szCs w:val="21"/>
          <w:lang w:eastAsia="zh-TW"/>
        </w:rPr>
        <w:t>》的</w:t>
      </w:r>
      <w:r>
        <w:rPr>
          <w:rFonts w:hint="eastAsia" w:ascii="宋体" w:hAnsi="宋体" w:cs="宋体"/>
          <w:color w:val="auto"/>
          <w:szCs w:val="21"/>
        </w:rPr>
        <w:t>要求</w:t>
      </w:r>
      <w:r>
        <w:rPr>
          <w:rFonts w:hint="eastAsia" w:ascii="宋体" w:hAnsi="宋体" w:cs="宋体"/>
          <w:color w:val="auto"/>
          <w:szCs w:val="21"/>
          <w:lang w:eastAsia="zh-TW"/>
        </w:rPr>
        <w:t>报出总价和分项价格。</w:t>
      </w:r>
      <w:r>
        <w:rPr>
          <w:rFonts w:hint="eastAsia" w:ascii="宋体" w:hAnsi="宋体" w:cs="宋体"/>
          <w:color w:val="auto"/>
          <w:szCs w:val="21"/>
        </w:rPr>
        <w:t>报价</w:t>
      </w:r>
      <w:r>
        <w:rPr>
          <w:rFonts w:hint="eastAsia" w:ascii="宋体" w:hAnsi="宋体" w:cs="宋体"/>
          <w:color w:val="auto"/>
          <w:szCs w:val="21"/>
          <w:lang w:eastAsia="zh-TW"/>
        </w:rPr>
        <w:t>总价中不得包含</w:t>
      </w:r>
      <w:r>
        <w:rPr>
          <w:rFonts w:hint="eastAsia" w:ascii="宋体" w:hAnsi="宋体" w:cs="宋体"/>
          <w:color w:val="auto"/>
          <w:szCs w:val="21"/>
        </w:rPr>
        <w:t>磋商</w:t>
      </w:r>
      <w:r>
        <w:rPr>
          <w:rFonts w:hint="eastAsia" w:ascii="宋体" w:hAnsi="宋体" w:cs="宋体"/>
          <w:color w:val="auto"/>
          <w:szCs w:val="21"/>
          <w:lang w:eastAsia="zh-TW"/>
        </w:rPr>
        <w:t>文件要求以外的内容，否则，在评标时不予核减。</w:t>
      </w:r>
      <w:r>
        <w:rPr>
          <w:rFonts w:hint="eastAsia" w:ascii="宋体" w:hAnsi="宋体" w:cs="宋体"/>
          <w:color w:val="auto"/>
          <w:szCs w:val="21"/>
        </w:rPr>
        <w:t>响应报价</w:t>
      </w:r>
      <w:r>
        <w:rPr>
          <w:rFonts w:hint="eastAsia" w:ascii="宋体" w:hAnsi="宋体" w:cs="宋体"/>
          <w:color w:val="auto"/>
          <w:szCs w:val="21"/>
          <w:lang w:eastAsia="zh-TW"/>
        </w:rPr>
        <w:t>总价中也不得缺漏</w:t>
      </w:r>
      <w:r>
        <w:rPr>
          <w:rFonts w:hint="eastAsia" w:ascii="宋体" w:hAnsi="宋体" w:cs="宋体"/>
          <w:color w:val="auto"/>
          <w:szCs w:val="21"/>
        </w:rPr>
        <w:t>磋商</w:t>
      </w:r>
      <w:r>
        <w:rPr>
          <w:rFonts w:hint="eastAsia" w:ascii="宋体" w:hAnsi="宋体" w:cs="宋体"/>
          <w:color w:val="auto"/>
          <w:szCs w:val="21"/>
          <w:lang w:eastAsia="zh-TW"/>
        </w:rPr>
        <w:t>文件所要求的内容，否则，被视为</w:t>
      </w:r>
      <w:r>
        <w:rPr>
          <w:rFonts w:hint="eastAsia" w:ascii="宋体" w:hAnsi="宋体" w:cs="宋体"/>
          <w:color w:val="auto"/>
          <w:szCs w:val="21"/>
        </w:rPr>
        <w:t>包含在报价中</w:t>
      </w:r>
      <w:r>
        <w:rPr>
          <w:rFonts w:hint="eastAsia" w:ascii="宋体" w:hAnsi="宋体" w:cs="宋体"/>
          <w:color w:val="auto"/>
          <w:szCs w:val="21"/>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cs="宋体"/>
          <w:color w:val="auto"/>
          <w:szCs w:val="21"/>
        </w:rPr>
        <w:t>供应商</w:t>
      </w:r>
      <w:r>
        <w:rPr>
          <w:rFonts w:hint="eastAsia" w:ascii="宋体" w:hAnsi="宋体" w:cs="宋体"/>
          <w:color w:val="auto"/>
          <w:szCs w:val="21"/>
        </w:rPr>
        <w:t>的报价明显低于其他响应报价，使得其响应报价可能低于其个别成本的，有可能影响服务质量和不能诚信履约的，磋商小组可以要求该</w:t>
      </w:r>
      <w:r>
        <w:rPr>
          <w:rFonts w:hint="eastAsia" w:cs="宋体"/>
          <w:color w:val="auto"/>
          <w:szCs w:val="21"/>
        </w:rPr>
        <w:t>供应商</w:t>
      </w:r>
      <w:r>
        <w:rPr>
          <w:rFonts w:hint="eastAsia" w:ascii="宋体" w:hAnsi="宋体" w:cs="宋体"/>
          <w:color w:val="auto"/>
          <w:szCs w:val="21"/>
        </w:rPr>
        <w:t>作出书面说明并提供相关证明材料。</w:t>
      </w:r>
      <w:r>
        <w:rPr>
          <w:rFonts w:hint="eastAsia" w:cs="宋体"/>
          <w:color w:val="auto"/>
          <w:szCs w:val="21"/>
        </w:rPr>
        <w:t>供应商</w:t>
      </w:r>
      <w:r>
        <w:rPr>
          <w:rFonts w:hint="eastAsia" w:ascii="宋体" w:hAnsi="宋体" w:cs="宋体"/>
          <w:color w:val="auto"/>
          <w:szCs w:val="21"/>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lang w:eastAsia="zh-TW"/>
        </w:rPr>
        <w:t>报价明细表</w:t>
      </w:r>
      <w:r>
        <w:rPr>
          <w:rFonts w:hint="eastAsia" w:ascii="宋体" w:hAnsi="宋体" w:cs="宋体"/>
          <w:color w:val="auto"/>
          <w:szCs w:val="21"/>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报价为本次采购内容的</w:t>
      </w:r>
      <w:r>
        <w:rPr>
          <w:rFonts w:hint="eastAsia" w:ascii="宋体" w:hAnsi="宋体" w:cs="宋体"/>
          <w:color w:val="auto"/>
          <w:szCs w:val="21"/>
        </w:rPr>
        <w:t>综合单价包干</w:t>
      </w:r>
      <w:r>
        <w:rPr>
          <w:rFonts w:hint="eastAsia" w:ascii="宋体" w:hAnsi="宋体" w:cs="宋体"/>
          <w:color w:val="auto"/>
          <w:szCs w:val="21"/>
        </w:rPr>
        <w:t>响应报价即为合同价，不得在成交后提出任何增加费用要求，</w:t>
      </w:r>
      <w:r>
        <w:rPr>
          <w:rFonts w:hint="eastAsia" w:cs="宋体"/>
          <w:color w:val="auto"/>
          <w:szCs w:val="21"/>
        </w:rPr>
        <w:t>供应商</w:t>
      </w:r>
      <w:r>
        <w:rPr>
          <w:rFonts w:hint="eastAsia" w:ascii="宋体" w:hAnsi="宋体" w:cs="宋体"/>
          <w:color w:val="auto"/>
          <w:szCs w:val="21"/>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lang w:eastAsia="zh-TW"/>
        </w:rPr>
      </w:pPr>
      <w:r>
        <w:rPr>
          <w:rFonts w:hint="eastAsia" w:cs="宋体"/>
          <w:color w:val="auto"/>
          <w:szCs w:val="21"/>
        </w:rPr>
        <w:t>供应商</w:t>
      </w:r>
      <w:r>
        <w:rPr>
          <w:rFonts w:hint="eastAsia" w:ascii="宋体" w:hAnsi="宋体" w:cs="宋体"/>
          <w:color w:val="auto"/>
          <w:szCs w:val="21"/>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cs="宋体"/>
          <w:color w:val="auto"/>
          <w:szCs w:val="21"/>
        </w:rPr>
        <w:t>供应商</w:t>
      </w:r>
      <w:r>
        <w:rPr>
          <w:rFonts w:hint="eastAsia" w:ascii="宋体" w:hAnsi="宋体" w:cs="宋体"/>
          <w:color w:val="auto"/>
          <w:szCs w:val="21"/>
          <w:lang w:eastAsia="zh-TW"/>
        </w:rPr>
        <w:t>所报的</w:t>
      </w:r>
      <w:r>
        <w:rPr>
          <w:rFonts w:hint="eastAsia" w:ascii="宋体" w:hAnsi="宋体" w:cs="宋体"/>
          <w:color w:val="auto"/>
          <w:szCs w:val="21"/>
        </w:rPr>
        <w:t>响应报</w:t>
      </w:r>
      <w:r>
        <w:rPr>
          <w:rFonts w:hint="eastAsia" w:ascii="宋体" w:hAnsi="宋体" w:cs="宋体"/>
          <w:color w:val="auto"/>
          <w:szCs w:val="21"/>
          <w:lang w:eastAsia="zh-TW"/>
        </w:rPr>
        <w:t>价在合同执行过程中是固定不变的</w:t>
      </w:r>
      <w:r>
        <w:rPr>
          <w:rFonts w:hint="eastAsia" w:ascii="宋体" w:hAnsi="宋体" w:cs="宋体"/>
          <w:color w:val="auto"/>
          <w:szCs w:val="21"/>
        </w:rPr>
        <w:t>，</w:t>
      </w:r>
      <w:r>
        <w:rPr>
          <w:rFonts w:hint="eastAsia" w:ascii="宋体" w:hAnsi="宋体" w:cs="宋体"/>
          <w:color w:val="auto"/>
          <w:szCs w:val="21"/>
          <w:lang w:eastAsia="zh-TW"/>
        </w:rPr>
        <w:t>不得以任何理由予以变更。任何包含价格调整要求的</w:t>
      </w:r>
      <w:r>
        <w:rPr>
          <w:rFonts w:hint="eastAsia" w:ascii="宋体" w:hAnsi="宋体" w:cs="宋体"/>
          <w:color w:val="auto"/>
          <w:szCs w:val="21"/>
        </w:rPr>
        <w:t>报价</w:t>
      </w:r>
      <w:r>
        <w:rPr>
          <w:rFonts w:hint="eastAsia" w:ascii="宋体" w:hAnsi="宋体" w:cs="宋体"/>
          <w:color w:val="auto"/>
          <w:szCs w:val="21"/>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采购人可根据项目的实际情况增减（或变更）工程量，中标人不得拒绝。在变更过程中，一、凡清单内已有的计价项目，综合单价不予调整；二、清单内有类似项目（类似项目是指做法及计价程序均相同，仅主材品牌、规格、型号或颜色不同的），套用清单内类似项目的综合单价计价程序，套换主材单价计取综合单价，主材价格按广州市建设工程造价管理站同期《广州建设工程造价信息》材料综合价格计算，《广州建设工程造价信息》没有的，由采购人、中标人、监理单位按实际使用的厂家、品牌、规格、质量等结合市场行情进行确定；三、增减（变更）项目在清单内没有相同或类似项目的，综合单价按广州市建委颁布的现行有关定额、广州市建设工程造价管理站公布的施工时期材料信息，市政公用工程部分按《市政公用工程工程量清单计价规范》（GB50500-2013）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时期的《广州建设工程造价信息》中的常用材料税前综合价格部分计算，《广州建设工程造价信息》中没有的主材价格，由采购人、中标人、监理单位按实际使用的厂家、品牌、规格及质量等进行市场确定，取费标准中的利润按人工费的18%计取。变更部分的下浮率按投标下浮率（投标下浮率=（采购预算-中标价）÷采购预算×100%）作总价下浮计算，当下浮率不足8%时，按下浮率8%计算，但双方已经办理过定价手续的清单项目或主材所涉及费用不再参与下浮。没有上述计价依据的工程项目，由发包方和承包方协商。</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1）投标人所报任何分部分项工程量清单项目的综合单价高于套用建设主管部门规定的相关专业定额价格的30%以上时，采购人有权认为此报价为恶意高价，在工程结算时，该项目的综合单价将按照本条第2）条款中“没有相同或相似工程项目的”处理办法进行予以结算。(如有)</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2）对于任一分部分项工程量清单项目，如因设计变更、方案调整等原因导致工程量偏差超过15%，则超过15%部分的综合单价按照下列规定调整结算分部分项工程费：(如有)</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①当Q1﹥1.15Q0时，S=1.15Q0×P0+（Q1-1.15Q0）×P1,其中P1=0.9 P0</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②当Q1﹤0.85Q0时，S=Q1×P0 = Q1×P1, 其中P0=P1</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式中   S ——调整后的某一分部分项工程费结算价；</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       Q1——最终完成的工程量； </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       Q0——工程量清单中开列的工程量； </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       P1——按照最终完成工程量重新调整后的综合单价； </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       P0——承包人在工程量清单中填报的综合单价。</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投标人报价须充分综合考虑如下实际因素，投标人一旦中标，采购人不再因如下因素进行造价和工期的调整：a、本工程位于采购人科研的重要场所内，投标人须服从采购人因科研需要合理安排施工工序及施工时间和停电时间，确保施工工作不妨碍采购人的科研秩序；b、本工程相关材料检测和消防报验工作由投标人负责，相关费用由投标人在投标报价内综合考虑，采购人不再支付任何费用；c、本工程相关安全及材料检测工作由投标人负责，相关费用由投标人在投标报价内综合考虑，采购人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合同工程质量保修期 2年，结合具体工程要求如下：(如有)</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1)地基基础工程、主体结构工程为设计文件规定的合理使用年限；</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2)屋面防水工程、有防水要求的卫生间、房间和外墙面的防渗漏工程为</w:t>
      </w:r>
      <w:r>
        <w:rPr>
          <w:rFonts w:hint="eastAsia" w:ascii="宋体" w:hAnsi="宋体" w:cs="宋体"/>
          <w:color w:val="auto"/>
          <w:szCs w:val="21"/>
          <w:u w:val="single"/>
        </w:rPr>
        <w:t>五</w:t>
      </w:r>
      <w:r>
        <w:rPr>
          <w:rFonts w:hint="eastAsia" w:ascii="宋体" w:hAnsi="宋体" w:cs="宋体"/>
          <w:color w:val="auto"/>
          <w:szCs w:val="21"/>
        </w:rPr>
        <w:t>年；</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3)电气管线工程、给排水管道工程、设备安装工程为</w:t>
      </w:r>
      <w:r>
        <w:rPr>
          <w:rFonts w:hint="eastAsia" w:ascii="宋体" w:hAnsi="宋体" w:cs="宋体"/>
          <w:color w:val="auto"/>
          <w:szCs w:val="21"/>
          <w:u w:val="single"/>
        </w:rPr>
        <w:t xml:space="preserve"> 两 </w:t>
      </w:r>
      <w:r>
        <w:rPr>
          <w:rFonts w:hint="eastAsia" w:ascii="宋体" w:hAnsi="宋体" w:cs="宋体"/>
          <w:color w:val="auto"/>
          <w:szCs w:val="21"/>
        </w:rPr>
        <w:t>年；</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4)供热、供冷系统工程为</w:t>
      </w:r>
      <w:r>
        <w:rPr>
          <w:rFonts w:hint="eastAsia" w:ascii="宋体" w:hAnsi="宋体" w:cs="宋体"/>
          <w:color w:val="auto"/>
          <w:szCs w:val="21"/>
          <w:u w:val="single"/>
        </w:rPr>
        <w:t xml:space="preserve">  两 </w:t>
      </w:r>
      <w:r>
        <w:rPr>
          <w:rFonts w:hint="eastAsia" w:ascii="宋体" w:hAnsi="宋体" w:cs="宋体"/>
          <w:color w:val="auto"/>
          <w:szCs w:val="21"/>
        </w:rPr>
        <w:t xml:space="preserve">个采暖期、供冷期； </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5)装饰装修工程为</w:t>
      </w:r>
      <w:r>
        <w:rPr>
          <w:rFonts w:hint="eastAsia" w:ascii="宋体" w:hAnsi="宋体" w:cs="宋体"/>
          <w:color w:val="auto"/>
          <w:szCs w:val="21"/>
          <w:u w:val="single"/>
        </w:rPr>
        <w:t xml:space="preserve"> </w:t>
      </w:r>
      <w:r>
        <w:rPr>
          <w:rFonts w:hint="eastAsia" w:ascii="宋体" w:hAnsi="宋体" w:cs="宋体"/>
          <w:color w:val="auto"/>
          <w:szCs w:val="21"/>
          <w:u w:val="single"/>
        </w:rPr>
        <w:tab/>
      </w:r>
      <w:r>
        <w:rPr>
          <w:rFonts w:hint="eastAsia" w:ascii="宋体" w:hAnsi="宋体" w:cs="宋体"/>
          <w:color w:val="auto"/>
          <w:szCs w:val="21"/>
          <w:u w:val="single"/>
        </w:rPr>
        <w:t xml:space="preserve">两   </w:t>
      </w:r>
      <w:r>
        <w:rPr>
          <w:rFonts w:hint="eastAsia" w:ascii="宋体" w:hAnsi="宋体" w:cs="宋体"/>
          <w:color w:val="auto"/>
          <w:szCs w:val="21"/>
        </w:rPr>
        <w:t>年；</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6)其他项目</w:t>
      </w:r>
      <w:r>
        <w:rPr>
          <w:rFonts w:hint="eastAsia" w:ascii="宋体" w:hAnsi="宋体" w:cs="宋体"/>
          <w:color w:val="auto"/>
          <w:szCs w:val="21"/>
          <w:u w:val="single"/>
        </w:rPr>
        <w:t xml:space="preserve"> 保修期为竣工证书发出后的24个月</w:t>
      </w:r>
      <w:r>
        <w:rPr>
          <w:rFonts w:hint="eastAsia" w:ascii="宋体" w:hAnsi="宋体" w:cs="宋体"/>
          <w:color w:val="auto"/>
          <w:szCs w:val="21"/>
        </w:rPr>
        <w:t>。</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质量保证金：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除</w:t>
      </w:r>
      <w:r>
        <w:rPr>
          <w:rFonts w:hint="eastAsia" w:ascii="宋体" w:hAnsi="宋体" w:cs="宋体"/>
          <w:color w:val="auto"/>
          <w:szCs w:val="21"/>
        </w:rPr>
        <w:t>磋商</w:t>
      </w:r>
      <w:r>
        <w:rPr>
          <w:rFonts w:hint="eastAsia" w:ascii="宋体" w:hAnsi="宋体"/>
          <w:color w:val="auto"/>
          <w:szCs w:val="21"/>
        </w:rPr>
        <w:t>文件中另有规定，本次采购不接受选择性报价及备选方案，</w:t>
      </w:r>
      <w:r>
        <w:rPr>
          <w:rFonts w:hint="eastAsia" w:ascii="宋体" w:hAnsi="宋体" w:cs="宋体"/>
          <w:color w:val="auto"/>
          <w:szCs w:val="21"/>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除</w:t>
      </w:r>
      <w:r>
        <w:rPr>
          <w:rFonts w:hint="eastAsia" w:ascii="宋体" w:hAnsi="宋体" w:cs="宋体"/>
          <w:color w:val="auto"/>
          <w:szCs w:val="21"/>
        </w:rPr>
        <w:t>磋商</w:t>
      </w:r>
      <w:r>
        <w:rPr>
          <w:rFonts w:hint="eastAsia" w:ascii="宋体" w:hAnsi="宋体"/>
          <w:color w:val="auto"/>
          <w:szCs w:val="21"/>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36" w:name="_Toc363737697"/>
      <w:bookmarkStart w:id="137" w:name="_Toc475104484"/>
      <w:r>
        <w:rPr>
          <w:rFonts w:hint="eastAsia" w:ascii="宋体" w:hAnsi="宋体"/>
          <w:b/>
          <w:bCs/>
          <w:color w:val="auto"/>
          <w:sz w:val="24"/>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cs="宋体"/>
          <w:color w:val="auto"/>
          <w:szCs w:val="21"/>
        </w:rPr>
        <w:t>供应商</w:t>
      </w:r>
      <w:r>
        <w:rPr>
          <w:rFonts w:hint="eastAsia" w:ascii="宋体" w:hAnsi="宋体" w:cs="宋体"/>
          <w:color w:val="auto"/>
          <w:szCs w:val="21"/>
        </w:rPr>
        <w:t>应提交证明其有资格参加磋商响应和获得成交资格后有能力履行合同的文件，并作为其磋商响应文件的一部分。如果</w:t>
      </w:r>
      <w:r>
        <w:rPr>
          <w:rFonts w:hint="eastAsia" w:cs="宋体"/>
          <w:color w:val="auto"/>
          <w:szCs w:val="21"/>
        </w:rPr>
        <w:t>供应商</w:t>
      </w:r>
      <w:r>
        <w:rPr>
          <w:rFonts w:hint="eastAsia" w:ascii="宋体" w:hAnsi="宋体" w:cs="宋体"/>
          <w:color w:val="auto"/>
          <w:szCs w:val="21"/>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供应商提交的资格证明文件应证明其满足本须知定义的合格</w:t>
      </w:r>
      <w:r>
        <w:rPr>
          <w:rFonts w:hint="eastAsia" w:cs="宋体"/>
          <w:color w:val="auto"/>
          <w:szCs w:val="21"/>
        </w:rPr>
        <w:t>供应商</w:t>
      </w:r>
      <w:r>
        <w:rPr>
          <w:rFonts w:hint="eastAsia" w:ascii="宋体" w:hAnsi="宋体" w:cs="宋体"/>
          <w:color w:val="auto"/>
          <w:szCs w:val="21"/>
        </w:rPr>
        <w:t>。</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38" w:name="_Toc363737698"/>
      <w:bookmarkStart w:id="139" w:name="_Toc320515033"/>
      <w:bookmarkStart w:id="140" w:name="_Toc333236642"/>
      <w:bookmarkStart w:id="141" w:name="_Toc320515082"/>
      <w:bookmarkStart w:id="142" w:name="_Toc475104485"/>
      <w:bookmarkStart w:id="143" w:name="_Toc315793469"/>
      <w:bookmarkStart w:id="144" w:name="_Toc323110993"/>
      <w:r>
        <w:rPr>
          <w:rFonts w:hint="eastAsia" w:ascii="宋体" w:hAnsi="宋体"/>
          <w:b/>
          <w:bCs/>
          <w:color w:val="auto"/>
          <w:sz w:val="24"/>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rPr>
      </w:pPr>
      <w:r>
        <w:rPr>
          <w:rFonts w:hint="eastAsia" w:ascii="宋体" w:hAnsi="宋体" w:cs="宋体"/>
          <w:color w:val="auto"/>
          <w:szCs w:val="21"/>
          <w:lang w:eastAsia="zh-TW"/>
        </w:rPr>
        <w:t>供应商应提交证明文件</w:t>
      </w:r>
      <w:r>
        <w:rPr>
          <w:rFonts w:hint="eastAsia" w:ascii="宋体" w:hAnsi="宋体" w:cs="宋体"/>
          <w:color w:val="auto"/>
          <w:szCs w:val="21"/>
        </w:rPr>
        <w:t>，</w:t>
      </w:r>
      <w:r>
        <w:rPr>
          <w:rFonts w:hint="eastAsia" w:ascii="宋体" w:hAnsi="宋体" w:cs="宋体"/>
          <w:color w:val="auto"/>
          <w:szCs w:val="21"/>
          <w:lang w:eastAsia="zh-TW"/>
        </w:rPr>
        <w:t>证明其拟</w:t>
      </w:r>
      <w:r>
        <w:rPr>
          <w:rFonts w:hint="eastAsia" w:ascii="宋体" w:hAnsi="宋体" w:cs="宋体"/>
          <w:color w:val="auto"/>
          <w:szCs w:val="21"/>
        </w:rPr>
        <w:t>报价</w:t>
      </w:r>
      <w:r>
        <w:rPr>
          <w:rFonts w:hint="eastAsia" w:ascii="宋体" w:hAnsi="宋体" w:cs="宋体"/>
          <w:color w:val="auto"/>
          <w:szCs w:val="21"/>
          <w:lang w:eastAsia="zh-TW"/>
        </w:rPr>
        <w:t>的服务的合格性符合</w:t>
      </w:r>
      <w:r>
        <w:rPr>
          <w:rFonts w:hint="eastAsia" w:ascii="宋体" w:hAnsi="宋体" w:cs="宋体"/>
          <w:color w:val="auto"/>
          <w:szCs w:val="21"/>
        </w:rPr>
        <w:t>竞争性磋商文件</w:t>
      </w:r>
      <w:r>
        <w:rPr>
          <w:rFonts w:hint="eastAsia" w:ascii="宋体" w:hAnsi="宋体" w:cs="宋体"/>
          <w:color w:val="auto"/>
          <w:szCs w:val="21"/>
          <w:lang w:eastAsia="zh-TW"/>
        </w:rPr>
        <w:t>规定。该证明文件作为</w:t>
      </w:r>
      <w:r>
        <w:rPr>
          <w:rFonts w:hint="eastAsia" w:ascii="宋体" w:hAnsi="宋体"/>
          <w:color w:val="auto"/>
          <w:szCs w:val="21"/>
        </w:rPr>
        <w:t>磋商</w:t>
      </w:r>
      <w:r>
        <w:rPr>
          <w:rFonts w:hint="eastAsia" w:ascii="宋体" w:hAnsi="宋体" w:cs="宋体"/>
          <w:color w:val="auto"/>
          <w:szCs w:val="21"/>
        </w:rPr>
        <w:t>响应文件</w:t>
      </w:r>
      <w:r>
        <w:rPr>
          <w:rFonts w:hint="eastAsia" w:ascii="宋体" w:hAnsi="宋体" w:cs="宋体"/>
          <w:color w:val="auto"/>
          <w:szCs w:val="21"/>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lang w:eastAsia="zh-TW"/>
        </w:rPr>
        <w:t>证明服务与</w:t>
      </w:r>
      <w:r>
        <w:rPr>
          <w:rFonts w:hint="eastAsia" w:ascii="宋体" w:hAnsi="宋体" w:cs="宋体"/>
          <w:color w:val="auto"/>
          <w:szCs w:val="21"/>
        </w:rPr>
        <w:t>竞争性磋商文件</w:t>
      </w:r>
      <w:r>
        <w:rPr>
          <w:rFonts w:hint="eastAsia" w:ascii="宋体" w:hAnsi="宋体" w:cs="宋体"/>
          <w:color w:val="auto"/>
          <w:szCs w:val="21"/>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rPr>
        <w:t>供应商</w:t>
      </w:r>
      <w:r>
        <w:rPr>
          <w:rFonts w:hint="eastAsia" w:ascii="宋体" w:hAnsi="宋体" w:cs="宋体"/>
          <w:color w:val="auto"/>
          <w:szCs w:val="21"/>
        </w:rPr>
        <w:t>须提供所投服务的具体参数值。</w:t>
      </w:r>
      <w:r>
        <w:rPr>
          <w:rFonts w:hint="eastAsia" w:cs="宋体"/>
          <w:color w:val="auto"/>
          <w:szCs w:val="21"/>
        </w:rPr>
        <w:t>供应商</w:t>
      </w:r>
      <w:r>
        <w:rPr>
          <w:rFonts w:hint="eastAsia" w:ascii="宋体" w:hAnsi="宋体" w:cs="宋体"/>
          <w:color w:val="auto"/>
          <w:szCs w:val="21"/>
        </w:rPr>
        <w:t>在阐述时应注意竞争性磋商文件的服务内容、要求和标准，</w:t>
      </w:r>
      <w:r>
        <w:rPr>
          <w:rFonts w:hint="eastAsia" w:cs="宋体"/>
          <w:color w:val="auto"/>
          <w:szCs w:val="21"/>
        </w:rPr>
        <w:t>供应商</w:t>
      </w:r>
      <w:r>
        <w:rPr>
          <w:rFonts w:hint="eastAsia" w:ascii="宋体" w:hAnsi="宋体" w:cs="宋体"/>
          <w:color w:val="auto"/>
          <w:szCs w:val="21"/>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45" w:name="_Toc363737699"/>
      <w:r>
        <w:rPr>
          <w:rFonts w:hint="eastAsia" w:ascii="宋体" w:hAnsi="宋体"/>
          <w:b/>
          <w:bCs/>
          <w:color w:val="auto"/>
          <w:sz w:val="24"/>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rPr>
      </w:pPr>
      <w:r>
        <w:rPr>
          <w:rFonts w:hint="eastAsia" w:ascii="宋体" w:hAnsi="宋体"/>
          <w:color w:val="auto"/>
          <w:szCs w:val="21"/>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rPr>
      </w:pPr>
      <w:bookmarkStart w:id="146" w:name="_Toc394926941"/>
      <w:bookmarkStart w:id="147" w:name="_Toc351550769"/>
      <w:bookmarkStart w:id="148" w:name="_Toc475104487"/>
      <w:bookmarkStart w:id="149" w:name="_Toc320515084"/>
      <w:bookmarkStart w:id="150" w:name="_Toc315793471"/>
      <w:bookmarkStart w:id="151" w:name="_Toc363737700"/>
      <w:bookmarkStart w:id="152" w:name="_Toc323110994"/>
      <w:bookmarkStart w:id="153" w:name="_Toc320515035"/>
      <w:bookmarkStart w:id="154" w:name="_Toc322680361"/>
      <w:r>
        <w:rPr>
          <w:rFonts w:hint="eastAsia" w:ascii="宋体" w:hAnsi="宋体"/>
          <w:b/>
          <w:bCs/>
          <w:color w:val="auto"/>
          <w:sz w:val="24"/>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rPr>
      </w:pPr>
      <w:bookmarkStart w:id="155" w:name="_Toc475104489"/>
      <w:r>
        <w:rPr>
          <w:rFonts w:hint="eastAsia" w:ascii="宋体" w:hAnsi="宋体"/>
          <w:color w:val="auto"/>
          <w:szCs w:val="21"/>
        </w:rPr>
        <w:t>履约担保，是指由专业担保机构为</w:t>
      </w:r>
      <w:r>
        <w:rPr>
          <w:rFonts w:hint="eastAsia" w:cs="宋体"/>
          <w:color w:val="auto"/>
          <w:szCs w:val="21"/>
        </w:rPr>
        <w:t>供应商</w:t>
      </w:r>
      <w:r>
        <w:rPr>
          <w:rFonts w:hint="eastAsia" w:ascii="宋体" w:hAnsi="宋体"/>
          <w:color w:val="auto"/>
          <w:szCs w:val="21"/>
        </w:rPr>
        <w:t>支付履约保证金的义务向采购人提供的保证担保。</w:t>
      </w:r>
      <w:r>
        <w:rPr>
          <w:rFonts w:hint="eastAsia" w:cs="宋体"/>
          <w:color w:val="auto"/>
          <w:szCs w:val="21"/>
        </w:rPr>
        <w:t>供应商</w:t>
      </w:r>
      <w:r>
        <w:rPr>
          <w:rFonts w:hint="eastAsia" w:ascii="宋体" w:hAnsi="宋体"/>
          <w:color w:val="auto"/>
          <w:szCs w:val="21"/>
        </w:rPr>
        <w:t>未按政府采购合同履行约定义务而应实际支付保证金的，由专业担保机构按照担保函约定履行担保责任。</w:t>
      </w:r>
      <w:r>
        <w:rPr>
          <w:rFonts w:hint="eastAsia" w:cs="宋体"/>
          <w:color w:val="auto"/>
          <w:szCs w:val="21"/>
        </w:rPr>
        <w:t>供应商</w:t>
      </w:r>
      <w:r>
        <w:rPr>
          <w:rFonts w:hint="eastAsia" w:ascii="宋体" w:hAnsi="宋体"/>
          <w:color w:val="auto"/>
          <w:szCs w:val="21"/>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rPr>
      </w:pPr>
      <w:bookmarkStart w:id="156" w:name="_Toc315793300"/>
      <w:bookmarkStart w:id="157" w:name="_Toc475104490"/>
      <w:r>
        <w:rPr>
          <w:rFonts w:hint="eastAsia"/>
          <w:color w:val="auto"/>
          <w:szCs w:val="21"/>
        </w:rPr>
        <w:t>融资担保，是指由专业担保机构为</w:t>
      </w:r>
      <w:r>
        <w:rPr>
          <w:rFonts w:hint="eastAsia" w:cs="宋体"/>
          <w:color w:val="auto"/>
          <w:szCs w:val="21"/>
        </w:rPr>
        <w:t>供应商</w:t>
      </w:r>
      <w:r>
        <w:rPr>
          <w:rFonts w:hint="eastAsia"/>
          <w:color w:val="auto"/>
          <w:szCs w:val="21"/>
        </w:rPr>
        <w:t>向银行融资提供的保证担保。</w:t>
      </w:r>
      <w:r>
        <w:rPr>
          <w:rFonts w:hint="eastAsia" w:cs="宋体"/>
          <w:color w:val="auto"/>
          <w:szCs w:val="21"/>
        </w:rPr>
        <w:t>供应商</w:t>
      </w:r>
      <w:r>
        <w:rPr>
          <w:rFonts w:hint="eastAsia"/>
          <w:color w:val="auto"/>
          <w:szCs w:val="21"/>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rPr>
      </w:pPr>
      <w:bookmarkStart w:id="158" w:name="_Toc475104493"/>
      <w:r>
        <w:rPr>
          <w:rFonts w:hint="eastAsia" w:ascii="宋体" w:hAnsi="宋体"/>
          <w:color w:val="auto"/>
          <w:szCs w:val="21"/>
        </w:rPr>
        <w:t>专业担保机构的选择。</w:t>
      </w:r>
      <w:r>
        <w:rPr>
          <w:rFonts w:hint="eastAsia" w:cs="宋体"/>
          <w:color w:val="auto"/>
          <w:szCs w:val="21"/>
        </w:rPr>
        <w:t>供应商</w:t>
      </w:r>
      <w:r>
        <w:rPr>
          <w:rFonts w:hint="eastAsia" w:ascii="宋体" w:hAnsi="宋体"/>
          <w:color w:val="auto"/>
          <w:szCs w:val="21"/>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rPr>
        <w:t>从磋商响应文件递交截止日起，响应有效期为</w:t>
      </w:r>
      <w:r>
        <w:rPr>
          <w:rFonts w:ascii="宋体" w:hAnsi="宋体" w:cs="ZWAdobeF"/>
          <w:color w:val="auto"/>
          <w:sz w:val="2"/>
          <w:szCs w:val="2"/>
        </w:rPr>
        <w:t>UU</w:t>
      </w:r>
      <w:r>
        <w:rPr>
          <w:rFonts w:hint="eastAsia" w:ascii="宋体" w:hAnsi="宋体" w:cs="宋体"/>
          <w:color w:val="auto"/>
          <w:szCs w:val="21"/>
          <w:u w:val="single"/>
        </w:rPr>
        <w:t>90</w:t>
      </w:r>
      <w:r>
        <w:rPr>
          <w:rFonts w:ascii="宋体" w:hAnsi="宋体" w:cs="ZWAdobeF"/>
          <w:color w:val="auto"/>
          <w:sz w:val="2"/>
          <w:szCs w:val="2"/>
        </w:rPr>
        <w:t>UU</w:t>
      </w:r>
      <w:r>
        <w:rPr>
          <w:rFonts w:hint="eastAsia" w:ascii="宋体" w:hAnsi="宋体" w:cs="宋体"/>
          <w:color w:val="auto"/>
          <w:szCs w:val="21"/>
        </w:rPr>
        <w:t>天（日历天）。响应有效期不足的响应将被视为非实质性响应</w:t>
      </w:r>
      <w:r>
        <w:rPr>
          <w:rFonts w:hint="eastAsia" w:ascii="宋体" w:hAnsi="宋体"/>
          <w:color w:val="auto"/>
          <w:szCs w:val="21"/>
        </w:rPr>
        <w:t>，</w:t>
      </w:r>
      <w:r>
        <w:rPr>
          <w:rFonts w:hint="eastAsia" w:ascii="宋体" w:hAnsi="宋体" w:cs="宋体"/>
          <w:color w:val="auto"/>
          <w:szCs w:val="21"/>
        </w:rPr>
        <w:t>视为无效响应。</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rPr>
        <w:t>特殊情况下，在原响应有效期截止之前，政府采购代理机构可要求</w:t>
      </w:r>
      <w:r>
        <w:rPr>
          <w:rFonts w:hint="eastAsia" w:cs="宋体"/>
          <w:color w:val="auto"/>
          <w:szCs w:val="21"/>
        </w:rPr>
        <w:t>供应商</w:t>
      </w:r>
      <w:r>
        <w:rPr>
          <w:rFonts w:hint="eastAsia" w:ascii="宋体" w:hAnsi="宋体" w:cs="宋体"/>
          <w:color w:val="auto"/>
          <w:szCs w:val="21"/>
        </w:rPr>
        <w:t>延长响应有效期。这种要求与答复均应以书面形式提交。</w:t>
      </w:r>
      <w:r>
        <w:rPr>
          <w:rFonts w:hint="eastAsia" w:cs="宋体"/>
          <w:color w:val="auto"/>
          <w:szCs w:val="21"/>
        </w:rPr>
        <w:t>供应商</w:t>
      </w:r>
      <w:r>
        <w:rPr>
          <w:rFonts w:hint="eastAsia" w:ascii="宋体" w:hAnsi="宋体" w:cs="宋体"/>
          <w:color w:val="auto"/>
          <w:szCs w:val="21"/>
        </w:rPr>
        <w:t>可拒绝政府采购代理机构的这种要求，但其磋商响应在原响应有效期期满后将不再有效。同意延长响应有效期的</w:t>
      </w:r>
      <w:r>
        <w:rPr>
          <w:rFonts w:hint="eastAsia" w:cs="宋体"/>
          <w:color w:val="auto"/>
          <w:szCs w:val="21"/>
        </w:rPr>
        <w:t>供应商</w:t>
      </w:r>
      <w:r>
        <w:rPr>
          <w:rFonts w:hint="eastAsia" w:ascii="宋体" w:hAnsi="宋体" w:cs="宋体"/>
          <w:color w:val="auto"/>
          <w:szCs w:val="21"/>
        </w:rPr>
        <w:t>将不会被要求和允许修正其磋商响应</w:t>
      </w:r>
      <w:r>
        <w:rPr>
          <w:rFonts w:hint="eastAsia" w:ascii="宋体" w:hAnsi="宋体" w:cs="宋体"/>
          <w:color w:val="auto"/>
          <w:szCs w:val="21"/>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59" w:name="_Toc320515085"/>
      <w:bookmarkStart w:id="160" w:name="_Toc320515036"/>
      <w:bookmarkStart w:id="161" w:name="_Toc315793472"/>
      <w:bookmarkStart w:id="162" w:name="_Toc475104494"/>
      <w:bookmarkStart w:id="163" w:name="_Toc363737701"/>
      <w:bookmarkStart w:id="164" w:name="_Toc320515086"/>
      <w:bookmarkStart w:id="165" w:name="_Toc322680363"/>
      <w:bookmarkStart w:id="166" w:name="_Toc320515037"/>
      <w:bookmarkStart w:id="167" w:name="_Toc315793473"/>
      <w:bookmarkStart w:id="168" w:name="_Toc323110996"/>
      <w:r>
        <w:rPr>
          <w:rFonts w:hint="eastAsia" w:ascii="宋体" w:hAnsi="宋体"/>
          <w:b/>
          <w:bCs/>
          <w:color w:val="auto"/>
          <w:sz w:val="24"/>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lang w:eastAsia="zh-TW"/>
        </w:rPr>
        <w:t>全部</w:t>
      </w:r>
      <w:r>
        <w:rPr>
          <w:rFonts w:hint="eastAsia" w:ascii="宋体" w:hAnsi="宋体" w:cs="宋体"/>
          <w:color w:val="auto"/>
          <w:szCs w:val="21"/>
        </w:rPr>
        <w:t>磋商</w:t>
      </w:r>
      <w:r>
        <w:rPr>
          <w:rFonts w:hint="eastAsia" w:ascii="宋体" w:hAnsi="宋体" w:cs="宋体"/>
          <w:color w:val="auto"/>
          <w:szCs w:val="21"/>
          <w:lang w:eastAsia="zh-TW"/>
        </w:rPr>
        <w:t>响应文件</w:t>
      </w:r>
      <w:r>
        <w:rPr>
          <w:rFonts w:hint="eastAsia" w:ascii="宋体" w:hAnsi="宋体" w:cs="宋体"/>
          <w:color w:val="auto"/>
          <w:szCs w:val="21"/>
        </w:rPr>
        <w:t>数量参看《竞争性磋商须知一览表》</w:t>
      </w:r>
      <w:r>
        <w:rPr>
          <w:rFonts w:hint="eastAsia" w:ascii="宋体" w:hAnsi="宋体" w:cs="宋体"/>
          <w:color w:val="auto"/>
          <w:szCs w:val="21"/>
          <w:lang w:eastAsia="zh-TW"/>
        </w:rPr>
        <w:t>，所有</w:t>
      </w:r>
      <w:r>
        <w:rPr>
          <w:rFonts w:hint="eastAsia" w:ascii="宋体" w:hAnsi="宋体" w:cs="宋体"/>
          <w:color w:val="auto"/>
          <w:szCs w:val="21"/>
        </w:rPr>
        <w:t>磋商</w:t>
      </w:r>
      <w:r>
        <w:rPr>
          <w:rFonts w:hint="eastAsia" w:ascii="宋体" w:hAnsi="宋体" w:cs="宋体"/>
          <w:color w:val="auto"/>
          <w:szCs w:val="21"/>
          <w:lang w:eastAsia="zh-TW"/>
        </w:rPr>
        <w:t>响应文件应用A4规格纸打印装订成册</w:t>
      </w:r>
      <w:r>
        <w:rPr>
          <w:rFonts w:hint="eastAsia" w:ascii="宋体" w:hAnsi="宋体" w:cs="宋体"/>
          <w:color w:val="auto"/>
          <w:szCs w:val="21"/>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rPr>
        <w:t>供应商</w:t>
      </w:r>
      <w:r>
        <w:rPr>
          <w:rFonts w:hint="eastAsia" w:ascii="宋体" w:hAnsi="宋体" w:cs="宋体"/>
          <w:color w:val="auto"/>
          <w:szCs w:val="21"/>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rPr>
        <w:t>磋商</w:t>
      </w:r>
      <w:r>
        <w:rPr>
          <w:rFonts w:hint="eastAsia" w:ascii="宋体" w:hAnsi="宋体" w:cs="宋体"/>
          <w:color w:val="auto"/>
          <w:szCs w:val="21"/>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磋商响应文件的正本需打印，磋商响应文件要求签名的由法定代表人或经其正式授权的代表签字，</w:t>
      </w:r>
      <w:r>
        <w:rPr>
          <w:rFonts w:ascii="宋体" w:hAnsi="宋体" w:cs="ZWAdobeF"/>
          <w:color w:val="auto"/>
          <w:sz w:val="2"/>
          <w:szCs w:val="2"/>
        </w:rPr>
        <w:t>UU</w:t>
      </w:r>
      <w:r>
        <w:rPr>
          <w:rFonts w:hint="eastAsia" w:ascii="宋体" w:hAnsi="宋体" w:cs="宋体"/>
          <w:b/>
          <w:color w:val="auto"/>
          <w:szCs w:val="21"/>
          <w:u w:val="single"/>
        </w:rPr>
        <w:t>磋商响应文件正本每一页均要求加盖供应商公章</w:t>
      </w:r>
      <w:r>
        <w:rPr>
          <w:rFonts w:ascii="宋体" w:hAnsi="宋体" w:cs="ZWAdobeF"/>
          <w:color w:val="auto"/>
          <w:sz w:val="2"/>
          <w:szCs w:val="2"/>
        </w:rPr>
        <w:t>UU</w:t>
      </w:r>
      <w:r>
        <w:rPr>
          <w:rFonts w:hint="eastAsia" w:ascii="宋体" w:hAnsi="宋体" w:cs="宋体"/>
          <w:color w:val="auto"/>
          <w:szCs w:val="21"/>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lang w:eastAsia="zh-TW"/>
        </w:rPr>
      </w:pPr>
      <w:bookmarkStart w:id="169" w:name="_Toc475104495"/>
      <w:bookmarkStart w:id="170" w:name="_Toc363737702"/>
      <w:r>
        <w:rPr>
          <w:rFonts w:hint="eastAsia" w:ascii="宋体" w:hAnsi="宋体"/>
          <w:b/>
          <w:color w:val="auto"/>
          <w:sz w:val="28"/>
          <w:szCs w:val="28"/>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71" w:name="_Toc320515038"/>
      <w:bookmarkStart w:id="172" w:name="_Toc320515087"/>
      <w:bookmarkStart w:id="173" w:name="_Toc315793474"/>
      <w:bookmarkStart w:id="174" w:name="_Toc363737703"/>
      <w:bookmarkStart w:id="175" w:name="_Toc475104496"/>
      <w:r>
        <w:rPr>
          <w:rFonts w:hint="eastAsia" w:ascii="宋体" w:hAnsi="宋体"/>
          <w:b/>
          <w:bCs/>
          <w:color w:val="auto"/>
          <w:sz w:val="24"/>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rPr>
      </w:pPr>
      <w:r>
        <w:rPr>
          <w:rFonts w:hint="eastAsia" w:ascii="宋体" w:hAnsi="宋体" w:cs="宋体"/>
          <w:color w:val="auto"/>
          <w:szCs w:val="21"/>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rPr>
      </w:pPr>
      <w:r>
        <w:rPr>
          <w:rFonts w:hint="eastAsia" w:cs="宋体"/>
          <w:color w:val="auto"/>
          <w:szCs w:val="21"/>
        </w:rPr>
        <w:t>供应商</w:t>
      </w:r>
      <w:r>
        <w:rPr>
          <w:rFonts w:hint="eastAsia" w:ascii="宋体" w:hAnsi="宋体" w:cs="宋体"/>
          <w:color w:val="auto"/>
          <w:szCs w:val="21"/>
          <w:lang w:eastAsia="zh-TW"/>
        </w:rPr>
        <w:t>应将</w:t>
      </w:r>
      <w:r>
        <w:rPr>
          <w:rFonts w:hint="eastAsia" w:ascii="宋体" w:hAnsi="宋体" w:cs="宋体"/>
          <w:color w:val="auto"/>
          <w:kern w:val="0"/>
          <w:szCs w:val="21"/>
        </w:rPr>
        <w:t>竞争性磋商函</w:t>
      </w:r>
      <w:r>
        <w:rPr>
          <w:rFonts w:hint="eastAsia" w:ascii="宋体" w:hAnsi="宋体" w:cs="宋体"/>
          <w:color w:val="auto"/>
          <w:szCs w:val="21"/>
        </w:rPr>
        <w:t>和电子文件</w:t>
      </w:r>
      <w:r>
        <w:rPr>
          <w:rFonts w:hint="eastAsia" w:ascii="宋体" w:hAnsi="宋体" w:cs="宋体"/>
          <w:color w:val="auto"/>
          <w:szCs w:val="21"/>
          <w:lang w:eastAsia="zh-TW"/>
        </w:rPr>
        <w:t>单独</w:t>
      </w:r>
      <w:r>
        <w:rPr>
          <w:rFonts w:hint="eastAsia" w:ascii="宋体" w:hAnsi="宋体" w:cs="宋体"/>
          <w:color w:val="auto"/>
          <w:szCs w:val="21"/>
        </w:rPr>
        <w:t>一起</w:t>
      </w:r>
      <w:r>
        <w:rPr>
          <w:rFonts w:hint="eastAsia" w:ascii="宋体" w:hAnsi="宋体" w:cs="宋体"/>
          <w:color w:val="auto"/>
          <w:szCs w:val="21"/>
          <w:lang w:eastAsia="zh-TW"/>
        </w:rPr>
        <w:t>密封提交</w:t>
      </w:r>
      <w:r>
        <w:rPr>
          <w:rFonts w:hint="eastAsia" w:ascii="宋体" w:hAnsi="宋体" w:cs="宋体"/>
          <w:color w:val="auto"/>
          <w:szCs w:val="21"/>
        </w:rPr>
        <w:t>，</w:t>
      </w:r>
      <w:r>
        <w:rPr>
          <w:rFonts w:hint="eastAsia" w:ascii="宋体" w:hAnsi="宋体" w:cs="宋体"/>
          <w:color w:val="auto"/>
          <w:szCs w:val="21"/>
          <w:lang w:eastAsia="zh-TW"/>
        </w:rPr>
        <w:t>并在信封上标明</w:t>
      </w:r>
      <w:r>
        <w:rPr>
          <w:rFonts w:hint="eastAsia" w:ascii="宋体" w:hAnsi="宋体" w:cs="宋体"/>
          <w:color w:val="auto"/>
          <w:szCs w:val="21"/>
        </w:rPr>
        <w:t>“报价信封”的</w:t>
      </w:r>
      <w:r>
        <w:rPr>
          <w:rFonts w:hint="eastAsia" w:ascii="宋体" w:hAnsi="宋体" w:cs="宋体"/>
          <w:color w:val="auto"/>
          <w:szCs w:val="21"/>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rPr>
      </w:pPr>
      <w:r>
        <w:rPr>
          <w:rFonts w:hint="eastAsia" w:ascii="宋体" w:hAnsi="宋体" w:cs="宋体"/>
          <w:color w:val="auto"/>
          <w:szCs w:val="21"/>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rPr>
      </w:pPr>
      <w:r>
        <w:rPr>
          <w:rFonts w:hint="eastAsia" w:ascii="宋体" w:hAnsi="宋体" w:cs="宋体"/>
          <w:color w:val="auto"/>
          <w:szCs w:val="21"/>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rPr>
      </w:pPr>
      <w:r>
        <w:rPr>
          <w:rFonts w:hint="eastAsia" w:ascii="宋体" w:hAnsi="宋体" w:cs="宋体"/>
          <w:color w:val="auto"/>
          <w:szCs w:val="21"/>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0" w:type="auto"/>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rPr>
            </w:pPr>
            <w:r>
              <w:rPr>
                <w:rFonts w:hint="eastAsia" w:ascii="宋体" w:hAnsi="宋体"/>
                <w:color w:val="auto"/>
                <w:szCs w:val="21"/>
              </w:rPr>
              <w:t>收件人名称：广州市信怡招标代理有限公司</w:t>
            </w:r>
          </w:p>
          <w:p>
            <w:pPr>
              <w:spacing w:line="360" w:lineRule="auto"/>
              <w:ind w:firstLine="420" w:firstLineChars="200"/>
              <w:rPr>
                <w:rFonts w:ascii="宋体" w:hAnsi="宋体"/>
                <w:color w:val="auto"/>
                <w:szCs w:val="21"/>
              </w:rPr>
            </w:pPr>
            <w:r>
              <w:rPr>
                <w:rFonts w:hint="eastAsia" w:ascii="宋体" w:hAnsi="宋体"/>
                <w:color w:val="auto"/>
                <w:szCs w:val="21"/>
              </w:rPr>
              <w:t xml:space="preserve">项目编号：                 </w:t>
            </w:r>
          </w:p>
          <w:p>
            <w:pPr>
              <w:spacing w:line="360" w:lineRule="auto"/>
              <w:ind w:firstLine="420" w:firstLineChars="200"/>
              <w:rPr>
                <w:rFonts w:ascii="宋体" w:hAnsi="宋体" w:cs="宋体"/>
                <w:color w:val="auto"/>
                <w:szCs w:val="21"/>
              </w:rPr>
            </w:pPr>
            <w:r>
              <w:rPr>
                <w:rFonts w:hint="eastAsia" w:ascii="宋体" w:hAnsi="宋体"/>
                <w:color w:val="auto"/>
                <w:szCs w:val="21"/>
              </w:rPr>
              <w:t>项目名称：</w:t>
            </w:r>
          </w:p>
          <w:p>
            <w:pPr>
              <w:spacing w:line="360" w:lineRule="auto"/>
              <w:ind w:firstLine="420" w:firstLineChars="200"/>
              <w:rPr>
                <w:rFonts w:ascii="宋体" w:hAnsi="宋体"/>
                <w:color w:val="auto"/>
                <w:szCs w:val="21"/>
              </w:rPr>
            </w:pPr>
            <w:r>
              <w:rPr>
                <w:rFonts w:hint="eastAsia" w:ascii="宋体" w:hAnsi="宋体"/>
                <w:color w:val="auto"/>
                <w:szCs w:val="21"/>
              </w:rPr>
              <w:t>包装内容：</w:t>
            </w:r>
            <w:r>
              <w:rPr>
                <w:rFonts w:hint="eastAsia" w:ascii="宋体" w:hAnsi="宋体" w:cs="宋体"/>
                <w:color w:val="auto"/>
                <w:szCs w:val="21"/>
              </w:rPr>
              <w:t>磋商</w:t>
            </w:r>
            <w:r>
              <w:rPr>
                <w:rFonts w:hint="eastAsia" w:ascii="宋体" w:hAnsi="宋体"/>
                <w:color w:val="auto"/>
                <w:szCs w:val="21"/>
              </w:rPr>
              <w:t>响应文件正本</w:t>
            </w:r>
            <w:r>
              <w:rPr>
                <w:rFonts w:ascii="宋体" w:hAnsi="宋体"/>
                <w:color w:val="auto"/>
                <w:szCs w:val="21"/>
              </w:rPr>
              <w:t>/</w:t>
            </w:r>
            <w:r>
              <w:rPr>
                <w:rFonts w:hint="eastAsia" w:ascii="宋体" w:hAnsi="宋体"/>
                <w:color w:val="auto"/>
                <w:szCs w:val="21"/>
              </w:rPr>
              <w:t>副本</w:t>
            </w:r>
            <w:r>
              <w:rPr>
                <w:rFonts w:ascii="宋体" w:hAnsi="宋体"/>
                <w:color w:val="auto"/>
                <w:szCs w:val="21"/>
              </w:rPr>
              <w:t>/</w:t>
            </w:r>
            <w:r>
              <w:rPr>
                <w:rFonts w:hint="eastAsia" w:ascii="宋体" w:hAnsi="宋体"/>
                <w:color w:val="auto"/>
                <w:szCs w:val="21"/>
              </w:rPr>
              <w:t>报价信封</w:t>
            </w:r>
          </w:p>
          <w:p>
            <w:pPr>
              <w:spacing w:line="360" w:lineRule="auto"/>
              <w:ind w:firstLine="420" w:firstLineChars="200"/>
              <w:rPr>
                <w:rFonts w:ascii="宋体" w:hAnsi="宋体"/>
                <w:color w:val="auto"/>
                <w:szCs w:val="21"/>
              </w:rPr>
            </w:pPr>
            <w:r>
              <w:rPr>
                <w:rFonts w:hint="eastAsia" w:cs="宋体"/>
                <w:color w:val="auto"/>
                <w:szCs w:val="21"/>
              </w:rPr>
              <w:t>供应商</w:t>
            </w:r>
            <w:r>
              <w:rPr>
                <w:rFonts w:hint="eastAsia" w:ascii="宋体" w:hAnsi="宋体"/>
                <w:color w:val="auto"/>
                <w:szCs w:val="21"/>
              </w:rPr>
              <w:t>名称：</w:t>
            </w:r>
          </w:p>
          <w:p>
            <w:pPr>
              <w:spacing w:line="360" w:lineRule="auto"/>
              <w:ind w:firstLine="420" w:firstLineChars="200"/>
              <w:rPr>
                <w:rFonts w:ascii="宋体" w:hAnsi="宋体"/>
                <w:color w:val="auto"/>
                <w:szCs w:val="21"/>
              </w:rPr>
            </w:pPr>
            <w:r>
              <w:rPr>
                <w:rFonts w:hint="eastAsia" w:cs="宋体"/>
                <w:color w:val="auto"/>
                <w:szCs w:val="21"/>
              </w:rPr>
              <w:t>供应商</w:t>
            </w:r>
            <w:r>
              <w:rPr>
                <w:rFonts w:hint="eastAsia" w:ascii="宋体" w:hAnsi="宋体"/>
                <w:color w:val="auto"/>
                <w:szCs w:val="21"/>
              </w:rPr>
              <w:t>地址：</w:t>
            </w:r>
          </w:p>
          <w:p>
            <w:pPr>
              <w:spacing w:line="360" w:lineRule="auto"/>
              <w:ind w:firstLine="420" w:firstLineChars="200"/>
              <w:rPr>
                <w:rFonts w:ascii="宋体" w:hAnsi="宋体"/>
                <w:color w:val="auto"/>
                <w:szCs w:val="21"/>
              </w:rPr>
            </w:pPr>
            <w:r>
              <w:rPr>
                <w:rFonts w:hint="eastAsia" w:ascii="宋体" w:hAnsi="宋体"/>
                <w:color w:val="auto"/>
                <w:szCs w:val="21"/>
              </w:rPr>
              <w:t>联</w:t>
            </w:r>
            <w:r>
              <w:rPr>
                <w:rFonts w:ascii="宋体" w:hAnsi="宋体"/>
                <w:color w:val="auto"/>
                <w:szCs w:val="21"/>
              </w:rPr>
              <w:t xml:space="preserve"> 系 人：</w:t>
            </w:r>
          </w:p>
          <w:p>
            <w:pPr>
              <w:spacing w:line="360" w:lineRule="auto"/>
              <w:ind w:firstLine="420" w:firstLineChars="200"/>
              <w:rPr>
                <w:rFonts w:ascii="宋体" w:hAnsi="宋体"/>
                <w:color w:val="auto"/>
                <w:szCs w:val="21"/>
              </w:rPr>
            </w:pPr>
            <w:r>
              <w:rPr>
                <w:rFonts w:hint="eastAsia" w:ascii="宋体" w:hAnsi="宋体"/>
                <w:color w:val="auto"/>
                <w:szCs w:val="21"/>
              </w:rPr>
              <w:t>联系电话：</w:t>
            </w:r>
          </w:p>
          <w:p>
            <w:pPr>
              <w:spacing w:line="360" w:lineRule="auto"/>
              <w:ind w:firstLine="420" w:firstLineChars="200"/>
              <w:rPr>
                <w:rFonts w:ascii="宋体" w:hAnsi="宋体"/>
                <w:color w:val="auto"/>
                <w:szCs w:val="21"/>
              </w:rPr>
            </w:pPr>
            <w:r>
              <w:rPr>
                <w:rFonts w:hint="eastAsia" w:ascii="宋体" w:hAnsi="宋体"/>
                <w:color w:val="auto"/>
                <w:szCs w:val="21"/>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olor w:val="auto"/>
                <w:szCs w:val="21"/>
              </w:rPr>
              <w:t>在规定的磋商时间2020</w:t>
            </w:r>
            <w:r>
              <w:rPr>
                <w:rFonts w:ascii="宋体" w:hAnsi="宋体"/>
                <w:color w:val="auto"/>
                <w:szCs w:val="21"/>
              </w:rPr>
              <w:t>年</w:t>
            </w:r>
            <w:r>
              <w:rPr>
                <w:rFonts w:hint="eastAsia" w:ascii="宋体" w:hAnsi="宋体"/>
                <w:color w:val="auto"/>
                <w:szCs w:val="21"/>
              </w:rPr>
              <w:t xml:space="preserve"> </w:t>
            </w:r>
            <w:r>
              <w:rPr>
                <w:rFonts w:ascii="宋体" w:hAnsi="宋体"/>
                <w:color w:val="auto"/>
                <w:szCs w:val="21"/>
              </w:rPr>
              <w:t>月</w:t>
            </w:r>
            <w:r>
              <w:rPr>
                <w:rFonts w:hint="eastAsia" w:ascii="宋体" w:hAnsi="宋体"/>
                <w:color w:val="auto"/>
                <w:szCs w:val="21"/>
              </w:rPr>
              <w:t xml:space="preserve"> </w:t>
            </w:r>
            <w:r>
              <w:rPr>
                <w:rFonts w:ascii="宋体" w:hAnsi="宋体"/>
                <w:color w:val="auto"/>
                <w:szCs w:val="21"/>
              </w:rPr>
              <w:t>日</w:t>
            </w:r>
            <w:r>
              <w:rPr>
                <w:rFonts w:hint="eastAsia" w:ascii="宋体" w:hAnsi="宋体"/>
                <w:color w:val="auto"/>
                <w:szCs w:val="21"/>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rPr>
      </w:pPr>
      <w:r>
        <w:rPr>
          <w:rFonts w:hint="eastAsia" w:ascii="宋体" w:hAnsi="宋体" w:cs="宋体"/>
          <w:color w:val="auto"/>
          <w:szCs w:val="21"/>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s="宋体"/>
          <w:color w:val="auto"/>
          <w:szCs w:val="21"/>
          <w:lang w:eastAsia="zh-TW"/>
        </w:rPr>
        <w:t>如果未按本须知</w:t>
      </w:r>
      <w:r>
        <w:rPr>
          <w:rFonts w:hint="eastAsia" w:ascii="宋体" w:hAnsi="宋体" w:cs="宋体"/>
          <w:color w:val="auto"/>
          <w:szCs w:val="21"/>
        </w:rPr>
        <w:t>上款</w:t>
      </w:r>
      <w:r>
        <w:rPr>
          <w:rFonts w:hint="eastAsia" w:ascii="宋体" w:hAnsi="宋体" w:cs="宋体"/>
          <w:color w:val="auto"/>
          <w:szCs w:val="21"/>
          <w:lang w:eastAsia="zh-TW"/>
        </w:rPr>
        <w:t>要求加写标记和</w:t>
      </w:r>
      <w:r>
        <w:rPr>
          <w:rFonts w:hint="eastAsia" w:ascii="宋体" w:hAnsi="宋体" w:cs="宋体"/>
          <w:color w:val="auto"/>
          <w:szCs w:val="21"/>
        </w:rPr>
        <w:t>密封，</w:t>
      </w:r>
      <w:r>
        <w:rPr>
          <w:rFonts w:hint="eastAsia" w:ascii="宋体" w:hAnsi="宋体" w:cs="宋体"/>
          <w:color w:val="auto"/>
          <w:szCs w:val="21"/>
          <w:lang w:eastAsia="zh-TW"/>
        </w:rPr>
        <w:t>政府采购代理机构对误投或提前启封概不负责</w:t>
      </w:r>
      <w:r>
        <w:rPr>
          <w:rFonts w:hint="eastAsia" w:ascii="宋体" w:hAnsi="宋体" w:cs="宋体"/>
          <w:color w:val="auto"/>
          <w:szCs w:val="21"/>
        </w:rPr>
        <w:t>。</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76" w:name="_Toc323110999"/>
      <w:bookmarkStart w:id="177" w:name="_Toc322680366"/>
      <w:bookmarkStart w:id="178" w:name="_Toc320515089"/>
      <w:bookmarkStart w:id="179" w:name="_Toc315793476"/>
      <w:bookmarkStart w:id="180" w:name="_Toc320515040"/>
      <w:r>
        <w:rPr>
          <w:rFonts w:hint="eastAsia" w:ascii="宋体" w:hAnsi="宋体"/>
          <w:b/>
          <w:bCs/>
          <w:color w:val="auto"/>
          <w:sz w:val="24"/>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cs="宋体"/>
          <w:color w:val="auto"/>
          <w:szCs w:val="21"/>
        </w:rPr>
        <w:t>供应商</w:t>
      </w:r>
      <w:r>
        <w:rPr>
          <w:rFonts w:hint="eastAsia" w:ascii="宋体" w:hAnsi="宋体" w:cs="宋体"/>
          <w:color w:val="auto"/>
          <w:szCs w:val="21"/>
          <w:lang w:eastAsia="zh-TW"/>
        </w:rPr>
        <w:t>应在不迟于</w:t>
      </w:r>
      <w:r>
        <w:rPr>
          <w:rFonts w:hint="eastAsia" w:ascii="宋体" w:hAnsi="宋体" w:cs="宋体"/>
          <w:color w:val="auto"/>
          <w:szCs w:val="21"/>
        </w:rPr>
        <w:t>竞争性磋商文件</w:t>
      </w:r>
      <w:r>
        <w:rPr>
          <w:rFonts w:hint="eastAsia" w:ascii="宋体" w:hAnsi="宋体" w:cs="宋体"/>
          <w:color w:val="auto"/>
          <w:szCs w:val="21"/>
          <w:lang w:eastAsia="zh-TW"/>
        </w:rPr>
        <w:t>规定的</w:t>
      </w:r>
      <w:r>
        <w:rPr>
          <w:rFonts w:hint="eastAsia" w:ascii="宋体" w:hAnsi="宋体" w:cs="宋体"/>
          <w:color w:val="auto"/>
          <w:szCs w:val="21"/>
        </w:rPr>
        <w:t>磋商响应文件递交截止时间</w:t>
      </w:r>
      <w:r>
        <w:rPr>
          <w:rFonts w:hint="eastAsia" w:ascii="宋体" w:hAnsi="宋体" w:cs="宋体"/>
          <w:color w:val="auto"/>
          <w:szCs w:val="21"/>
          <w:lang w:eastAsia="zh-TW"/>
        </w:rPr>
        <w:t>将</w:t>
      </w:r>
      <w:r>
        <w:rPr>
          <w:rFonts w:hint="eastAsia" w:ascii="宋体" w:hAnsi="宋体" w:cs="宋体"/>
          <w:color w:val="auto"/>
          <w:szCs w:val="21"/>
        </w:rPr>
        <w:t>磋商</w:t>
      </w:r>
      <w:r>
        <w:rPr>
          <w:rFonts w:hint="eastAsia" w:ascii="宋体" w:hAnsi="宋体" w:cs="宋体"/>
          <w:color w:val="auto"/>
          <w:szCs w:val="21"/>
          <w:lang w:eastAsia="zh-TW"/>
        </w:rPr>
        <w:t>响应文件递交至政府采购代理机构</w:t>
      </w:r>
      <w:r>
        <w:rPr>
          <w:rFonts w:hint="eastAsia" w:ascii="宋体" w:hAnsi="宋体" w:cs="宋体"/>
          <w:color w:val="auto"/>
          <w:szCs w:val="21"/>
        </w:rPr>
        <w:t>，</w:t>
      </w:r>
      <w:r>
        <w:rPr>
          <w:rFonts w:hint="eastAsia" w:ascii="宋体" w:hAnsi="宋体" w:cs="宋体"/>
          <w:color w:val="auto"/>
          <w:szCs w:val="21"/>
          <w:lang w:eastAsia="zh-TW"/>
        </w:rPr>
        <w:t>递交地点应是</w:t>
      </w:r>
      <w:r>
        <w:rPr>
          <w:rFonts w:hint="eastAsia" w:ascii="宋体" w:hAnsi="宋体" w:cs="宋体"/>
          <w:color w:val="auto"/>
          <w:szCs w:val="21"/>
        </w:rPr>
        <w:t>竞争性磋商文件</w:t>
      </w:r>
      <w:r>
        <w:rPr>
          <w:rFonts w:hint="eastAsia" w:ascii="宋体" w:hAnsi="宋体" w:cs="宋体"/>
          <w:color w:val="auto"/>
          <w:szCs w:val="21"/>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lang w:eastAsia="zh-TW"/>
        </w:rPr>
        <w:t>采购代理机构将拒绝在规定的</w:t>
      </w:r>
      <w:r>
        <w:rPr>
          <w:rFonts w:hint="eastAsia" w:ascii="宋体" w:hAnsi="宋体" w:cs="宋体"/>
          <w:color w:val="auto"/>
          <w:szCs w:val="21"/>
        </w:rPr>
        <w:t>磋商响应文件递交截止时间</w:t>
      </w:r>
      <w:r>
        <w:rPr>
          <w:rFonts w:hint="eastAsia" w:ascii="宋体" w:hAnsi="宋体" w:cs="宋体"/>
          <w:color w:val="auto"/>
          <w:szCs w:val="21"/>
          <w:lang w:eastAsia="zh-TW"/>
        </w:rPr>
        <w:t>后收到的任何</w:t>
      </w:r>
      <w:r>
        <w:rPr>
          <w:rFonts w:hint="eastAsia" w:ascii="宋体" w:hAnsi="宋体" w:cs="宋体"/>
          <w:color w:val="auto"/>
          <w:szCs w:val="21"/>
        </w:rPr>
        <w:t>磋商</w:t>
      </w:r>
      <w:r>
        <w:rPr>
          <w:rFonts w:hint="eastAsia" w:ascii="宋体" w:hAnsi="宋体" w:cs="宋体"/>
          <w:color w:val="auto"/>
          <w:szCs w:val="21"/>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rPr>
      </w:pPr>
      <w:bookmarkStart w:id="181" w:name="_Toc475104498"/>
      <w:bookmarkStart w:id="182" w:name="_Toc363737705"/>
      <w:bookmarkStart w:id="183" w:name="_Toc323111000"/>
      <w:r>
        <w:rPr>
          <w:rFonts w:hint="eastAsia" w:ascii="宋体" w:hAnsi="宋体"/>
          <w:b/>
          <w:bCs/>
          <w:color w:val="auto"/>
          <w:sz w:val="24"/>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cs="宋体"/>
          <w:color w:val="auto"/>
          <w:szCs w:val="21"/>
        </w:rPr>
        <w:t>供应商</w:t>
      </w:r>
      <w:r>
        <w:rPr>
          <w:rFonts w:hint="eastAsia" w:ascii="宋体" w:hAnsi="宋体" w:cs="宋体"/>
          <w:color w:val="auto"/>
          <w:szCs w:val="21"/>
          <w:lang w:eastAsia="zh-TW"/>
        </w:rPr>
        <w:t>在</w:t>
      </w:r>
      <w:r>
        <w:rPr>
          <w:rFonts w:hint="eastAsia" w:ascii="宋体" w:hAnsi="宋体"/>
          <w:color w:val="auto"/>
        </w:rPr>
        <w:t>磋商响应文件递交截止时间</w:t>
      </w:r>
      <w:r>
        <w:rPr>
          <w:rFonts w:hint="eastAsia" w:ascii="宋体" w:hAnsi="宋体" w:cs="宋体"/>
          <w:color w:val="auto"/>
          <w:szCs w:val="21"/>
          <w:lang w:eastAsia="zh-TW"/>
        </w:rPr>
        <w:t>前，可以对所递交的</w:t>
      </w:r>
      <w:r>
        <w:rPr>
          <w:rFonts w:hint="eastAsia" w:ascii="宋体" w:hAnsi="宋体"/>
          <w:color w:val="auto"/>
          <w:szCs w:val="21"/>
        </w:rPr>
        <w:t>磋商</w:t>
      </w:r>
      <w:r>
        <w:rPr>
          <w:rFonts w:hint="eastAsia" w:ascii="宋体" w:hAnsi="宋体" w:cs="宋体"/>
          <w:color w:val="auto"/>
          <w:szCs w:val="21"/>
          <w:lang w:eastAsia="zh-TW"/>
        </w:rPr>
        <w:t>响应文件进行补充、修改或者撤回，并书面通知</w:t>
      </w:r>
      <w:r>
        <w:rPr>
          <w:rFonts w:hint="eastAsia" w:ascii="宋体" w:hAnsi="宋体" w:cs="宋体"/>
          <w:color w:val="auto"/>
          <w:szCs w:val="21"/>
        </w:rPr>
        <w:t>采购代理机构</w:t>
      </w:r>
      <w:r>
        <w:rPr>
          <w:rFonts w:hint="eastAsia" w:ascii="宋体" w:hAnsi="宋体" w:cs="宋体"/>
          <w:color w:val="auto"/>
          <w:szCs w:val="21"/>
          <w:lang w:eastAsia="zh-TW"/>
        </w:rPr>
        <w:t>。补充、修改的内容应当按竞争性磋商文件要求签署、盖章</w:t>
      </w:r>
      <w:r>
        <w:rPr>
          <w:rFonts w:hint="eastAsia" w:ascii="宋体" w:hAnsi="宋体" w:cs="宋体"/>
          <w:color w:val="auto"/>
          <w:szCs w:val="21"/>
        </w:rPr>
        <w:t>和密封</w:t>
      </w:r>
      <w:r>
        <w:rPr>
          <w:rFonts w:hint="eastAsia" w:ascii="宋体" w:hAnsi="宋体" w:cs="宋体"/>
          <w:color w:val="auto"/>
          <w:szCs w:val="21"/>
          <w:lang w:eastAsia="zh-TW"/>
        </w:rPr>
        <w:t>，</w:t>
      </w:r>
      <w:r>
        <w:rPr>
          <w:rFonts w:hint="eastAsia" w:ascii="宋体" w:hAnsi="宋体" w:cs="宋体"/>
          <w:color w:val="auto"/>
          <w:szCs w:val="21"/>
        </w:rPr>
        <w:t>在磋商响应文件递交截止时间前密封好提交，</w:t>
      </w:r>
      <w:r>
        <w:rPr>
          <w:rFonts w:hint="eastAsia" w:ascii="宋体" w:hAnsi="宋体" w:cs="宋体"/>
          <w:color w:val="auto"/>
          <w:szCs w:val="21"/>
          <w:lang w:eastAsia="zh-TW"/>
        </w:rPr>
        <w:t>并作为</w:t>
      </w:r>
      <w:r>
        <w:rPr>
          <w:rFonts w:hint="eastAsia" w:ascii="宋体" w:hAnsi="宋体" w:cs="宋体"/>
          <w:color w:val="auto"/>
          <w:szCs w:val="21"/>
        </w:rPr>
        <w:t>磋商</w:t>
      </w:r>
      <w:r>
        <w:rPr>
          <w:rFonts w:hint="eastAsia" w:ascii="宋体" w:hAnsi="宋体" w:cs="宋体"/>
          <w:color w:val="auto"/>
          <w:szCs w:val="21"/>
          <w:lang w:eastAsia="zh-TW"/>
        </w:rPr>
        <w:t>响应文件的组成部分。补充、修改的内容与响应文件不一致的，以补充、修改的内容为准。在</w:t>
      </w:r>
      <w:r>
        <w:rPr>
          <w:rFonts w:hint="eastAsia" w:ascii="宋体" w:hAnsi="宋体"/>
          <w:color w:val="auto"/>
        </w:rPr>
        <w:t>磋商响应文件递交截止时间</w:t>
      </w:r>
      <w:r>
        <w:rPr>
          <w:rFonts w:hint="eastAsia" w:ascii="宋体" w:hAnsi="宋体" w:cs="宋体"/>
          <w:color w:val="auto"/>
          <w:szCs w:val="21"/>
          <w:lang w:eastAsia="zh-TW"/>
        </w:rPr>
        <w:t>后，</w:t>
      </w:r>
      <w:r>
        <w:rPr>
          <w:rFonts w:hint="eastAsia" w:cs="宋体"/>
          <w:color w:val="auto"/>
          <w:szCs w:val="21"/>
        </w:rPr>
        <w:t>供应商</w:t>
      </w:r>
      <w:r>
        <w:rPr>
          <w:rFonts w:hint="eastAsia" w:ascii="宋体" w:hAnsi="宋体" w:cs="宋体"/>
          <w:color w:val="auto"/>
          <w:szCs w:val="21"/>
          <w:lang w:eastAsia="zh-TW"/>
        </w:rPr>
        <w:t>不得对其</w:t>
      </w:r>
      <w:r>
        <w:rPr>
          <w:rFonts w:hint="eastAsia" w:ascii="宋体" w:hAnsi="宋体" w:cs="宋体"/>
          <w:color w:val="auto"/>
          <w:szCs w:val="21"/>
        </w:rPr>
        <w:t>磋商</w:t>
      </w:r>
      <w:r>
        <w:rPr>
          <w:rFonts w:hint="eastAsia" w:ascii="宋体" w:hAnsi="宋体" w:cs="宋体"/>
          <w:color w:val="auto"/>
          <w:szCs w:val="21"/>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lang w:eastAsia="zh-TW"/>
        </w:rPr>
      </w:pPr>
      <w:bookmarkStart w:id="184" w:name="_Toc475104499"/>
      <w:bookmarkStart w:id="185" w:name="_Toc363737706"/>
      <w:r>
        <w:rPr>
          <w:rFonts w:hint="eastAsia" w:ascii="宋体" w:hAnsi="宋体"/>
          <w:b/>
          <w:color w:val="auto"/>
          <w:sz w:val="28"/>
          <w:szCs w:val="28"/>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86" w:name="_Toc363737707"/>
      <w:bookmarkStart w:id="187" w:name="_Toc323111001"/>
      <w:bookmarkStart w:id="188" w:name="_Toc475104500"/>
      <w:r>
        <w:rPr>
          <w:rFonts w:hint="eastAsia" w:ascii="宋体" w:hAnsi="宋体"/>
          <w:b/>
          <w:bCs/>
          <w:color w:val="auto"/>
          <w:sz w:val="24"/>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lang w:eastAsia="zh-TW"/>
        </w:rPr>
        <w:t>磋商在竞争性磋商文件确定的</w:t>
      </w:r>
      <w:r>
        <w:rPr>
          <w:rFonts w:hint="eastAsia" w:ascii="宋体" w:hAnsi="宋体" w:cs="宋体"/>
          <w:color w:val="auto"/>
          <w:szCs w:val="21"/>
        </w:rPr>
        <w:t>磋商响应</w:t>
      </w:r>
      <w:r>
        <w:rPr>
          <w:rFonts w:hint="eastAsia" w:ascii="宋体" w:hAnsi="宋体" w:cs="宋体"/>
          <w:color w:val="auto"/>
          <w:szCs w:val="21"/>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lang w:eastAsia="zh-TW"/>
        </w:rPr>
        <w:t>磋商由</w:t>
      </w:r>
      <w:r>
        <w:rPr>
          <w:rFonts w:hint="eastAsia" w:ascii="宋体" w:hAnsi="宋体" w:cs="宋体"/>
          <w:color w:val="auto"/>
          <w:szCs w:val="21"/>
        </w:rPr>
        <w:t>采购人或</w:t>
      </w:r>
      <w:r>
        <w:rPr>
          <w:rFonts w:hint="eastAsia" w:ascii="宋体" w:hAnsi="宋体" w:cs="宋体"/>
          <w:color w:val="auto"/>
          <w:szCs w:val="21"/>
          <w:lang w:eastAsia="zh-TW"/>
        </w:rPr>
        <w:t>采购代理机构主持，</w:t>
      </w:r>
      <w:r>
        <w:rPr>
          <w:rFonts w:hint="eastAsia" w:ascii="宋体" w:hAnsi="宋体" w:cs="宋体"/>
          <w:b/>
          <w:color w:val="auto"/>
          <w:szCs w:val="21"/>
          <w:lang w:eastAsia="zh-TW"/>
        </w:rPr>
        <w:t>邀请所有供应商代表持本人身份证原件</w:t>
      </w:r>
      <w:r>
        <w:rPr>
          <w:rFonts w:hint="eastAsia" w:ascii="宋体" w:hAnsi="宋体" w:cs="宋体"/>
          <w:b/>
          <w:color w:val="auto"/>
          <w:szCs w:val="21"/>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在竞争性磋商文件规定的</w:t>
      </w:r>
      <w:r>
        <w:rPr>
          <w:rFonts w:hint="eastAsia" w:ascii="宋体" w:hAnsi="宋体"/>
          <w:color w:val="auto"/>
        </w:rPr>
        <w:t>磋商响应文件递交</w:t>
      </w:r>
      <w:r>
        <w:rPr>
          <w:rFonts w:hint="eastAsia" w:ascii="宋体" w:hAnsi="宋体"/>
          <w:color w:val="auto"/>
          <w:szCs w:val="21"/>
        </w:rPr>
        <w:t>截止时间到点时，主持人应当宣布</w:t>
      </w:r>
      <w:r>
        <w:rPr>
          <w:rFonts w:hint="eastAsia" w:ascii="宋体" w:hAnsi="宋体"/>
          <w:color w:val="auto"/>
        </w:rPr>
        <w:t>磋商响应文件递交截止时间</w:t>
      </w:r>
      <w:r>
        <w:rPr>
          <w:rFonts w:hint="eastAsia" w:ascii="宋体" w:hAnsi="宋体"/>
          <w:color w:val="auto"/>
          <w:szCs w:val="21"/>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lang w:eastAsia="zh-TW"/>
        </w:rPr>
        <w:t>在</w:t>
      </w:r>
      <w:r>
        <w:rPr>
          <w:rFonts w:hint="eastAsia" w:ascii="宋体" w:hAnsi="宋体"/>
          <w:color w:val="auto"/>
          <w:szCs w:val="21"/>
        </w:rPr>
        <w:t>磋商响应文件递交截止时间</w:t>
      </w:r>
      <w:r>
        <w:rPr>
          <w:rFonts w:hint="eastAsia" w:ascii="宋体" w:hAnsi="宋体" w:cs="宋体"/>
          <w:color w:val="auto"/>
          <w:szCs w:val="21"/>
          <w:lang w:eastAsia="zh-TW"/>
        </w:rPr>
        <w:t>前收到的所有经检查合格的</w:t>
      </w:r>
      <w:r>
        <w:rPr>
          <w:rFonts w:hint="eastAsia" w:ascii="宋体" w:hAnsi="宋体"/>
          <w:color w:val="auto"/>
          <w:szCs w:val="21"/>
        </w:rPr>
        <w:t>磋商</w:t>
      </w:r>
      <w:r>
        <w:rPr>
          <w:rFonts w:hint="eastAsia" w:ascii="宋体" w:hAnsi="宋体" w:cs="宋体"/>
          <w:color w:val="auto"/>
          <w:szCs w:val="21"/>
        </w:rPr>
        <w:t>响应文件</w:t>
      </w:r>
      <w:r>
        <w:rPr>
          <w:rFonts w:hint="eastAsia" w:ascii="宋体" w:hAnsi="宋体" w:cs="宋体"/>
          <w:color w:val="auto"/>
          <w:szCs w:val="21"/>
          <w:lang w:eastAsia="zh-TW"/>
        </w:rPr>
        <w:t>，磋商时，</w:t>
      </w:r>
      <w:r>
        <w:rPr>
          <w:rFonts w:hint="eastAsia" w:ascii="宋体" w:hAnsi="宋体" w:cs="宋体"/>
          <w:color w:val="auto"/>
          <w:kern w:val="0"/>
          <w:szCs w:val="21"/>
        </w:rPr>
        <w:t>由递交</w:t>
      </w:r>
      <w:r>
        <w:rPr>
          <w:rFonts w:hint="eastAsia" w:ascii="宋体" w:hAnsi="宋体"/>
          <w:color w:val="auto"/>
          <w:szCs w:val="21"/>
        </w:rPr>
        <w:t>磋商</w:t>
      </w:r>
      <w:r>
        <w:rPr>
          <w:rFonts w:hint="eastAsia" w:ascii="宋体" w:hAnsi="宋体" w:cs="宋体"/>
          <w:color w:val="auto"/>
          <w:kern w:val="0"/>
          <w:szCs w:val="21"/>
        </w:rPr>
        <w:t>响应文件的前三名</w:t>
      </w:r>
      <w:r>
        <w:rPr>
          <w:rFonts w:hint="eastAsia" w:cs="宋体"/>
          <w:color w:val="auto"/>
          <w:szCs w:val="21"/>
        </w:rPr>
        <w:t>供应商</w:t>
      </w:r>
      <w:r>
        <w:rPr>
          <w:rFonts w:hint="eastAsia" w:ascii="宋体" w:hAnsi="宋体" w:cs="宋体"/>
          <w:color w:val="auto"/>
          <w:kern w:val="0"/>
          <w:szCs w:val="21"/>
        </w:rPr>
        <w:t>授权代表作为全体</w:t>
      </w:r>
      <w:r>
        <w:rPr>
          <w:rFonts w:hint="eastAsia" w:cs="宋体"/>
          <w:color w:val="auto"/>
          <w:szCs w:val="21"/>
        </w:rPr>
        <w:t>供应商</w:t>
      </w:r>
      <w:r>
        <w:rPr>
          <w:rFonts w:hint="eastAsia" w:ascii="宋体" w:hAnsi="宋体" w:cs="宋体"/>
          <w:color w:val="auto"/>
          <w:kern w:val="0"/>
          <w:szCs w:val="21"/>
        </w:rPr>
        <w:t>推选的代表就全部</w:t>
      </w:r>
      <w:r>
        <w:rPr>
          <w:rFonts w:hint="eastAsia" w:ascii="宋体" w:hAnsi="宋体"/>
          <w:color w:val="auto"/>
          <w:szCs w:val="21"/>
        </w:rPr>
        <w:t>磋商</w:t>
      </w:r>
      <w:r>
        <w:rPr>
          <w:rFonts w:hint="eastAsia" w:ascii="宋体" w:hAnsi="宋体" w:cs="宋体"/>
          <w:color w:val="auto"/>
          <w:kern w:val="0"/>
          <w:szCs w:val="21"/>
        </w:rPr>
        <w:t>响应文件的密封情况进行检查，也可以由采购人委托的公证机构检查并公证；经确认无误后，由</w:t>
      </w:r>
      <w:r>
        <w:rPr>
          <w:rFonts w:hint="eastAsia" w:ascii="宋体" w:hAnsi="宋体"/>
          <w:color w:val="auto"/>
          <w:szCs w:val="21"/>
        </w:rPr>
        <w:t>磋商</w:t>
      </w:r>
      <w:r>
        <w:rPr>
          <w:rFonts w:hint="eastAsia" w:ascii="宋体" w:hAnsi="宋体" w:cs="宋体"/>
          <w:color w:val="auto"/>
          <w:kern w:val="0"/>
          <w:szCs w:val="21"/>
        </w:rPr>
        <w:t>工作人员当众拆封，宣读</w:t>
      </w:r>
      <w:r>
        <w:rPr>
          <w:rFonts w:hint="eastAsia" w:cs="宋体"/>
          <w:color w:val="auto"/>
          <w:szCs w:val="21"/>
        </w:rPr>
        <w:t>供应商</w:t>
      </w:r>
      <w:r>
        <w:rPr>
          <w:rFonts w:hint="eastAsia" w:ascii="宋体" w:hAnsi="宋体" w:cs="宋体"/>
          <w:color w:val="auto"/>
          <w:kern w:val="0"/>
          <w:szCs w:val="21"/>
        </w:rPr>
        <w:t>名称、初次报价和</w:t>
      </w:r>
      <w:r>
        <w:rPr>
          <w:rFonts w:hint="eastAsia" w:ascii="宋体" w:hAnsi="宋体"/>
          <w:color w:val="auto"/>
          <w:szCs w:val="21"/>
        </w:rPr>
        <w:t>磋商</w:t>
      </w:r>
      <w:r>
        <w:rPr>
          <w:rFonts w:hint="eastAsia" w:ascii="宋体" w:hAnsi="宋体" w:cs="宋体"/>
          <w:color w:val="auto"/>
          <w:kern w:val="0"/>
          <w:szCs w:val="21"/>
        </w:rPr>
        <w:t>响应文件的其他主要内容</w:t>
      </w:r>
      <w:r>
        <w:rPr>
          <w:rFonts w:hint="eastAsia" w:ascii="宋体" w:hAnsi="宋体" w:cs="宋体"/>
          <w:color w:val="auto"/>
          <w:szCs w:val="21"/>
          <w:lang w:eastAsia="zh-TW"/>
        </w:rPr>
        <w:t>。</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s="宋体"/>
          <w:color w:val="auto"/>
          <w:szCs w:val="21"/>
        </w:rPr>
        <w:t>代理机构组织</w:t>
      </w:r>
      <w:r>
        <w:rPr>
          <w:rFonts w:hint="eastAsia" w:cs="宋体"/>
          <w:color w:val="auto"/>
          <w:szCs w:val="21"/>
        </w:rPr>
        <w:t>供应商</w:t>
      </w:r>
      <w:r>
        <w:rPr>
          <w:rFonts w:hint="eastAsia" w:ascii="宋体" w:hAnsi="宋体" w:cs="宋体"/>
          <w:color w:val="auto"/>
          <w:szCs w:val="21"/>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189" w:name="_Toc475104501"/>
      <w:bookmarkStart w:id="190" w:name="_Toc323111002"/>
      <w:bookmarkStart w:id="191" w:name="_Toc363737708"/>
      <w:r>
        <w:rPr>
          <w:rFonts w:hint="eastAsia" w:ascii="宋体" w:hAnsi="宋体"/>
          <w:b/>
          <w:bCs/>
          <w:color w:val="auto"/>
          <w:sz w:val="24"/>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rPr>
      </w:pPr>
      <w:bookmarkStart w:id="192" w:name="_Toc322680370"/>
      <w:bookmarkStart w:id="193" w:name="_Toc363737709"/>
      <w:bookmarkStart w:id="194" w:name="_Toc323111003"/>
      <w:bookmarkStart w:id="195" w:name="_Toc320515044"/>
      <w:bookmarkStart w:id="196" w:name="_Toc315793480"/>
      <w:bookmarkStart w:id="197" w:name="_Toc320515093"/>
      <w:bookmarkStart w:id="198" w:name="_Toc475104502"/>
      <w:r>
        <w:rPr>
          <w:rFonts w:hint="eastAsia" w:ascii="宋体" w:hAnsi="宋体"/>
          <w:color w:val="auto"/>
          <w:szCs w:val="21"/>
        </w:rPr>
        <w:t>磋商</w:t>
      </w:r>
      <w:r>
        <w:rPr>
          <w:rFonts w:hint="eastAsia" w:ascii="宋体" w:hAnsi="宋体" w:cs="宋体"/>
          <w:color w:val="auto"/>
          <w:szCs w:val="21"/>
        </w:rPr>
        <w:t>由依照政府采购法律、法规、规章、政策的规定组建的</w:t>
      </w:r>
      <w:r>
        <w:rPr>
          <w:rFonts w:hint="eastAsia" w:ascii="宋体" w:hAnsi="宋体"/>
          <w:color w:val="auto"/>
          <w:szCs w:val="21"/>
        </w:rPr>
        <w:t>磋商</w:t>
      </w:r>
      <w:r>
        <w:rPr>
          <w:rFonts w:hint="eastAsia" w:ascii="宋体" w:hAnsi="宋体" w:cs="宋体"/>
          <w:color w:val="auto"/>
          <w:szCs w:val="21"/>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olor w:val="auto"/>
          <w:szCs w:val="21"/>
        </w:rPr>
        <w:t>磋商</w:t>
      </w:r>
      <w:r>
        <w:rPr>
          <w:rFonts w:hint="eastAsia" w:ascii="宋体" w:hAnsi="宋体" w:cs="宋体"/>
          <w:color w:val="auto"/>
          <w:szCs w:val="21"/>
        </w:rPr>
        <w:t>小组</w:t>
      </w:r>
      <w:r>
        <w:rPr>
          <w:rFonts w:hint="eastAsia" w:ascii="宋体" w:hAnsi="宋体" w:cs="宋体"/>
          <w:color w:val="auto"/>
          <w:szCs w:val="21"/>
          <w:lang w:eastAsia="zh-TW"/>
        </w:rPr>
        <w:t>名单在</w:t>
      </w:r>
      <w:r>
        <w:rPr>
          <w:rFonts w:hint="eastAsia" w:ascii="宋体" w:hAnsi="宋体" w:cs="宋体"/>
          <w:color w:val="auto"/>
          <w:szCs w:val="21"/>
        </w:rPr>
        <w:t>磋商</w:t>
      </w:r>
      <w:r>
        <w:rPr>
          <w:rFonts w:hint="eastAsia" w:ascii="宋体" w:hAnsi="宋体" w:cs="宋体"/>
          <w:color w:val="auto"/>
          <w:szCs w:val="21"/>
          <w:lang w:eastAsia="zh-TW"/>
        </w:rPr>
        <w:t>结果确定前严格保密。评审专家（含采购人代表）</w:t>
      </w:r>
      <w:r>
        <w:rPr>
          <w:rFonts w:hint="eastAsia" w:ascii="宋体" w:hAnsi="宋体" w:cs="宋体"/>
          <w:color w:val="auto"/>
          <w:szCs w:val="21"/>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本人、配偶或直系亲属3年内曾在参加该采购项目的</w:t>
      </w:r>
      <w:r>
        <w:rPr>
          <w:rFonts w:hint="eastAsia" w:cs="宋体"/>
          <w:color w:val="auto"/>
          <w:szCs w:val="21"/>
        </w:rPr>
        <w:t>供应商</w:t>
      </w:r>
      <w:r>
        <w:rPr>
          <w:rFonts w:hint="eastAsia" w:ascii="宋体" w:hAnsi="宋体" w:cs="宋体"/>
          <w:color w:val="auto"/>
          <w:szCs w:val="21"/>
        </w:rPr>
        <w:t>中任职（包括一般工作）或担任顾问，或参与该采购项目的</w:t>
      </w:r>
      <w:r>
        <w:rPr>
          <w:rFonts w:hint="eastAsia" w:cs="宋体"/>
          <w:color w:val="auto"/>
          <w:szCs w:val="21"/>
        </w:rPr>
        <w:t>供应商</w:t>
      </w:r>
      <w:r>
        <w:rPr>
          <w:rFonts w:hint="eastAsia" w:ascii="宋体" w:hAnsi="宋体" w:cs="宋体"/>
          <w:color w:val="auto"/>
          <w:szCs w:val="21"/>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任职单位与采购人或参加该采购项目</w:t>
      </w:r>
      <w:r>
        <w:rPr>
          <w:rFonts w:hint="eastAsia" w:cs="宋体"/>
          <w:color w:val="auto"/>
          <w:szCs w:val="21"/>
        </w:rPr>
        <w:t>供应商</w:t>
      </w:r>
      <w:r>
        <w:rPr>
          <w:rFonts w:hint="eastAsia" w:ascii="宋体" w:hAnsi="宋体" w:cs="宋体"/>
          <w:color w:val="auto"/>
          <w:szCs w:val="21"/>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曾经参加过该采购项目的进口产品或</w:t>
      </w:r>
      <w:r>
        <w:rPr>
          <w:rFonts w:hint="eastAsia" w:ascii="宋体" w:hAnsi="宋体"/>
          <w:bCs/>
          <w:color w:val="auto"/>
          <w:szCs w:val="21"/>
        </w:rPr>
        <w:t>竞争性磋商文件</w:t>
      </w:r>
      <w:r>
        <w:rPr>
          <w:rFonts w:hint="eastAsia" w:ascii="宋体" w:hAnsi="宋体" w:cs="宋体"/>
          <w:color w:val="auto"/>
          <w:szCs w:val="21"/>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是参加该采购项目</w:t>
      </w:r>
      <w:r>
        <w:rPr>
          <w:rFonts w:hint="eastAsia" w:cs="宋体"/>
          <w:color w:val="auto"/>
          <w:szCs w:val="21"/>
        </w:rPr>
        <w:t>供应商</w:t>
      </w:r>
      <w:r>
        <w:rPr>
          <w:rFonts w:hint="eastAsia" w:ascii="宋体" w:hAnsi="宋体" w:cs="宋体"/>
          <w:color w:val="auto"/>
          <w:szCs w:val="21"/>
        </w:rPr>
        <w:t>的上级主管部门、控股或参股单位的工作人员、或与该</w:t>
      </w:r>
      <w:r>
        <w:rPr>
          <w:rFonts w:hint="eastAsia" w:cs="宋体"/>
          <w:color w:val="auto"/>
          <w:szCs w:val="21"/>
        </w:rPr>
        <w:t>供应商</w:t>
      </w:r>
      <w:r>
        <w:rPr>
          <w:rFonts w:hint="eastAsia" w:ascii="宋体" w:hAnsi="宋体" w:cs="宋体"/>
          <w:color w:val="auto"/>
          <w:szCs w:val="21"/>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olor w:val="auto"/>
          <w:szCs w:val="21"/>
        </w:rPr>
        <w:t>磋商</w:t>
      </w:r>
      <w:r>
        <w:rPr>
          <w:rFonts w:hint="eastAsia" w:ascii="宋体" w:hAnsi="宋体" w:cs="宋体"/>
          <w:color w:val="auto"/>
          <w:szCs w:val="21"/>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同一单位的评审专家在同一项目</w:t>
      </w:r>
      <w:r>
        <w:rPr>
          <w:rFonts w:hint="eastAsia" w:ascii="宋体" w:hAnsi="宋体"/>
          <w:color w:val="auto"/>
          <w:szCs w:val="21"/>
        </w:rPr>
        <w:t>磋商</w:t>
      </w:r>
      <w:r>
        <w:rPr>
          <w:rFonts w:hint="eastAsia" w:ascii="宋体" w:hAnsi="宋体" w:cs="宋体"/>
          <w:color w:val="auto"/>
          <w:szCs w:val="21"/>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与</w:t>
      </w:r>
      <w:r>
        <w:rPr>
          <w:rFonts w:hint="eastAsia" w:cs="宋体"/>
          <w:color w:val="auto"/>
          <w:szCs w:val="21"/>
        </w:rPr>
        <w:t>供应商</w:t>
      </w:r>
      <w:r>
        <w:rPr>
          <w:rFonts w:hint="eastAsia" w:ascii="宋体" w:hAnsi="宋体" w:cs="宋体"/>
          <w:color w:val="auto"/>
          <w:szCs w:val="21"/>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磋商响应文件的</w:t>
      </w:r>
      <w:bookmarkEnd w:id="192"/>
      <w:bookmarkEnd w:id="193"/>
      <w:bookmarkEnd w:id="194"/>
      <w:bookmarkEnd w:id="195"/>
      <w:bookmarkEnd w:id="196"/>
      <w:bookmarkEnd w:id="197"/>
      <w:r>
        <w:rPr>
          <w:rFonts w:hint="eastAsia" w:ascii="宋体" w:hAnsi="宋体"/>
          <w:b/>
          <w:bCs/>
          <w:color w:val="auto"/>
          <w:sz w:val="24"/>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olor w:val="auto"/>
          <w:szCs w:val="21"/>
        </w:rPr>
        <w:t>磋商</w:t>
      </w:r>
      <w:r>
        <w:rPr>
          <w:rFonts w:hint="eastAsia" w:ascii="宋体" w:hAnsi="宋体" w:cs="宋体"/>
          <w:color w:val="auto"/>
          <w:szCs w:val="21"/>
        </w:rPr>
        <w:t>小组</w:t>
      </w:r>
      <w:r>
        <w:rPr>
          <w:rFonts w:hint="eastAsia" w:ascii="宋体" w:hAnsi="宋体" w:cs="宋体"/>
          <w:color w:val="auto"/>
          <w:szCs w:val="21"/>
          <w:lang w:eastAsia="zh-TW"/>
        </w:rPr>
        <w:t>将根据</w:t>
      </w:r>
      <w:r>
        <w:rPr>
          <w:rFonts w:hint="eastAsia" w:ascii="宋体" w:hAnsi="宋体" w:cs="宋体"/>
          <w:color w:val="auto"/>
          <w:szCs w:val="21"/>
        </w:rPr>
        <w:t>竞争性磋商文件</w:t>
      </w:r>
      <w:r>
        <w:rPr>
          <w:rFonts w:hint="eastAsia" w:ascii="宋体" w:hAnsi="宋体" w:cs="宋体"/>
          <w:color w:val="auto"/>
          <w:szCs w:val="21"/>
          <w:lang w:eastAsia="zh-TW"/>
        </w:rPr>
        <w:t>的规定，对各</w:t>
      </w:r>
      <w:r>
        <w:rPr>
          <w:rFonts w:hint="eastAsia" w:ascii="宋体" w:hAnsi="宋体"/>
          <w:color w:val="auto"/>
          <w:szCs w:val="21"/>
        </w:rPr>
        <w:t>磋商</w:t>
      </w:r>
      <w:r>
        <w:rPr>
          <w:rFonts w:hint="eastAsia" w:ascii="宋体" w:hAnsi="宋体" w:cs="宋体"/>
          <w:color w:val="auto"/>
          <w:szCs w:val="21"/>
        </w:rPr>
        <w:t>响应文件</w:t>
      </w:r>
      <w:r>
        <w:rPr>
          <w:rFonts w:hint="eastAsia" w:ascii="宋体" w:hAnsi="宋体" w:cs="宋体"/>
          <w:color w:val="auto"/>
          <w:szCs w:val="21"/>
          <w:lang w:eastAsia="zh-TW"/>
        </w:rPr>
        <w:t>进行资格性审查及符合性检查</w:t>
      </w:r>
      <w:r>
        <w:rPr>
          <w:rFonts w:hint="eastAsia" w:ascii="宋体" w:hAnsi="宋体" w:cs="宋体"/>
          <w:color w:val="auto"/>
          <w:szCs w:val="21"/>
        </w:rPr>
        <w:t>。</w:t>
      </w:r>
      <w:r>
        <w:rPr>
          <w:rFonts w:hint="eastAsia" w:ascii="宋体" w:hAnsi="宋体"/>
          <w:color w:val="auto"/>
          <w:szCs w:val="21"/>
        </w:rPr>
        <w:t>磋商</w:t>
      </w:r>
      <w:r>
        <w:rPr>
          <w:rFonts w:hint="eastAsia" w:ascii="宋体" w:hAnsi="宋体" w:cs="宋体"/>
          <w:color w:val="auto"/>
          <w:szCs w:val="21"/>
        </w:rPr>
        <w:t>响应文件</w:t>
      </w:r>
      <w:r>
        <w:rPr>
          <w:rFonts w:hint="eastAsia" w:ascii="宋体" w:hAnsi="宋体" w:cs="宋体"/>
          <w:color w:val="auto"/>
          <w:szCs w:val="21"/>
          <w:lang w:eastAsia="zh-TW"/>
        </w:rPr>
        <w:t>出现下列情况之一时将被认定为</w:t>
      </w:r>
      <w:r>
        <w:rPr>
          <w:rFonts w:hint="eastAsia" w:ascii="宋体" w:hAnsi="宋体" w:cs="宋体"/>
          <w:color w:val="auto"/>
          <w:szCs w:val="21"/>
        </w:rPr>
        <w:t>采购响应无效</w:t>
      </w:r>
      <w:r>
        <w:rPr>
          <w:rFonts w:hint="eastAsia" w:ascii="宋体" w:hAnsi="宋体" w:cs="宋体"/>
          <w:color w:val="auto"/>
          <w:szCs w:val="21"/>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rPr>
      </w:pPr>
      <w:r>
        <w:rPr>
          <w:rFonts w:hint="eastAsia" w:ascii="宋体" w:hAnsi="宋体" w:cs="黑体"/>
          <w:bCs/>
          <w:color w:val="auto"/>
          <w:szCs w:val="21"/>
        </w:rPr>
        <w:t>1）</w:t>
      </w:r>
      <w:r>
        <w:rPr>
          <w:rFonts w:hint="eastAsia" w:cs="宋体"/>
          <w:color w:val="auto"/>
          <w:szCs w:val="21"/>
        </w:rPr>
        <w:t>供应商</w:t>
      </w:r>
      <w:r>
        <w:rPr>
          <w:rFonts w:hint="eastAsia" w:ascii="宋体" w:hAnsi="宋体" w:cs="黑体"/>
          <w:bCs/>
          <w:color w:val="auto"/>
          <w:szCs w:val="21"/>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2）</w:t>
      </w:r>
      <w:r>
        <w:rPr>
          <w:rFonts w:hint="eastAsia" w:ascii="宋体" w:hAnsi="宋体"/>
          <w:color w:val="auto"/>
          <w:szCs w:val="21"/>
        </w:rPr>
        <w:t>磋商</w:t>
      </w:r>
      <w:r>
        <w:rPr>
          <w:rFonts w:hint="eastAsia" w:ascii="宋体" w:hAnsi="宋体"/>
          <w:color w:val="auto"/>
          <w:kern w:val="0"/>
          <w:szCs w:val="21"/>
        </w:rPr>
        <w:t>响应文件没有</w:t>
      </w:r>
      <w:r>
        <w:rPr>
          <w:rFonts w:hint="eastAsia" w:cs="宋体"/>
          <w:color w:val="auto"/>
          <w:szCs w:val="21"/>
        </w:rPr>
        <w:t>供应商</w:t>
      </w:r>
      <w:r>
        <w:rPr>
          <w:rFonts w:hint="eastAsia" w:ascii="宋体" w:hAnsi="宋体"/>
          <w:color w:val="auto"/>
          <w:kern w:val="0"/>
          <w:szCs w:val="21"/>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3）</w:t>
      </w:r>
      <w:r>
        <w:rPr>
          <w:rFonts w:hint="eastAsia" w:cs="宋体"/>
          <w:color w:val="auto"/>
          <w:szCs w:val="21"/>
        </w:rPr>
        <w:t>供应商</w:t>
      </w:r>
      <w:r>
        <w:rPr>
          <w:rFonts w:hint="eastAsia" w:ascii="宋体" w:hAnsi="宋体"/>
          <w:color w:val="auto"/>
          <w:kern w:val="0"/>
          <w:szCs w:val="21"/>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4）</w:t>
      </w:r>
      <w:r>
        <w:rPr>
          <w:rFonts w:hint="eastAsia" w:ascii="宋体" w:hAnsi="宋体"/>
          <w:color w:val="auto"/>
          <w:szCs w:val="21"/>
        </w:rPr>
        <w:t>磋商</w:t>
      </w:r>
      <w:r>
        <w:rPr>
          <w:rFonts w:hint="eastAsia" w:ascii="宋体" w:hAnsi="宋体"/>
          <w:color w:val="auto"/>
          <w:kern w:val="0"/>
          <w:szCs w:val="21"/>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5）</w:t>
      </w:r>
      <w:r>
        <w:rPr>
          <w:rFonts w:hint="eastAsia" w:ascii="宋体" w:hAnsi="宋体"/>
          <w:color w:val="auto"/>
          <w:szCs w:val="21"/>
        </w:rPr>
        <w:t>磋商</w:t>
      </w:r>
      <w:r>
        <w:rPr>
          <w:rFonts w:hint="eastAsia" w:ascii="宋体" w:hAnsi="宋体"/>
          <w:color w:val="auto"/>
          <w:kern w:val="0"/>
          <w:szCs w:val="21"/>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6）</w:t>
      </w:r>
      <w:r>
        <w:rPr>
          <w:rFonts w:hint="eastAsia" w:cs="宋体"/>
          <w:color w:val="auto"/>
          <w:szCs w:val="21"/>
        </w:rPr>
        <w:t>供应商</w:t>
      </w:r>
      <w:r>
        <w:rPr>
          <w:rFonts w:hint="eastAsia" w:ascii="宋体" w:hAnsi="宋体"/>
          <w:color w:val="auto"/>
          <w:kern w:val="0"/>
          <w:szCs w:val="21"/>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s="黑体"/>
          <w:bCs/>
          <w:color w:val="auto"/>
          <w:szCs w:val="21"/>
        </w:rPr>
        <w:t>7）</w:t>
      </w:r>
      <w:r>
        <w:rPr>
          <w:rFonts w:hint="eastAsia" w:ascii="宋体" w:hAnsi="宋体"/>
          <w:color w:val="auto"/>
          <w:kern w:val="0"/>
          <w:szCs w:val="21"/>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s="黑体"/>
          <w:bCs/>
          <w:color w:val="auto"/>
          <w:szCs w:val="21"/>
        </w:rPr>
        <w:t>9）</w:t>
      </w:r>
      <w:r>
        <w:rPr>
          <w:rFonts w:hint="eastAsia" w:ascii="宋体" w:hAnsi="宋体"/>
          <w:color w:val="auto"/>
          <w:szCs w:val="21"/>
        </w:rPr>
        <w:t>磋商</w:t>
      </w:r>
      <w:r>
        <w:rPr>
          <w:rFonts w:hint="eastAsia" w:ascii="宋体" w:hAnsi="宋体"/>
          <w:color w:val="auto"/>
          <w:kern w:val="0"/>
          <w:szCs w:val="21"/>
        </w:rPr>
        <w:t>期间，</w:t>
      </w:r>
      <w:r>
        <w:rPr>
          <w:rFonts w:hint="eastAsia" w:cs="宋体"/>
          <w:color w:val="auto"/>
          <w:szCs w:val="21"/>
        </w:rPr>
        <w:t>供应商</w:t>
      </w:r>
      <w:r>
        <w:rPr>
          <w:rFonts w:hint="eastAsia" w:ascii="宋体" w:hAnsi="宋体"/>
          <w:color w:val="auto"/>
          <w:kern w:val="0"/>
          <w:szCs w:val="21"/>
        </w:rPr>
        <w:t>没有按</w:t>
      </w:r>
      <w:r>
        <w:rPr>
          <w:rFonts w:hint="eastAsia" w:ascii="宋体" w:hAnsi="宋体"/>
          <w:color w:val="auto"/>
          <w:szCs w:val="21"/>
        </w:rPr>
        <w:t>磋商</w:t>
      </w:r>
      <w:r>
        <w:rPr>
          <w:rFonts w:hint="eastAsia" w:ascii="宋体" w:hAnsi="宋体"/>
          <w:color w:val="auto"/>
          <w:kern w:val="0"/>
          <w:szCs w:val="21"/>
        </w:rPr>
        <w:t>小组的要求提交经授权代表签字的澄清、说明、补正或改变了</w:t>
      </w:r>
      <w:r>
        <w:rPr>
          <w:rFonts w:hint="eastAsia" w:ascii="宋体" w:hAnsi="宋体"/>
          <w:color w:val="auto"/>
          <w:szCs w:val="21"/>
        </w:rPr>
        <w:t>磋商</w:t>
      </w:r>
      <w:r>
        <w:rPr>
          <w:rFonts w:hint="eastAsia" w:ascii="宋体" w:hAnsi="宋体"/>
          <w:color w:val="auto"/>
          <w:kern w:val="0"/>
          <w:szCs w:val="21"/>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10）</w:t>
      </w:r>
      <w:r>
        <w:rPr>
          <w:rFonts w:hint="eastAsia" w:cs="宋体"/>
          <w:color w:val="auto"/>
          <w:szCs w:val="21"/>
        </w:rPr>
        <w:t>供应商</w:t>
      </w:r>
      <w:r>
        <w:rPr>
          <w:rFonts w:hint="eastAsia" w:ascii="宋体" w:hAnsi="宋体"/>
          <w:color w:val="auto"/>
          <w:kern w:val="0"/>
          <w:szCs w:val="21"/>
        </w:rPr>
        <w:t>对采购人、采购代理机构、</w:t>
      </w:r>
      <w:r>
        <w:rPr>
          <w:rFonts w:hint="eastAsia" w:ascii="宋体" w:hAnsi="宋体"/>
          <w:color w:val="auto"/>
          <w:szCs w:val="21"/>
        </w:rPr>
        <w:t>磋商</w:t>
      </w:r>
      <w:r>
        <w:rPr>
          <w:rFonts w:hint="eastAsia" w:ascii="宋体" w:hAnsi="宋体"/>
          <w:color w:val="auto"/>
          <w:kern w:val="0"/>
          <w:szCs w:val="21"/>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rPr>
      </w:pPr>
      <w:r>
        <w:rPr>
          <w:rFonts w:hint="eastAsia" w:ascii="宋体" w:hAnsi="宋体"/>
          <w:color w:val="auto"/>
          <w:kern w:val="0"/>
          <w:szCs w:val="21"/>
        </w:rPr>
        <w:t>11）法律、法规、规章规定属于报价无效的其他情形。</w:t>
      </w:r>
    </w:p>
    <w:p>
      <w:pPr>
        <w:spacing w:line="360" w:lineRule="auto"/>
        <w:ind w:left="420" w:leftChars="200" w:firstLine="315" w:firstLineChars="150"/>
        <w:jc w:val="left"/>
        <w:rPr>
          <w:rFonts w:ascii="宋体" w:hAnsi="宋体"/>
          <w:color w:val="auto"/>
          <w:szCs w:val="21"/>
        </w:rPr>
      </w:pPr>
      <w:bookmarkStart w:id="199" w:name="_Toc323111004"/>
      <w:bookmarkStart w:id="200" w:name="_Toc475104503"/>
      <w:bookmarkStart w:id="201" w:name="_Toc363737710"/>
      <w:bookmarkStart w:id="202" w:name="_Toc351716665"/>
      <w:bookmarkStart w:id="203" w:name="_Toc322680372"/>
      <w:bookmarkStart w:id="204" w:name="_Toc320515047"/>
      <w:bookmarkStart w:id="205" w:name="_Toc320515096"/>
      <w:bookmarkStart w:id="206" w:name="_Toc323111005"/>
      <w:bookmarkStart w:id="207" w:name="_Toc315793483"/>
      <w:r>
        <w:rPr>
          <w:rFonts w:hint="eastAsia" w:ascii="宋体" w:hAnsi="宋体"/>
          <w:color w:val="auto"/>
          <w:szCs w:val="21"/>
        </w:rPr>
        <w:t>磋商</w:t>
      </w:r>
      <w:r>
        <w:rPr>
          <w:rFonts w:hint="eastAsia" w:ascii="宋体" w:hAnsi="宋体" w:cs="黑体"/>
          <w:bCs/>
          <w:color w:val="auto"/>
          <w:szCs w:val="21"/>
        </w:rPr>
        <w:t>小组进行资格性、符合性检查时发现</w:t>
      </w:r>
      <w:r>
        <w:rPr>
          <w:rFonts w:hint="eastAsia" w:cs="宋体"/>
          <w:color w:val="auto"/>
          <w:szCs w:val="21"/>
        </w:rPr>
        <w:t>供应商</w:t>
      </w:r>
      <w:r>
        <w:rPr>
          <w:rFonts w:hint="eastAsia" w:ascii="宋体" w:hAnsi="宋体" w:cs="黑体"/>
          <w:bCs/>
          <w:color w:val="auto"/>
          <w:szCs w:val="21"/>
        </w:rPr>
        <w:t>有实质性不响应</w:t>
      </w:r>
      <w:r>
        <w:rPr>
          <w:rFonts w:hint="eastAsia" w:ascii="宋体" w:hAnsi="宋体"/>
          <w:color w:val="auto"/>
          <w:kern w:val="0"/>
          <w:szCs w:val="21"/>
        </w:rPr>
        <w:t>竞争性磋商文件</w:t>
      </w:r>
      <w:r>
        <w:rPr>
          <w:rFonts w:hint="eastAsia" w:ascii="宋体" w:hAnsi="宋体" w:cs="黑体"/>
          <w:bCs/>
          <w:color w:val="auto"/>
          <w:szCs w:val="21"/>
        </w:rPr>
        <w:t>的，即现场告知</w:t>
      </w:r>
      <w:r>
        <w:rPr>
          <w:rFonts w:hint="eastAsia" w:cs="宋体"/>
          <w:color w:val="auto"/>
          <w:szCs w:val="21"/>
        </w:rPr>
        <w:t>供应商</w:t>
      </w:r>
      <w:r>
        <w:rPr>
          <w:rFonts w:hint="eastAsia" w:ascii="宋体" w:hAnsi="宋体" w:cs="黑体"/>
          <w:bCs/>
          <w:color w:val="auto"/>
          <w:szCs w:val="21"/>
        </w:rPr>
        <w:t>并说明理由。如其</w:t>
      </w:r>
      <w:r>
        <w:rPr>
          <w:rFonts w:hint="eastAsia" w:ascii="宋体" w:hAnsi="宋体"/>
          <w:color w:val="auto"/>
          <w:szCs w:val="21"/>
        </w:rPr>
        <w:t>磋商</w:t>
      </w:r>
      <w:r>
        <w:rPr>
          <w:rFonts w:hint="eastAsia" w:ascii="宋体" w:hAnsi="宋体" w:cs="黑体"/>
          <w:bCs/>
          <w:color w:val="auto"/>
          <w:szCs w:val="21"/>
        </w:rPr>
        <w:t>响应文件</w:t>
      </w:r>
      <w:r>
        <w:rPr>
          <w:rFonts w:hint="eastAsia" w:ascii="宋体" w:hAnsi="宋体" w:cs="宋体"/>
          <w:color w:val="auto"/>
          <w:szCs w:val="21"/>
          <w:lang w:eastAsia="zh-TW"/>
        </w:rPr>
        <w:t>被认定为无效</w:t>
      </w:r>
      <w:r>
        <w:rPr>
          <w:rFonts w:hint="eastAsia" w:ascii="宋体" w:hAnsi="宋体" w:cs="宋体"/>
          <w:color w:val="auto"/>
          <w:szCs w:val="21"/>
        </w:rPr>
        <w:t>报价</w:t>
      </w:r>
      <w:r>
        <w:rPr>
          <w:rFonts w:hint="eastAsia" w:ascii="宋体" w:hAnsi="宋体" w:cs="黑体"/>
          <w:bCs/>
          <w:color w:val="auto"/>
          <w:szCs w:val="21"/>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磋商响应文件的详细评审</w:t>
      </w:r>
      <w:bookmarkEnd w:id="199"/>
      <w:r>
        <w:rPr>
          <w:rFonts w:hint="eastAsia" w:ascii="宋体" w:hAnsi="宋体"/>
          <w:b/>
          <w:bCs/>
          <w:color w:val="auto"/>
          <w:sz w:val="24"/>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rPr>
      </w:pPr>
      <w:bookmarkStart w:id="208" w:name="_Toc475104505"/>
      <w:bookmarkStart w:id="209" w:name="_Toc363737712"/>
      <w:r>
        <w:rPr>
          <w:rFonts w:hint="eastAsia" w:ascii="宋体" w:hAnsi="宋体" w:cs="黑体"/>
          <w:color w:val="auto"/>
          <w:szCs w:val="21"/>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磋商小组将对</w:t>
      </w:r>
      <w:r>
        <w:rPr>
          <w:rFonts w:hint="eastAsia" w:cs="宋体"/>
          <w:color w:val="auto"/>
          <w:szCs w:val="21"/>
        </w:rPr>
        <w:t>供应商</w:t>
      </w:r>
      <w:r>
        <w:rPr>
          <w:rFonts w:hint="eastAsia" w:ascii="宋体" w:hAnsi="宋体"/>
          <w:color w:val="auto"/>
          <w:szCs w:val="21"/>
        </w:rPr>
        <w:t>磋商响应文件进行审查，审查磋商响应文件是否对竞争性磋商文件作出实质性的响应。对未作出实质性响应的</w:t>
      </w:r>
      <w:r>
        <w:rPr>
          <w:rFonts w:hint="eastAsia" w:cs="宋体"/>
          <w:color w:val="auto"/>
          <w:szCs w:val="21"/>
        </w:rPr>
        <w:t>供应商</w:t>
      </w:r>
      <w:r>
        <w:rPr>
          <w:rFonts w:hint="eastAsia" w:ascii="宋体" w:hAnsi="宋体"/>
          <w:color w:val="auto"/>
          <w:szCs w:val="21"/>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磋商小组所有成员集中将逐一与通过符合性审（检）查的</w:t>
      </w:r>
      <w:r>
        <w:rPr>
          <w:rFonts w:hint="eastAsia" w:cs="宋体"/>
          <w:color w:val="auto"/>
          <w:szCs w:val="21"/>
        </w:rPr>
        <w:t>供应商</w:t>
      </w:r>
      <w:r>
        <w:rPr>
          <w:rFonts w:hint="eastAsia" w:ascii="宋体" w:hAnsi="宋体"/>
          <w:color w:val="auto"/>
          <w:szCs w:val="21"/>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rPr>
        <w:t>供应商</w:t>
      </w:r>
      <w:r>
        <w:rPr>
          <w:rFonts w:hint="eastAsia" w:ascii="宋体" w:hAnsi="宋体"/>
          <w:color w:val="auto"/>
          <w:szCs w:val="21"/>
        </w:rPr>
        <w:t>的服务、价格和其他任何信息。</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lang w:eastAsia="zh-TW"/>
        </w:rPr>
        <w:t>对</w:t>
      </w:r>
      <w:r>
        <w:rPr>
          <w:rFonts w:hint="eastAsia" w:ascii="宋体" w:hAnsi="宋体" w:cs="宋体"/>
          <w:color w:val="auto"/>
          <w:szCs w:val="21"/>
        </w:rPr>
        <w:t>磋商</w:t>
      </w:r>
      <w:r>
        <w:rPr>
          <w:rFonts w:hint="eastAsia" w:ascii="宋体" w:hAnsi="宋体" w:cs="宋体"/>
          <w:color w:val="auto"/>
          <w:szCs w:val="21"/>
          <w:lang w:eastAsia="zh-TW"/>
        </w:rPr>
        <w:t>文件作出的实质性变动是</w:t>
      </w:r>
      <w:r>
        <w:rPr>
          <w:rFonts w:hint="eastAsia" w:ascii="宋体" w:hAnsi="宋体" w:cs="宋体"/>
          <w:color w:val="auto"/>
          <w:szCs w:val="21"/>
        </w:rPr>
        <w:t>磋商</w:t>
      </w:r>
      <w:r>
        <w:rPr>
          <w:rFonts w:hint="eastAsia" w:ascii="宋体" w:hAnsi="宋体" w:cs="宋体"/>
          <w:color w:val="auto"/>
          <w:szCs w:val="21"/>
          <w:lang w:eastAsia="zh-TW"/>
        </w:rPr>
        <w:t>文件的有效组成部分，</w:t>
      </w:r>
      <w:r>
        <w:rPr>
          <w:rFonts w:hint="eastAsia" w:ascii="宋体" w:hAnsi="宋体" w:cs="宋体"/>
          <w:color w:val="auto"/>
          <w:szCs w:val="21"/>
        </w:rPr>
        <w:t>磋商</w:t>
      </w:r>
      <w:r>
        <w:rPr>
          <w:rFonts w:hint="eastAsia" w:ascii="宋体" w:hAnsi="宋体" w:cs="宋体"/>
          <w:color w:val="auto"/>
          <w:szCs w:val="21"/>
          <w:lang w:eastAsia="zh-TW"/>
        </w:rPr>
        <w:t>小组应当及时以书面形式同时通知所有参加</w:t>
      </w:r>
      <w:r>
        <w:rPr>
          <w:rFonts w:hint="eastAsia" w:ascii="宋体" w:hAnsi="宋体" w:cs="宋体"/>
          <w:color w:val="auto"/>
          <w:szCs w:val="21"/>
        </w:rPr>
        <w:t>磋商</w:t>
      </w:r>
      <w:r>
        <w:rPr>
          <w:rFonts w:hint="eastAsia" w:ascii="宋体" w:hAnsi="宋体" w:cs="宋体"/>
          <w:color w:val="auto"/>
          <w:szCs w:val="21"/>
          <w:lang w:eastAsia="zh-TW"/>
        </w:rPr>
        <w:t>的</w:t>
      </w:r>
      <w:r>
        <w:rPr>
          <w:rFonts w:hint="eastAsia" w:ascii="宋体" w:hAnsi="宋体" w:cs="宋体"/>
          <w:color w:val="auto"/>
          <w:szCs w:val="21"/>
        </w:rPr>
        <w:t>报价人</w:t>
      </w:r>
      <w:r>
        <w:rPr>
          <w:rFonts w:hint="eastAsia" w:ascii="宋体" w:hAnsi="宋体" w:cs="宋体"/>
          <w:color w:val="auto"/>
          <w:szCs w:val="21"/>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lang w:eastAsia="zh-TW"/>
        </w:rPr>
      </w:pPr>
      <w:r>
        <w:rPr>
          <w:rFonts w:hint="eastAsia" w:ascii="宋体" w:hAnsi="宋体" w:cs="宋体"/>
          <w:color w:val="auto"/>
          <w:szCs w:val="21"/>
        </w:rPr>
        <w:t>报价人</w:t>
      </w:r>
      <w:r>
        <w:rPr>
          <w:rFonts w:hint="eastAsia" w:ascii="宋体" w:hAnsi="宋体" w:cs="宋体"/>
          <w:color w:val="auto"/>
          <w:szCs w:val="21"/>
          <w:lang w:eastAsia="zh-TW"/>
        </w:rPr>
        <w:t>应当按照</w:t>
      </w:r>
      <w:r>
        <w:rPr>
          <w:rFonts w:hint="eastAsia" w:ascii="宋体" w:hAnsi="宋体" w:cs="宋体"/>
          <w:color w:val="auto"/>
          <w:szCs w:val="21"/>
        </w:rPr>
        <w:t>磋商</w:t>
      </w:r>
      <w:r>
        <w:rPr>
          <w:rFonts w:hint="eastAsia" w:ascii="宋体" w:hAnsi="宋体" w:cs="宋体"/>
          <w:color w:val="auto"/>
          <w:szCs w:val="21"/>
          <w:lang w:eastAsia="zh-TW"/>
        </w:rPr>
        <w:t>文件的变动情况和</w:t>
      </w:r>
      <w:r>
        <w:rPr>
          <w:rFonts w:hint="eastAsia" w:ascii="宋体" w:hAnsi="宋体" w:cs="宋体"/>
          <w:color w:val="auto"/>
          <w:szCs w:val="21"/>
        </w:rPr>
        <w:t>磋商</w:t>
      </w:r>
      <w:r>
        <w:rPr>
          <w:rFonts w:hint="eastAsia" w:ascii="宋体" w:hAnsi="宋体" w:cs="宋体"/>
          <w:color w:val="auto"/>
          <w:szCs w:val="21"/>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rPr>
        <w:t>报价人</w:t>
      </w:r>
      <w:r>
        <w:rPr>
          <w:rFonts w:hint="eastAsia" w:ascii="宋体" w:hAnsi="宋体" w:cs="宋体"/>
          <w:color w:val="auto"/>
          <w:szCs w:val="21"/>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竞争性磋商文件的修正：磋商小组调整或修改采购需求内容时，应取得磋商小组的一致同意，并以书面形式通知所有参加磋商的</w:t>
      </w:r>
      <w:r>
        <w:rPr>
          <w:rFonts w:hint="eastAsia" w:cs="宋体"/>
          <w:color w:val="auto"/>
          <w:szCs w:val="21"/>
        </w:rPr>
        <w:t>供应商</w:t>
      </w:r>
      <w:r>
        <w:rPr>
          <w:rFonts w:hint="eastAsia" w:ascii="宋体" w:hAnsi="宋体"/>
          <w:color w:val="auto"/>
          <w:szCs w:val="21"/>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磋商小组在谈判结束后，要求所有参加磋商的</w:t>
      </w:r>
      <w:r>
        <w:rPr>
          <w:rFonts w:hint="eastAsia" w:cs="宋体"/>
          <w:color w:val="auto"/>
          <w:szCs w:val="21"/>
        </w:rPr>
        <w:t>供应商</w:t>
      </w:r>
      <w:r>
        <w:rPr>
          <w:rFonts w:hint="eastAsia" w:ascii="宋体" w:hAnsi="宋体"/>
          <w:color w:val="auto"/>
          <w:szCs w:val="21"/>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在磋商过程中，</w:t>
      </w:r>
      <w:r>
        <w:rPr>
          <w:rFonts w:hint="eastAsia" w:cs="宋体"/>
          <w:color w:val="auto"/>
          <w:szCs w:val="21"/>
        </w:rPr>
        <w:t>供应商</w:t>
      </w:r>
      <w:r>
        <w:rPr>
          <w:rFonts w:hint="eastAsia" w:ascii="宋体" w:hAnsi="宋体"/>
          <w:color w:val="auto"/>
          <w:szCs w:val="21"/>
        </w:rPr>
        <w:t>提交的澄清文件和最后报价文件，由</w:t>
      </w:r>
      <w:r>
        <w:rPr>
          <w:rFonts w:hint="eastAsia" w:cs="宋体"/>
          <w:color w:val="auto"/>
          <w:szCs w:val="21"/>
        </w:rPr>
        <w:t>供应商</w:t>
      </w:r>
      <w:r>
        <w:rPr>
          <w:rFonts w:hint="eastAsia" w:ascii="宋体" w:hAnsi="宋体"/>
          <w:color w:val="auto"/>
          <w:szCs w:val="21"/>
        </w:rPr>
        <w:t>法人代表或其授权代表签字或加盖公章后生效。供应商为自然人的，应当由本人签字并附身份证明。</w:t>
      </w:r>
      <w:r>
        <w:rPr>
          <w:rFonts w:hint="eastAsia" w:cs="宋体"/>
          <w:color w:val="auto"/>
          <w:szCs w:val="21"/>
        </w:rPr>
        <w:t>供应商</w:t>
      </w:r>
      <w:r>
        <w:rPr>
          <w:rFonts w:hint="eastAsia" w:ascii="宋体" w:hAnsi="宋体"/>
          <w:color w:val="auto"/>
          <w:szCs w:val="21"/>
        </w:rPr>
        <w:t>应受其约束。</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210" w:name="_Toc351716666"/>
      <w:bookmarkStart w:id="211" w:name="_Toc363737711"/>
      <w:bookmarkStart w:id="212" w:name="_Toc475104504"/>
      <w:r>
        <w:rPr>
          <w:rFonts w:hint="eastAsia" w:ascii="宋体" w:hAnsi="宋体"/>
          <w:b/>
          <w:bCs/>
          <w:color w:val="auto"/>
          <w:sz w:val="24"/>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竞争性磋商</w:t>
      </w:r>
      <w:r>
        <w:rPr>
          <w:rFonts w:hint="eastAsia"/>
          <w:color w:val="auto"/>
        </w:rPr>
        <w:t>报告应当由磋商小组全体人员签字认可。磋商小组成员对</w:t>
      </w:r>
      <w:r>
        <w:rPr>
          <w:rFonts w:hint="eastAsia" w:ascii="宋体" w:hAnsi="宋体"/>
          <w:color w:val="auto"/>
          <w:szCs w:val="21"/>
        </w:rPr>
        <w:t>竞争性磋商</w:t>
      </w:r>
      <w:r>
        <w:rPr>
          <w:rFonts w:hint="eastAsia"/>
          <w:color w:val="auto"/>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rPr>
        <w:t>竞争性磋商</w:t>
      </w:r>
      <w:r>
        <w:rPr>
          <w:rFonts w:hint="eastAsia"/>
          <w:color w:val="auto"/>
        </w:rPr>
        <w:t>报告。</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rPr>
      </w:pPr>
      <w:r>
        <w:rPr>
          <w:rFonts w:hint="eastAsia" w:ascii="宋体" w:hAnsi="宋体"/>
          <w:color w:val="auto"/>
          <w:szCs w:val="21"/>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szCs w:val="21"/>
        </w:rPr>
        <w:t>27.1根据财政部、工业和信息化部印发的《政府采购促进中小企业发展暂行办法》（财库[2011]181号）的规定，对小型和微型企业产品的价格给予6%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szCs w:val="21"/>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szCs w:val="21"/>
        </w:rPr>
        <w:t>27.3符合中小企业划分标准，并以</w:t>
      </w:r>
      <w:r>
        <w:rPr>
          <w:rFonts w:hint="eastAsia" w:ascii="宋体" w:hAnsi="宋体"/>
          <w:bCs/>
          <w:color w:val="auto"/>
          <w:szCs w:val="21"/>
          <w:u w:val="single"/>
        </w:rPr>
        <w:t>提供中小企业管理部门出具的证明为准</w:t>
      </w:r>
      <w:r>
        <w:rPr>
          <w:rFonts w:hint="eastAsia" w:ascii="宋体" w:hAnsi="宋体"/>
          <w:bCs/>
          <w:color w:val="auto"/>
          <w:szCs w:val="21"/>
        </w:rPr>
        <w:t>；</w:t>
      </w:r>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szCs w:val="21"/>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szCs w:val="21"/>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szCs w:val="21"/>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rPr>
      </w:pPr>
      <w:r>
        <w:rPr>
          <w:rFonts w:hint="eastAsia" w:ascii="宋体" w:hAnsi="宋体"/>
          <w:bCs/>
          <w:color w:val="auto"/>
          <w:szCs w:val="21"/>
        </w:rPr>
        <w:t>27.7</w:t>
      </w:r>
      <w:r>
        <w:rPr>
          <w:rFonts w:hint="eastAsia" w:ascii="宋体" w:hAnsi="宋体"/>
          <w:bCs/>
          <w:color w:val="auto"/>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rPr>
      </w:pPr>
      <w:r>
        <w:rPr>
          <w:rFonts w:hint="eastAsia" w:ascii="宋体" w:hAnsi="宋体"/>
          <w:bCs/>
          <w:color w:val="auto"/>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rPr>
      </w:pPr>
      <w:r>
        <w:rPr>
          <w:rFonts w:hint="eastAsia" w:ascii="宋体" w:hAnsi="宋体"/>
          <w:bCs/>
          <w:color w:val="auto"/>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rPr>
      </w:pPr>
      <w:r>
        <w:rPr>
          <w:rFonts w:hint="eastAsia" w:ascii="宋体" w:hAnsi="宋体"/>
          <w:bCs/>
          <w:color w:val="auto"/>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rPr>
      </w:pPr>
      <w:r>
        <w:rPr>
          <w:rFonts w:hint="eastAsia" w:ascii="宋体" w:hAnsi="宋体"/>
          <w:bCs/>
          <w:color w:val="auto"/>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rPr>
      </w:pPr>
      <w:r>
        <w:rPr>
          <w:rFonts w:hint="eastAsia" w:ascii="宋体" w:hAnsi="宋体"/>
          <w:bCs/>
          <w:color w:val="auto"/>
          <w:szCs w:val="21"/>
        </w:rPr>
        <w:t>27.10</w:t>
      </w:r>
      <w:r>
        <w:rPr>
          <w:rFonts w:hint="eastAsia" w:ascii="宋体" w:hAnsi="宋体"/>
          <w:color w:val="auto"/>
          <w:szCs w:val="21"/>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rPr>
      </w:pPr>
      <w:bookmarkStart w:id="213" w:name="_Toc475104506"/>
      <w:r>
        <w:rPr>
          <w:rFonts w:hint="eastAsia" w:ascii="宋体" w:hAnsi="宋体"/>
          <w:color w:val="auto"/>
          <w:szCs w:val="21"/>
        </w:rPr>
        <w:t>27.11</w:t>
      </w:r>
      <w:r>
        <w:rPr>
          <w:rFonts w:hint="eastAsia" w:ascii="宋体" w:hAnsi="宋体"/>
          <w:bCs/>
          <w:color w:val="auto"/>
        </w:rPr>
        <w:t>供应商</w:t>
      </w:r>
      <w:r>
        <w:rPr>
          <w:rFonts w:hint="eastAsia" w:ascii="宋体" w:hAnsi="宋体"/>
          <w:bCs/>
          <w:color w:val="auto"/>
          <w:szCs w:val="21"/>
        </w:rPr>
        <w:t>应当提供《</w:t>
      </w:r>
      <w:r>
        <w:rPr>
          <w:rFonts w:hint="eastAsia" w:ascii="宋体" w:hAnsi="宋体"/>
          <w:color w:val="auto"/>
          <w:szCs w:val="21"/>
          <w:lang w:val="en-GB"/>
        </w:rPr>
        <w:t>产品适用政府采购政策情况表</w:t>
      </w:r>
      <w:r>
        <w:rPr>
          <w:rFonts w:hint="eastAsia" w:ascii="宋体" w:hAnsi="宋体"/>
          <w:bCs/>
          <w:color w:val="auto"/>
          <w:szCs w:val="21"/>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214" w:name="_Toc475104507"/>
      <w:r>
        <w:rPr>
          <w:rFonts w:hint="eastAsia" w:ascii="宋体" w:hAnsi="宋体"/>
          <w:b/>
          <w:bCs/>
          <w:color w:val="auto"/>
          <w:sz w:val="24"/>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rPr>
      </w:pPr>
      <w:bookmarkStart w:id="215" w:name="_Toc363737713"/>
      <w:bookmarkStart w:id="216" w:name="_Toc320515097"/>
      <w:bookmarkStart w:id="217" w:name="_Toc475104508"/>
      <w:bookmarkStart w:id="218" w:name="_Toc315793484"/>
      <w:bookmarkStart w:id="219" w:name="_Toc320515048"/>
      <w:bookmarkStart w:id="220" w:name="_Toc323111007"/>
      <w:bookmarkStart w:id="221" w:name="_Toc322680374"/>
      <w:r>
        <w:rPr>
          <w:rFonts w:hint="eastAsia" w:ascii="宋体" w:hAnsi="宋体"/>
          <w:color w:val="auto"/>
          <w:szCs w:val="21"/>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rPr>
      </w:pPr>
      <w:r>
        <w:rPr>
          <w:rFonts w:hint="eastAsia" w:ascii="宋体" w:hAnsi="宋体" w:cs="黑体"/>
          <w:color w:val="auto"/>
          <w:szCs w:val="21"/>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磋商</w:t>
      </w:r>
      <w:r>
        <w:rPr>
          <w:rFonts w:ascii="宋体" w:hAnsi="宋体"/>
          <w:color w:val="auto"/>
          <w:szCs w:val="21"/>
        </w:rPr>
        <w:t>小组提</w:t>
      </w:r>
      <w:r>
        <w:rPr>
          <w:rFonts w:hint="eastAsia" w:ascii="宋体" w:hAnsi="宋体"/>
          <w:color w:val="auto"/>
          <w:szCs w:val="21"/>
        </w:rPr>
        <w:t>交竞争性磋商</w:t>
      </w:r>
      <w:r>
        <w:rPr>
          <w:rFonts w:ascii="宋体" w:hAnsi="宋体"/>
          <w:color w:val="auto"/>
          <w:szCs w:val="21"/>
        </w:rPr>
        <w:t>报告和推荐</w:t>
      </w:r>
      <w:r>
        <w:rPr>
          <w:rFonts w:hint="eastAsia" w:ascii="宋体" w:hAnsi="宋体"/>
          <w:color w:val="auto"/>
          <w:szCs w:val="21"/>
        </w:rPr>
        <w:t>成交</w:t>
      </w:r>
      <w:r>
        <w:rPr>
          <w:rFonts w:ascii="宋体" w:hAnsi="宋体"/>
          <w:color w:val="auto"/>
          <w:szCs w:val="21"/>
        </w:rPr>
        <w:t>意见报</w:t>
      </w:r>
      <w:r>
        <w:rPr>
          <w:rFonts w:hint="eastAsia" w:ascii="宋体" w:hAnsi="宋体"/>
          <w:color w:val="auto"/>
          <w:szCs w:val="21"/>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rPr>
        <w:t>发</w:t>
      </w:r>
      <w:r>
        <w:rPr>
          <w:rFonts w:hint="eastAsia" w:ascii="宋体" w:hAnsi="宋体"/>
          <w:color w:val="auto"/>
          <w:szCs w:val="21"/>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rPr>
      </w:pPr>
      <w:r>
        <w:rPr>
          <w:rFonts w:hint="eastAsia" w:ascii="宋体" w:hAnsi="宋体"/>
          <w:color w:val="auto"/>
        </w:rPr>
        <w:t>政府购买服务项目（含政府和社会资本合作项目），在采购过程中符合要求的</w:t>
      </w:r>
      <w:r>
        <w:rPr>
          <w:rFonts w:hint="eastAsia" w:ascii="宋体" w:hAnsi="宋体"/>
          <w:bCs/>
          <w:color w:val="auto"/>
        </w:rPr>
        <w:t>供应商</w:t>
      </w:r>
      <w:r>
        <w:rPr>
          <w:rFonts w:hint="eastAsia" w:ascii="宋体" w:hAnsi="宋体"/>
          <w:color w:val="auto"/>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rPr>
      </w:pPr>
      <w:r>
        <w:rPr>
          <w:rFonts w:hint="eastAsia" w:ascii="宋体" w:hAnsi="宋体"/>
          <w:color w:val="auto"/>
          <w:szCs w:val="21"/>
        </w:rPr>
        <w:t>27.5.</w:t>
      </w:r>
      <w:r>
        <w:rPr>
          <w:rFonts w:hint="eastAsia" w:ascii="宋体" w:hAnsi="宋体"/>
          <w:color w:val="auto"/>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事实依据；</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必要的法律依据；</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olor w:val="auto"/>
          <w:szCs w:val="21"/>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rPr>
      </w:pPr>
      <w:r>
        <w:rPr>
          <w:rFonts w:hint="eastAsia" w:ascii="宋体" w:hAnsi="宋体"/>
          <w:bCs/>
          <w:color w:val="auto"/>
        </w:rPr>
        <w:t>供应商</w:t>
      </w:r>
      <w:r>
        <w:rPr>
          <w:rFonts w:hint="eastAsia" w:ascii="宋体" w:hAnsi="宋体"/>
          <w:color w:val="auto"/>
          <w:szCs w:val="21"/>
        </w:rPr>
        <w:t>认为竞争性磋商文件的内容损害其权益的，应当以书面形式（加盖</w:t>
      </w:r>
      <w:r>
        <w:rPr>
          <w:rFonts w:hint="eastAsia" w:ascii="宋体" w:hAnsi="宋体"/>
          <w:bCs/>
          <w:color w:val="auto"/>
        </w:rPr>
        <w:t>供应商</w:t>
      </w:r>
      <w:r>
        <w:rPr>
          <w:rFonts w:hint="eastAsia" w:ascii="宋体" w:hAnsi="宋体"/>
          <w:color w:val="auto"/>
          <w:szCs w:val="21"/>
        </w:rPr>
        <w:t>公章）在竞争性磋商文件公示期间或者自期满之日起7个工作日内向政府采购代理机构提交质疑书，逾期质疑无效。</w:t>
      </w:r>
      <w:r>
        <w:rPr>
          <w:rFonts w:hint="eastAsia" w:ascii="宋体" w:hAnsi="宋体"/>
          <w:bCs/>
          <w:color w:val="auto"/>
        </w:rPr>
        <w:t>供应商</w:t>
      </w:r>
      <w:r>
        <w:rPr>
          <w:rFonts w:hint="eastAsia" w:ascii="宋体" w:hAnsi="宋体"/>
          <w:color w:val="auto"/>
          <w:szCs w:val="21"/>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rPr>
      </w:pPr>
      <w:r>
        <w:rPr>
          <w:rFonts w:hint="eastAsia" w:ascii="宋体" w:hAnsi="宋体"/>
          <w:bCs/>
          <w:color w:val="auto"/>
        </w:rPr>
        <w:t>供应商</w:t>
      </w:r>
      <w:r>
        <w:rPr>
          <w:rFonts w:hint="eastAsia" w:ascii="宋体" w:hAnsi="宋体" w:cs="黑体"/>
          <w:bCs/>
          <w:color w:val="auto"/>
          <w:szCs w:val="21"/>
        </w:rPr>
        <w:t>认为采购过程和</w:t>
      </w:r>
      <w:r>
        <w:rPr>
          <w:rFonts w:hint="eastAsia" w:ascii="宋体" w:hAnsi="宋体"/>
          <w:color w:val="auto"/>
          <w:szCs w:val="21"/>
        </w:rPr>
        <w:t>成交</w:t>
      </w:r>
      <w:r>
        <w:rPr>
          <w:rFonts w:hint="eastAsia" w:ascii="宋体" w:hAnsi="宋体" w:cs="黑体"/>
          <w:bCs/>
          <w:color w:val="auto"/>
          <w:szCs w:val="21"/>
        </w:rPr>
        <w:t>结果使自己的权益受到损害的，应当以书面形式（加盖</w:t>
      </w:r>
      <w:r>
        <w:rPr>
          <w:rFonts w:hint="eastAsia" w:ascii="宋体" w:hAnsi="宋体"/>
          <w:bCs/>
          <w:color w:val="auto"/>
        </w:rPr>
        <w:t>供应商</w:t>
      </w:r>
      <w:r>
        <w:rPr>
          <w:rFonts w:hint="eastAsia" w:ascii="宋体" w:hAnsi="宋体" w:cs="黑体"/>
          <w:bCs/>
          <w:color w:val="auto"/>
          <w:szCs w:val="21"/>
        </w:rPr>
        <w:t>公章）在知道或者应知其权益受到损害之日起7个工作日内向政府采购代理机构提交质疑书，逾期质疑无效。</w:t>
      </w:r>
      <w:r>
        <w:rPr>
          <w:rFonts w:hint="eastAsia" w:ascii="宋体" w:hAnsi="宋体"/>
          <w:bCs/>
          <w:color w:val="auto"/>
        </w:rPr>
        <w:t>供应商</w:t>
      </w:r>
      <w:r>
        <w:rPr>
          <w:rFonts w:hint="eastAsia" w:ascii="宋体" w:hAnsi="宋体" w:cs="黑体"/>
          <w:bCs/>
          <w:color w:val="auto"/>
          <w:szCs w:val="21"/>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rPr>
        <w:t>供应商</w:t>
      </w:r>
      <w:r>
        <w:rPr>
          <w:rFonts w:hint="eastAsia" w:ascii="宋体" w:hAnsi="宋体"/>
          <w:color w:val="auto"/>
          <w:szCs w:val="21"/>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olor w:val="auto"/>
          <w:szCs w:val="21"/>
        </w:rPr>
        <w:t>政府采购代理机构在收到</w:t>
      </w:r>
      <w:r>
        <w:rPr>
          <w:rFonts w:hint="eastAsia" w:ascii="宋体" w:hAnsi="宋体"/>
          <w:bCs/>
          <w:color w:val="auto"/>
        </w:rPr>
        <w:t>供应商</w:t>
      </w:r>
      <w:r>
        <w:rPr>
          <w:rFonts w:hint="eastAsia" w:ascii="宋体" w:hAnsi="宋体"/>
          <w:color w:val="auto"/>
          <w:szCs w:val="21"/>
        </w:rPr>
        <w:t>的有效书面质疑后七个工作日内作出答复，但答复的内容不涉及商业秘密，质疑</w:t>
      </w:r>
      <w:r>
        <w:rPr>
          <w:rFonts w:hint="eastAsia" w:ascii="宋体" w:hAnsi="宋体"/>
          <w:bCs/>
          <w:color w:val="auto"/>
        </w:rPr>
        <w:t>供应商</w:t>
      </w:r>
      <w:r>
        <w:rPr>
          <w:rFonts w:hint="eastAsia" w:ascii="宋体" w:hAnsi="宋体"/>
          <w:color w:val="auto"/>
          <w:szCs w:val="21"/>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质疑</w:t>
      </w:r>
      <w:r>
        <w:rPr>
          <w:rFonts w:hint="eastAsia" w:ascii="宋体" w:hAnsi="宋体"/>
          <w:bCs/>
          <w:color w:val="auto"/>
        </w:rPr>
        <w:t>供应商</w:t>
      </w:r>
      <w:r>
        <w:rPr>
          <w:rFonts w:hint="eastAsia" w:ascii="宋体" w:hAnsi="宋体"/>
          <w:color w:val="auto"/>
          <w:szCs w:val="21"/>
        </w:rPr>
        <w:t>需要修改、补充质疑函的，应当在质疑有效期内提交修改或补充材料。质疑函收到日期以提交修改或补充的质疑函之日计算。</w:t>
      </w:r>
    </w:p>
    <w:p>
      <w:pPr>
        <w:numPr>
          <w:ilvl w:val="1"/>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接收质疑函的方式如下：</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联系部门：广州市信怡招标代理有限公司招标代理部</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联系电话：020-89001296</w:t>
      </w:r>
    </w:p>
    <w:p>
      <w:pPr>
        <w:numPr>
          <w:ilvl w:val="2"/>
          <w:numId w:val="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通讯地址：广州市海珠区红卫新村西路29号UP智谷D栋503房。</w:t>
      </w:r>
    </w:p>
    <w:bookmarkEnd w:id="220"/>
    <w:bookmarkEnd w:id="221"/>
    <w:p>
      <w:pPr>
        <w:numPr>
          <w:ilvl w:val="0"/>
          <w:numId w:val="5"/>
        </w:numPr>
        <w:autoSpaceDE w:val="0"/>
        <w:autoSpaceDN w:val="0"/>
        <w:adjustRightInd w:val="0"/>
        <w:snapToGrid w:val="0"/>
        <w:spacing w:line="360" w:lineRule="auto"/>
        <w:outlineLvl w:val="0"/>
        <w:rPr>
          <w:rFonts w:ascii="宋体" w:hAnsi="宋体"/>
          <w:b/>
          <w:bCs/>
          <w:color w:val="auto"/>
          <w:sz w:val="24"/>
        </w:rPr>
      </w:pPr>
      <w:bookmarkStart w:id="222" w:name="_Toc475104509"/>
      <w:bookmarkStart w:id="223" w:name="_Toc363737714"/>
      <w:r>
        <w:rPr>
          <w:rFonts w:hint="eastAsia" w:ascii="宋体" w:hAnsi="宋体"/>
          <w:b/>
          <w:bCs/>
          <w:color w:val="auto"/>
          <w:sz w:val="24"/>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lang w:eastAsia="zh-TW"/>
        </w:rPr>
        <w:t>成交供应商确定后</w:t>
      </w:r>
      <w:r>
        <w:rPr>
          <w:rFonts w:hint="eastAsia" w:ascii="宋体" w:hAnsi="宋体" w:cs="宋体"/>
          <w:color w:val="auto"/>
          <w:szCs w:val="21"/>
        </w:rPr>
        <w:t>，</w:t>
      </w:r>
      <w:r>
        <w:rPr>
          <w:rFonts w:hint="eastAsia" w:ascii="宋体" w:hAnsi="宋体" w:cs="宋体"/>
          <w:color w:val="auto"/>
          <w:szCs w:val="21"/>
          <w:lang w:eastAsia="zh-TW"/>
        </w:rPr>
        <w:t>政府采购代理机构将在政府采购监督管理部门</w:t>
      </w:r>
      <w:r>
        <w:rPr>
          <w:rFonts w:hint="eastAsia" w:ascii="宋体" w:hAnsi="宋体" w:cs="宋体"/>
          <w:color w:val="auto"/>
          <w:szCs w:val="21"/>
        </w:rPr>
        <w:t>法定</w:t>
      </w:r>
      <w:r>
        <w:rPr>
          <w:rFonts w:hint="eastAsia" w:ascii="宋体" w:hAnsi="宋体" w:cs="宋体"/>
          <w:color w:val="auto"/>
          <w:szCs w:val="21"/>
          <w:lang w:eastAsia="zh-TW"/>
        </w:rPr>
        <w:t>的媒体上发布</w:t>
      </w:r>
      <w:r>
        <w:rPr>
          <w:rFonts w:hint="eastAsia" w:ascii="宋体" w:hAnsi="宋体"/>
          <w:color w:val="auto"/>
          <w:szCs w:val="21"/>
        </w:rPr>
        <w:t>成交</w:t>
      </w:r>
      <w:r>
        <w:rPr>
          <w:rFonts w:hint="eastAsia" w:ascii="宋体" w:hAnsi="宋体" w:cs="宋体"/>
          <w:color w:val="auto"/>
          <w:szCs w:val="21"/>
        </w:rPr>
        <w:t>结果公告</w:t>
      </w:r>
      <w:r>
        <w:rPr>
          <w:rFonts w:hint="eastAsia" w:ascii="宋体" w:hAnsi="宋体" w:cs="宋体"/>
          <w:color w:val="auto"/>
          <w:szCs w:val="21"/>
          <w:lang w:eastAsia="zh-TW"/>
        </w:rPr>
        <w:t>，并向成交供应商发出《成交通知书》</w:t>
      </w:r>
      <w:r>
        <w:rPr>
          <w:rFonts w:hint="eastAsia" w:ascii="宋体" w:hAnsi="宋体" w:cs="宋体"/>
          <w:color w:val="auto"/>
          <w:szCs w:val="21"/>
        </w:rPr>
        <w:t>，</w:t>
      </w:r>
      <w:r>
        <w:rPr>
          <w:rFonts w:hint="eastAsia" w:ascii="宋体" w:hAnsi="宋体" w:cs="宋体"/>
          <w:color w:val="auto"/>
          <w:szCs w:val="21"/>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olor w:val="auto"/>
          <w:szCs w:val="21"/>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lang w:eastAsia="zh-TW"/>
        </w:rPr>
      </w:pPr>
      <w:bookmarkStart w:id="224" w:name="_Toc320515099"/>
      <w:bookmarkStart w:id="225" w:name="_Toc475104510"/>
      <w:bookmarkStart w:id="226" w:name="_Toc315793486"/>
      <w:bookmarkStart w:id="227" w:name="_Toc363737715"/>
      <w:bookmarkStart w:id="228" w:name="_Toc320515050"/>
      <w:bookmarkStart w:id="229" w:name="_Toc14450813"/>
      <w:bookmarkStart w:id="230" w:name="_Toc28489462"/>
      <w:r>
        <w:rPr>
          <w:rFonts w:hint="eastAsia" w:ascii="宋体" w:hAnsi="宋体"/>
          <w:b/>
          <w:color w:val="auto"/>
          <w:sz w:val="28"/>
          <w:szCs w:val="28"/>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rPr>
      </w:pPr>
      <w:bookmarkStart w:id="231" w:name="_Toc315793487"/>
      <w:bookmarkStart w:id="232" w:name="_Toc475104511"/>
      <w:bookmarkStart w:id="233" w:name="_Toc320515051"/>
      <w:bookmarkStart w:id="234" w:name="_Toc363737716"/>
      <w:bookmarkStart w:id="235" w:name="_Toc320515100"/>
      <w:r>
        <w:rPr>
          <w:rFonts w:hint="eastAsia" w:ascii="宋体" w:hAnsi="宋体"/>
          <w:b/>
          <w:bCs/>
          <w:color w:val="auto"/>
          <w:sz w:val="24"/>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rPr>
      </w:pPr>
      <w:bookmarkStart w:id="236" w:name="_Toc363737717"/>
      <w:bookmarkStart w:id="237" w:name="_Toc315793488"/>
      <w:bookmarkStart w:id="238" w:name="_Toc320515101"/>
      <w:bookmarkStart w:id="239" w:name="_Toc475104512"/>
      <w:bookmarkStart w:id="240" w:name="_Toc320515052"/>
      <w:r>
        <w:rPr>
          <w:rFonts w:hint="eastAsia" w:ascii="宋体" w:hAnsi="宋体" w:cs="宋体"/>
          <w:color w:val="auto"/>
          <w:szCs w:val="21"/>
          <w:lang w:eastAsia="zh-TW"/>
        </w:rPr>
        <w:t>采购人或者</w:t>
      </w:r>
      <w:r>
        <w:rPr>
          <w:rFonts w:hint="eastAsia" w:ascii="宋体" w:hAnsi="宋体" w:cs="宋体"/>
          <w:color w:val="auto"/>
          <w:szCs w:val="21"/>
        </w:rPr>
        <w:t>政府</w:t>
      </w:r>
      <w:r>
        <w:rPr>
          <w:rFonts w:hint="eastAsia" w:ascii="宋体" w:hAnsi="宋体" w:cs="宋体"/>
          <w:color w:val="auto"/>
          <w:szCs w:val="21"/>
          <w:lang w:eastAsia="zh-TW"/>
        </w:rPr>
        <w:t>采购代理机构应当自成交通知书发出之日起三十日内，按照竞争性磋商文件和成交供应商</w:t>
      </w:r>
      <w:r>
        <w:rPr>
          <w:rFonts w:hint="eastAsia" w:ascii="宋体" w:hAnsi="宋体"/>
          <w:color w:val="auto"/>
          <w:szCs w:val="21"/>
        </w:rPr>
        <w:t>磋商</w:t>
      </w:r>
      <w:r>
        <w:rPr>
          <w:rFonts w:hint="eastAsia" w:ascii="宋体" w:hAnsi="宋体" w:cs="宋体"/>
          <w:color w:val="auto"/>
          <w:szCs w:val="21"/>
          <w:lang w:eastAsia="zh-TW"/>
        </w:rPr>
        <w:t>响应文件的约定，与成交供应商签订书面合同。所签订的合同不得对竞争性磋商文件和成交供应商</w:t>
      </w:r>
      <w:r>
        <w:rPr>
          <w:rFonts w:hint="eastAsia" w:ascii="宋体" w:hAnsi="宋体"/>
          <w:color w:val="auto"/>
          <w:szCs w:val="21"/>
        </w:rPr>
        <w:t>磋商</w:t>
      </w:r>
      <w:r>
        <w:rPr>
          <w:rFonts w:hint="eastAsia" w:ascii="宋体" w:hAnsi="宋体" w:cs="宋体"/>
          <w:color w:val="auto"/>
          <w:szCs w:val="21"/>
          <w:lang w:eastAsia="zh-TW"/>
        </w:rPr>
        <w:t>响应文件作实质性修改</w:t>
      </w:r>
      <w:r>
        <w:rPr>
          <w:rFonts w:hint="eastAsia" w:ascii="宋体" w:hAnsi="宋体" w:cs="宋体"/>
          <w:color w:val="auto"/>
          <w:szCs w:val="21"/>
        </w:rPr>
        <w:t>。</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lang w:eastAsia="zh-TW"/>
        </w:rPr>
        <w:t>签订政府采购合同后</w:t>
      </w:r>
      <w:r>
        <w:rPr>
          <w:rFonts w:hint="eastAsia" w:ascii="宋体" w:hAnsi="宋体" w:cs="宋体"/>
          <w:color w:val="auto"/>
          <w:szCs w:val="21"/>
        </w:rPr>
        <w:t>七</w:t>
      </w:r>
      <w:r>
        <w:rPr>
          <w:rFonts w:hint="eastAsia" w:ascii="宋体" w:hAnsi="宋体" w:cs="宋体"/>
          <w:color w:val="auto"/>
          <w:szCs w:val="21"/>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rPr>
        <w:t>部门</w:t>
      </w:r>
      <w:r>
        <w:rPr>
          <w:rFonts w:hint="eastAsia" w:ascii="宋体" w:hAnsi="宋体" w:cs="宋体"/>
          <w:color w:val="auto"/>
          <w:szCs w:val="21"/>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rPr>
        <w:t>部门</w:t>
      </w:r>
      <w:r>
        <w:rPr>
          <w:rFonts w:hint="eastAsia" w:ascii="宋体" w:hAnsi="宋体" w:cs="宋体"/>
          <w:color w:val="auto"/>
          <w:szCs w:val="21"/>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rPr>
      </w:pPr>
      <w:r>
        <w:rPr>
          <w:rFonts w:hint="eastAsia" w:ascii="宋体" w:hAnsi="宋体" w:cs="宋体"/>
          <w:color w:val="auto"/>
          <w:szCs w:val="21"/>
          <w:lang w:eastAsia="zh-TW"/>
        </w:rPr>
        <w:t>政府采购合同履行中，采购人需追加与合同标的相同的货物、工程或者服务的，在不改变合同其他条款的前提下，可以与</w:t>
      </w:r>
      <w:r>
        <w:rPr>
          <w:rFonts w:hint="eastAsia" w:ascii="宋体" w:hAnsi="宋体" w:cs="宋体"/>
          <w:color w:val="auto"/>
          <w:szCs w:val="21"/>
        </w:rPr>
        <w:t>成交</w:t>
      </w:r>
      <w:r>
        <w:rPr>
          <w:rFonts w:hint="eastAsia" w:ascii="宋体" w:hAnsi="宋体" w:cs="宋体"/>
          <w:color w:val="auto"/>
          <w:szCs w:val="21"/>
          <w:lang w:eastAsia="zh-TW"/>
        </w:rPr>
        <w:t>供应商签订补充合同，但所补充合同的采购金额不得超过原</w:t>
      </w:r>
      <w:r>
        <w:rPr>
          <w:rFonts w:hint="eastAsia" w:ascii="宋体" w:hAnsi="宋体" w:cs="宋体"/>
          <w:color w:val="auto"/>
          <w:szCs w:val="21"/>
        </w:rPr>
        <w:t>合同</w:t>
      </w:r>
      <w:r>
        <w:rPr>
          <w:rFonts w:hint="eastAsia" w:ascii="宋体" w:hAnsi="宋体" w:cs="宋体"/>
          <w:color w:val="auto"/>
          <w:szCs w:val="21"/>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rPr>
      </w:pPr>
      <w:r>
        <w:rPr>
          <w:rFonts w:hint="eastAsia" w:ascii="宋体" w:hAnsi="宋体"/>
          <w:b/>
          <w:bCs/>
          <w:color w:val="auto"/>
          <w:sz w:val="24"/>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rPr>
      </w:pPr>
      <w:bookmarkStart w:id="241" w:name="_Toc475104515"/>
      <w:bookmarkStart w:id="242" w:name="_Toc363737720"/>
      <w:r>
        <w:rPr>
          <w:rFonts w:hint="eastAsia" w:ascii="宋体" w:hAnsi="宋体" w:cs="宋体"/>
          <w:color w:val="auto"/>
          <w:szCs w:val="21"/>
        </w:rPr>
        <w:t>成交服务费按</w:t>
      </w:r>
      <w:r>
        <w:rPr>
          <w:rFonts w:hint="eastAsia" w:ascii="宋体" w:hAnsi="宋体"/>
          <w:color w:val="auto"/>
          <w:szCs w:val="21"/>
        </w:rPr>
        <w:t>采购代</w:t>
      </w:r>
      <w:r>
        <w:rPr>
          <w:rFonts w:hint="eastAsia" w:ascii="宋体" w:hAnsi="宋体" w:cs="宋体"/>
          <w:color w:val="auto"/>
          <w:szCs w:val="21"/>
        </w:rPr>
        <w:t>理服务费收费依据及方法按《竞争性</w:t>
      </w:r>
      <w:r>
        <w:rPr>
          <w:rFonts w:hint="eastAsia" w:ascii="宋体" w:hAnsi="宋体"/>
          <w:color w:val="auto"/>
          <w:szCs w:val="21"/>
        </w:rPr>
        <w:t>磋商</w:t>
      </w:r>
      <w:r>
        <w:rPr>
          <w:rFonts w:hint="eastAsia" w:ascii="宋体" w:hAnsi="宋体" w:cs="宋体"/>
          <w:color w:val="auto"/>
          <w:szCs w:val="21"/>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rPr>
      </w:pPr>
      <w:bookmarkStart w:id="243" w:name="_Toc363737723"/>
      <w:bookmarkStart w:id="244" w:name="_Toc475104518"/>
      <w:r>
        <w:rPr>
          <w:rFonts w:hint="eastAsia" w:ascii="宋体" w:hAnsi="宋体" w:cs="宋体"/>
          <w:b/>
          <w:color w:val="auto"/>
          <w:sz w:val="24"/>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rPr>
      </w:pPr>
      <w:bookmarkStart w:id="245" w:name="_Toc363737724"/>
      <w:bookmarkStart w:id="246" w:name="_Toc475104519"/>
      <w:r>
        <w:rPr>
          <w:rFonts w:hint="eastAsia" w:ascii="宋体" w:hAnsi="宋体" w:cs="宋体"/>
          <w:color w:val="auto"/>
          <w:szCs w:val="21"/>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rPr>
      </w:pPr>
      <w:bookmarkStart w:id="247" w:name="_Toc363737725"/>
      <w:bookmarkStart w:id="248" w:name="_Toc475104520"/>
      <w:r>
        <w:rPr>
          <w:rFonts w:hint="eastAsia" w:ascii="宋体" w:hAnsi="宋体" w:cs="宋体"/>
          <w:color w:val="auto"/>
          <w:szCs w:val="21"/>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rPr>
      </w:pPr>
      <w:r>
        <w:rPr>
          <w:rFonts w:hint="eastAsia" w:ascii="宋体" w:hAnsi="宋体" w:cs="宋体"/>
          <w:color w:val="auto"/>
          <w:szCs w:val="21"/>
        </w:rPr>
        <w:t>询问函、质疑函格式</w:t>
      </w:r>
    </w:p>
    <w:p>
      <w:pPr>
        <w:snapToGrid w:val="0"/>
        <w:spacing w:line="360" w:lineRule="auto"/>
        <w:ind w:firstLine="424" w:firstLineChars="201"/>
        <w:rPr>
          <w:rFonts w:ascii="宋体"/>
          <w:b/>
          <w:color w:val="auto"/>
          <w:szCs w:val="21"/>
        </w:rPr>
      </w:pPr>
      <w:r>
        <w:rPr>
          <w:rFonts w:hint="eastAsia" w:ascii="宋体" w:hAnsi="宋体"/>
          <w:b/>
          <w:color w:val="auto"/>
          <w:szCs w:val="21"/>
        </w:rPr>
        <w:t>说明：本部分格式为投标人提交询问函、质疑函时使用，不属于响应文件格式的组成部分。</w:t>
      </w:r>
    </w:p>
    <w:p>
      <w:pPr>
        <w:jc w:val="center"/>
        <w:rPr>
          <w:rFonts w:ascii="宋体" w:hAnsi="宋体"/>
          <w:b/>
          <w:bCs/>
          <w:color w:val="auto"/>
          <w:sz w:val="28"/>
          <w:szCs w:val="28"/>
        </w:rPr>
      </w:pPr>
    </w:p>
    <w:p>
      <w:pPr>
        <w:jc w:val="center"/>
        <w:rPr>
          <w:rFonts w:ascii="宋体"/>
          <w:b/>
          <w:bCs/>
          <w:color w:val="auto"/>
          <w:sz w:val="28"/>
          <w:szCs w:val="28"/>
        </w:rPr>
      </w:pPr>
      <w:r>
        <w:rPr>
          <w:rFonts w:hint="eastAsia" w:ascii="宋体" w:hAnsi="宋体"/>
          <w:b/>
          <w:bCs/>
          <w:color w:val="auto"/>
          <w:sz w:val="28"/>
          <w:szCs w:val="28"/>
        </w:rPr>
        <w:t>询</w:t>
      </w:r>
      <w:r>
        <w:rPr>
          <w:rFonts w:ascii="宋体" w:hAnsi="宋体"/>
          <w:b/>
          <w:bCs/>
          <w:color w:val="auto"/>
          <w:sz w:val="28"/>
          <w:szCs w:val="28"/>
        </w:rPr>
        <w:t xml:space="preserve">  </w:t>
      </w:r>
      <w:r>
        <w:rPr>
          <w:rFonts w:hint="eastAsia" w:ascii="宋体" w:hAnsi="宋体"/>
          <w:b/>
          <w:bCs/>
          <w:color w:val="auto"/>
          <w:sz w:val="28"/>
          <w:szCs w:val="28"/>
        </w:rPr>
        <w:t>问</w:t>
      </w:r>
      <w:r>
        <w:rPr>
          <w:rFonts w:ascii="宋体" w:hAnsi="宋体"/>
          <w:b/>
          <w:bCs/>
          <w:color w:val="auto"/>
          <w:sz w:val="28"/>
          <w:szCs w:val="28"/>
        </w:rPr>
        <w:t xml:space="preserve">  </w:t>
      </w:r>
      <w:r>
        <w:rPr>
          <w:rFonts w:hint="eastAsia" w:ascii="宋体" w:hAnsi="宋体"/>
          <w:b/>
          <w:bCs/>
          <w:color w:val="auto"/>
          <w:sz w:val="28"/>
          <w:szCs w:val="28"/>
        </w:rPr>
        <w:t>函</w:t>
      </w:r>
    </w:p>
    <w:p>
      <w:pPr>
        <w:widowControl/>
        <w:snapToGrid w:val="0"/>
        <w:spacing w:line="360" w:lineRule="auto"/>
        <w:rPr>
          <w:rFonts w:ascii="宋体"/>
          <w:b/>
          <w:color w:val="auto"/>
          <w:szCs w:val="21"/>
        </w:rPr>
      </w:pPr>
      <w:r>
        <w:rPr>
          <w:rFonts w:hint="eastAsia" w:ascii="宋体" w:hAnsi="宋体"/>
          <w:b/>
          <w:color w:val="auto"/>
          <w:szCs w:val="21"/>
        </w:rPr>
        <w:t>广州市信怡招标代理有限公司：</w:t>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我单位已报名并准备参与</w:t>
      </w:r>
      <w:r>
        <w:rPr>
          <w:rFonts w:hint="eastAsia" w:ascii="宋体" w:hAnsi="宋体"/>
          <w:color w:val="auto"/>
          <w:szCs w:val="21"/>
          <w:u w:val="single"/>
        </w:rPr>
        <w:t>（项目名称）</w:t>
      </w:r>
      <w:r>
        <w:rPr>
          <w:rFonts w:hint="eastAsia" w:ascii="宋体" w:hAnsi="宋体"/>
          <w:color w:val="auto"/>
          <w:szCs w:val="21"/>
        </w:rPr>
        <w:t>项目（项目采购编号：</w:t>
      </w:r>
      <w:r>
        <w:rPr>
          <w:rFonts w:hint="eastAsia" w:ascii="宋体" w:hAnsi="宋体"/>
          <w:color w:val="auto"/>
          <w:szCs w:val="21"/>
          <w:u w:val="single"/>
        </w:rPr>
        <w:t xml:space="preserve">    </w:t>
      </w:r>
      <w:r>
        <w:rPr>
          <w:rFonts w:hint="eastAsia" w:ascii="宋体" w:hAnsi="宋体"/>
          <w:color w:val="auto"/>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rPr>
      </w:pPr>
      <w:r>
        <w:rPr>
          <w:rFonts w:hint="eastAsia" w:ascii="宋体" w:hAnsi="宋体"/>
          <w:color w:val="auto"/>
          <w:szCs w:val="21"/>
        </w:rPr>
        <w:t>一、</w:t>
      </w:r>
      <w:r>
        <w:rPr>
          <w:rFonts w:ascii="宋体" w:hAnsi="宋体"/>
          <w:color w:val="auto"/>
          <w:szCs w:val="21"/>
        </w:rPr>
        <w:t>_____________________</w:t>
      </w:r>
      <w:r>
        <w:rPr>
          <w:rFonts w:hint="eastAsia" w:ascii="宋体" w:hAnsi="宋体"/>
          <w:color w:val="auto"/>
          <w:szCs w:val="21"/>
        </w:rPr>
        <w:t>（事项一）</w:t>
      </w:r>
      <w:r>
        <w:rPr>
          <w:rFonts w:ascii="宋体"/>
          <w:color w:val="auto"/>
          <w:szCs w:val="21"/>
        </w:rPr>
        <w:tab/>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w:t>
      </w:r>
      <w:r>
        <w:rPr>
          <w:rFonts w:ascii="宋体" w:hAnsi="宋体"/>
          <w:color w:val="auto"/>
          <w:szCs w:val="21"/>
        </w:rPr>
        <w:t>1</w:t>
      </w:r>
      <w:r>
        <w:rPr>
          <w:rFonts w:hint="eastAsia" w:ascii="宋体" w:hAnsi="宋体"/>
          <w:color w:val="auto"/>
          <w:szCs w:val="21"/>
        </w:rPr>
        <w:t>）</w:t>
      </w:r>
      <w:r>
        <w:rPr>
          <w:rFonts w:ascii="宋体" w:hAnsi="宋体"/>
          <w:color w:val="auto"/>
          <w:szCs w:val="21"/>
        </w:rPr>
        <w:t>____________________</w:t>
      </w:r>
      <w:r>
        <w:rPr>
          <w:rFonts w:hint="eastAsia" w:ascii="宋体" w:hAnsi="宋体"/>
          <w:color w:val="auto"/>
          <w:szCs w:val="21"/>
        </w:rPr>
        <w:t>（问题或条款内容）</w:t>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w:t>
      </w:r>
      <w:r>
        <w:rPr>
          <w:rFonts w:ascii="宋体" w:hAnsi="宋体"/>
          <w:color w:val="auto"/>
          <w:szCs w:val="21"/>
        </w:rPr>
        <w:t>2</w:t>
      </w:r>
      <w:r>
        <w:rPr>
          <w:rFonts w:hint="eastAsia" w:ascii="宋体" w:hAnsi="宋体"/>
          <w:color w:val="auto"/>
          <w:szCs w:val="21"/>
        </w:rPr>
        <w:t>）</w:t>
      </w:r>
      <w:r>
        <w:rPr>
          <w:rFonts w:ascii="宋体" w:hAnsi="宋体"/>
          <w:color w:val="auto"/>
          <w:szCs w:val="21"/>
        </w:rPr>
        <w:t>____________________</w:t>
      </w:r>
      <w:r>
        <w:rPr>
          <w:rFonts w:hint="eastAsia" w:ascii="宋体" w:hAnsi="宋体"/>
          <w:color w:val="auto"/>
          <w:szCs w:val="21"/>
        </w:rPr>
        <w:t>（说明疑问或无法理解原因）</w:t>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w:t>
      </w:r>
      <w:r>
        <w:rPr>
          <w:rFonts w:ascii="宋体" w:hAnsi="宋体"/>
          <w:color w:val="auto"/>
          <w:szCs w:val="21"/>
        </w:rPr>
        <w:t>____________________</w:t>
      </w:r>
      <w:r>
        <w:rPr>
          <w:rFonts w:hint="eastAsia" w:ascii="宋体" w:hAnsi="宋体"/>
          <w:color w:val="auto"/>
          <w:szCs w:val="21"/>
        </w:rPr>
        <w:t>（建议）</w:t>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二、</w:t>
      </w:r>
      <w:r>
        <w:rPr>
          <w:rFonts w:ascii="宋体" w:hAnsi="宋体"/>
          <w:color w:val="auto"/>
          <w:szCs w:val="21"/>
        </w:rPr>
        <w:t>_____________________</w:t>
      </w:r>
      <w:r>
        <w:rPr>
          <w:rFonts w:hint="eastAsia" w:ascii="宋体" w:hAnsi="宋体"/>
          <w:color w:val="auto"/>
          <w:szCs w:val="21"/>
        </w:rPr>
        <w:t>（事项二）</w:t>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w:t>
      </w:r>
    </w:p>
    <w:p>
      <w:pPr>
        <w:widowControl/>
        <w:tabs>
          <w:tab w:val="left" w:pos="6300"/>
        </w:tabs>
        <w:snapToGrid w:val="0"/>
        <w:spacing w:line="360" w:lineRule="auto"/>
        <w:ind w:firstLine="420" w:firstLineChars="200"/>
        <w:rPr>
          <w:rFonts w:ascii="宋体"/>
          <w:color w:val="auto"/>
          <w:szCs w:val="21"/>
        </w:rPr>
      </w:pPr>
      <w:r>
        <w:rPr>
          <w:rFonts w:hint="eastAsia" w:ascii="宋体" w:hAnsi="宋体"/>
          <w:color w:val="auto"/>
          <w:szCs w:val="21"/>
        </w:rPr>
        <w:t>随附相关证明材料如下：（目录）。</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询问人全称（加盖公章）:</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法定代表或其授权代表(签字或签章)：</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地址/邮编：</w:t>
      </w:r>
    </w:p>
    <w:p>
      <w:pPr>
        <w:widowControl/>
        <w:tabs>
          <w:tab w:val="left" w:pos="6300"/>
        </w:tabs>
        <w:snapToGrid w:val="0"/>
        <w:spacing w:line="360" w:lineRule="auto"/>
        <w:ind w:firstLine="420" w:firstLineChars="200"/>
        <w:rPr>
          <w:rFonts w:ascii="宋体" w:hAnsi="宋体"/>
          <w:color w:val="auto"/>
          <w:szCs w:val="21"/>
        </w:rPr>
      </w:pPr>
      <w:r>
        <w:rPr>
          <w:rFonts w:hint="eastAsia" w:ascii="宋体" w:hAnsi="宋体"/>
          <w:color w:val="auto"/>
          <w:szCs w:val="21"/>
        </w:rPr>
        <w:t>电话/传真：</w:t>
      </w:r>
    </w:p>
    <w:p>
      <w:pPr>
        <w:widowControl/>
        <w:tabs>
          <w:tab w:val="left" w:pos="6300"/>
        </w:tabs>
        <w:snapToGrid w:val="0"/>
        <w:spacing w:line="360" w:lineRule="auto"/>
        <w:ind w:firstLine="420" w:firstLineChars="200"/>
        <w:rPr>
          <w:rFonts w:ascii="宋体" w:hAnsi="宋体" w:cs="宋体"/>
          <w:bCs/>
          <w:color w:val="auto"/>
          <w:szCs w:val="21"/>
        </w:rPr>
      </w:pPr>
      <w:r>
        <w:rPr>
          <w:rFonts w:hint="eastAsia" w:ascii="宋体" w:hAnsi="宋体"/>
          <w:color w:val="auto"/>
          <w:szCs w:val="21"/>
        </w:rPr>
        <w:t xml:space="preserve">日    期：     年   月  </w:t>
      </w:r>
      <w:r>
        <w:rPr>
          <w:rFonts w:hint="eastAsia" w:ascii="宋体" w:hAnsi="宋体" w:cs="宋体"/>
          <w:bCs/>
          <w:color w:val="auto"/>
          <w:szCs w:val="21"/>
        </w:rPr>
        <w:t xml:space="preserve"> 日</w:t>
      </w:r>
    </w:p>
    <w:p>
      <w:pPr>
        <w:snapToGrid w:val="0"/>
        <w:spacing w:line="360" w:lineRule="auto"/>
        <w:ind w:firstLine="422" w:firstLineChars="201"/>
        <w:rPr>
          <w:rFonts w:ascii="宋体"/>
          <w:color w:val="auto"/>
          <w:szCs w:val="21"/>
        </w:rPr>
      </w:pPr>
    </w:p>
    <w:p>
      <w:pPr>
        <w:pStyle w:val="2"/>
        <w:rPr>
          <w:color w:val="auto"/>
        </w:rPr>
      </w:pPr>
    </w:p>
    <w:p>
      <w:pPr>
        <w:spacing w:line="440" w:lineRule="exact"/>
        <w:jc w:val="center"/>
        <w:rPr>
          <w:rFonts w:ascii="宋体"/>
          <w:b/>
          <w:bCs/>
          <w:color w:val="auto"/>
          <w:sz w:val="28"/>
          <w:szCs w:val="28"/>
        </w:rPr>
      </w:pPr>
      <w:r>
        <w:rPr>
          <w:rFonts w:hint="eastAsia" w:ascii="宋体" w:hAnsi="宋体"/>
          <w:b/>
          <w:bCs/>
          <w:color w:val="auto"/>
          <w:sz w:val="28"/>
          <w:szCs w:val="28"/>
        </w:rPr>
        <w:t>质  疑  函</w:t>
      </w:r>
    </w:p>
    <w:p>
      <w:pPr>
        <w:widowControl/>
        <w:spacing w:line="360" w:lineRule="auto"/>
        <w:jc w:val="center"/>
        <w:rPr>
          <w:rFonts w:ascii="宋体" w:cs="Tahoma"/>
          <w:b/>
          <w:bCs/>
          <w:color w:val="auto"/>
          <w:spacing w:val="10"/>
          <w:szCs w:val="21"/>
        </w:rPr>
      </w:pPr>
      <w:r>
        <w:rPr>
          <w:rFonts w:ascii="宋体" w:hAnsi="宋体" w:cs="Tahoma"/>
          <w:color w:val="auto"/>
          <w:spacing w:val="10"/>
          <w:szCs w:val="21"/>
        </w:rPr>
        <w:t xml:space="preserve"> (</w:t>
      </w:r>
      <w:r>
        <w:rPr>
          <w:rFonts w:hint="eastAsia" w:ascii="宋体" w:hAnsi="宋体" w:cs="Tahoma"/>
          <w:color w:val="auto"/>
          <w:spacing w:val="10"/>
          <w:szCs w:val="21"/>
        </w:rPr>
        <w:t>可根据质疑内容增加或删减</w:t>
      </w:r>
      <w:r>
        <w:rPr>
          <w:rFonts w:ascii="宋体" w:hAnsi="宋体" w:cs="Tahoma"/>
          <w:color w:val="auto"/>
          <w:spacing w:val="10"/>
          <w:szCs w:val="21"/>
        </w:rPr>
        <w:t>)</w:t>
      </w:r>
    </w:p>
    <w:p>
      <w:pPr>
        <w:widowControl/>
        <w:snapToGrid w:val="0"/>
        <w:spacing w:line="360" w:lineRule="auto"/>
        <w:rPr>
          <w:rFonts w:ascii="宋体"/>
          <w:b/>
          <w:color w:val="auto"/>
          <w:szCs w:val="21"/>
        </w:rPr>
      </w:pPr>
      <w:r>
        <w:rPr>
          <w:rFonts w:hint="eastAsia" w:ascii="宋体" w:hAnsi="宋体"/>
          <w:b/>
          <w:color w:val="auto"/>
          <w:szCs w:val="21"/>
        </w:rPr>
        <w:t>广州市信怡招标代理有限公司：</w:t>
      </w:r>
    </w:p>
    <w:p>
      <w:pPr>
        <w:widowControl/>
        <w:snapToGrid w:val="0"/>
        <w:spacing w:line="360" w:lineRule="auto"/>
        <w:ind w:firstLine="420" w:firstLineChars="200"/>
        <w:rPr>
          <w:rFonts w:ascii="宋体"/>
          <w:color w:val="auto"/>
          <w:szCs w:val="21"/>
        </w:rPr>
      </w:pPr>
      <w:r>
        <w:rPr>
          <w:rFonts w:hint="eastAsia" w:ascii="宋体" w:hAnsi="宋体"/>
          <w:color w:val="auto"/>
          <w:szCs w:val="21"/>
        </w:rPr>
        <w:t>我公司依法参与了</w:t>
      </w:r>
      <w:r>
        <w:rPr>
          <w:rFonts w:hint="eastAsia" w:ascii="宋体" w:hAnsi="宋体"/>
          <w:color w:val="auto"/>
          <w:szCs w:val="21"/>
          <w:u w:val="single"/>
        </w:rPr>
        <w:t>（采购代理机构或采购人）</w:t>
      </w:r>
      <w:r>
        <w:rPr>
          <w:rFonts w:hint="eastAsia" w:ascii="宋体" w:hAnsi="宋体"/>
          <w:color w:val="auto"/>
          <w:szCs w:val="21"/>
        </w:rPr>
        <w:t>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日组织的政府采购活动。根据《政府采购法》和《政府采购供应商投诉处理办法》等规定，我公司认为</w:t>
      </w:r>
      <w:r>
        <w:rPr>
          <w:rFonts w:ascii="宋体" w:hAnsi="宋体"/>
          <w:color w:val="auto"/>
          <w:szCs w:val="21"/>
          <w:u w:val="single"/>
        </w:rPr>
        <w:t xml:space="preserve"> </w:t>
      </w:r>
      <w:r>
        <w:rPr>
          <w:rFonts w:hint="eastAsia" w:ascii="宋体" w:hAnsi="宋体"/>
          <w:color w:val="auto"/>
          <w:szCs w:val="21"/>
          <w:u w:val="single"/>
        </w:rPr>
        <w:t>（采购项目名称）（采购项目编号：</w:t>
      </w:r>
      <w:r>
        <w:rPr>
          <w:rFonts w:ascii="宋体" w:hAnsi="宋体"/>
          <w:color w:val="auto"/>
          <w:szCs w:val="21"/>
          <w:u w:val="single"/>
        </w:rPr>
        <w:t xml:space="preserve">     </w:t>
      </w:r>
      <w:r>
        <w:rPr>
          <w:rFonts w:hint="eastAsia" w:ascii="宋体" w:hAnsi="宋体"/>
          <w:color w:val="auto"/>
          <w:szCs w:val="21"/>
          <w:u w:val="single"/>
        </w:rPr>
        <w:t>）</w:t>
      </w:r>
      <w:r>
        <w:rPr>
          <w:rFonts w:hint="eastAsia" w:ascii="宋体" w:hAnsi="宋体"/>
          <w:color w:val="auto"/>
          <w:szCs w:val="21"/>
        </w:rPr>
        <w:t>项目的采购活动中，</w:t>
      </w:r>
      <w:r>
        <w:rPr>
          <w:rFonts w:hint="eastAsia" w:ascii="宋体" w:hAnsi="宋体"/>
          <w:color w:val="auto"/>
          <w:szCs w:val="21"/>
          <w:u w:val="single"/>
        </w:rPr>
        <w:t>（采购文件、采购过程、中标</w:t>
      </w:r>
      <w:r>
        <w:rPr>
          <w:rFonts w:ascii="宋体" w:hAnsi="宋体"/>
          <w:color w:val="auto"/>
          <w:szCs w:val="21"/>
          <w:u w:val="single"/>
        </w:rPr>
        <w:t>/</w:t>
      </w:r>
      <w:r>
        <w:rPr>
          <w:rFonts w:hint="eastAsia" w:ascii="宋体" w:hAnsi="宋体"/>
          <w:color w:val="auto"/>
          <w:szCs w:val="21"/>
          <w:u w:val="single"/>
        </w:rPr>
        <w:t>成交结果）</w:t>
      </w:r>
      <w:r>
        <w:rPr>
          <w:rFonts w:ascii="宋体" w:hAnsi="宋体"/>
          <w:color w:val="auto"/>
          <w:szCs w:val="21"/>
          <w:u w:val="single"/>
        </w:rPr>
        <w:t xml:space="preserve"> </w:t>
      </w:r>
      <w:r>
        <w:rPr>
          <w:rFonts w:hint="eastAsia" w:ascii="宋体" w:hAnsi="宋体"/>
          <w:color w:val="auto"/>
          <w:szCs w:val="21"/>
        </w:rPr>
        <w:t>损害了我公司权益，特提出质疑。</w:t>
      </w:r>
    </w:p>
    <w:p>
      <w:pPr>
        <w:widowControl/>
        <w:snapToGrid w:val="0"/>
        <w:spacing w:line="360" w:lineRule="auto"/>
        <w:ind w:firstLine="420" w:firstLineChars="200"/>
        <w:rPr>
          <w:rFonts w:ascii="宋体"/>
          <w:color w:val="auto"/>
          <w:szCs w:val="21"/>
        </w:rPr>
      </w:pPr>
      <w:r>
        <w:rPr>
          <w:rFonts w:hint="eastAsia" w:ascii="宋体" w:hAnsi="宋体"/>
          <w:color w:val="auto"/>
          <w:szCs w:val="21"/>
        </w:rPr>
        <w:t>一、我公司认为项目的</w:t>
      </w:r>
      <w:r>
        <w:rPr>
          <w:rFonts w:hint="eastAsia" w:ascii="宋体" w:hAnsi="宋体"/>
          <w:color w:val="auto"/>
          <w:szCs w:val="21"/>
          <w:u w:val="single"/>
        </w:rPr>
        <w:t>（采购文件、采购过程、中标</w:t>
      </w:r>
      <w:r>
        <w:rPr>
          <w:rFonts w:ascii="宋体" w:hAnsi="宋体"/>
          <w:color w:val="auto"/>
          <w:szCs w:val="21"/>
          <w:u w:val="single"/>
        </w:rPr>
        <w:t>/</w:t>
      </w:r>
      <w:r>
        <w:rPr>
          <w:rFonts w:hint="eastAsia" w:ascii="宋体" w:hAnsi="宋体"/>
          <w:color w:val="auto"/>
          <w:szCs w:val="21"/>
          <w:u w:val="single"/>
        </w:rPr>
        <w:t>成交结果）</w:t>
      </w:r>
      <w:r>
        <w:rPr>
          <w:rFonts w:hint="eastAsia" w:ascii="宋体" w:hAnsi="宋体"/>
          <w:color w:val="auto"/>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rPr>
      </w:pPr>
      <w:r>
        <w:rPr>
          <w:rFonts w:hint="eastAsia" w:ascii="宋体" w:hAnsi="宋体"/>
          <w:b/>
          <w:color w:val="auto"/>
          <w:szCs w:val="21"/>
        </w:rPr>
        <w:t>质疑采购文件</w:t>
      </w:r>
    </w:p>
    <w:p>
      <w:pPr>
        <w:widowControl/>
        <w:snapToGrid w:val="0"/>
        <w:spacing w:line="360" w:lineRule="auto"/>
        <w:ind w:firstLine="420" w:firstLineChars="200"/>
        <w:rPr>
          <w:rFonts w:ascii="宋体"/>
          <w:color w:val="auto"/>
          <w:szCs w:val="21"/>
        </w:rPr>
      </w:pPr>
      <w:r>
        <w:rPr>
          <w:rFonts w:ascii="宋体" w:hAnsi="宋体"/>
          <w:color w:val="auto"/>
          <w:szCs w:val="21"/>
        </w:rPr>
        <w:t>1</w:t>
      </w:r>
      <w:r>
        <w:rPr>
          <w:rFonts w:hint="eastAsia" w:ascii="宋体" w:hAnsi="宋体"/>
          <w:color w:val="auto"/>
          <w:szCs w:val="21"/>
        </w:rPr>
        <w:t>．质疑内容采购文件页，内容“</w:t>
      </w:r>
      <w:r>
        <w:rPr>
          <w:rFonts w:ascii="宋体" w:hAnsi="宋体"/>
          <w:color w:val="auto"/>
          <w:szCs w:val="21"/>
        </w:rPr>
        <w:t xml:space="preserve">  </w:t>
      </w:r>
      <w:r>
        <w:rPr>
          <w:rFonts w:hint="eastAsia" w:ascii="宋体" w:hAnsi="宋体"/>
          <w:color w:val="auto"/>
          <w:szCs w:val="21"/>
        </w:rPr>
        <w:t>”</w:t>
      </w:r>
      <w:r>
        <w:rPr>
          <w:rFonts w:ascii="宋体" w:hAnsi="宋体"/>
          <w:color w:val="auto"/>
          <w:szCs w:val="21"/>
        </w:rPr>
        <w:t xml:space="preserve"> </w:t>
      </w:r>
      <w:r>
        <w:rPr>
          <w:rFonts w:hint="eastAsia" w:ascii="宋体" w:hAnsi="宋体"/>
          <w:color w:val="auto"/>
          <w:szCs w:val="21"/>
        </w:rPr>
        <w:t>损害了我公司权益，</w:t>
      </w:r>
    </w:p>
    <w:p>
      <w:pPr>
        <w:widowControl/>
        <w:snapToGrid w:val="0"/>
        <w:spacing w:line="360" w:lineRule="auto"/>
        <w:ind w:firstLine="735" w:firstLineChars="350"/>
        <w:rPr>
          <w:rFonts w:ascii="宋体"/>
          <w:color w:val="auto"/>
          <w:szCs w:val="21"/>
        </w:rPr>
      </w:pPr>
      <w:r>
        <w:rPr>
          <w:rFonts w:hint="eastAsia" w:ascii="宋体" w:hAnsi="宋体"/>
          <w:color w:val="auto"/>
          <w:szCs w:val="21"/>
        </w:rPr>
        <w:t>事实依据：</w:t>
      </w:r>
      <w:r>
        <w:rPr>
          <w:rFonts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u w:val="single"/>
        </w:rPr>
        <w:t>（</w:t>
      </w:r>
      <w:r>
        <w:rPr>
          <w:rFonts w:hint="eastAsia" w:ascii="宋体" w:hAnsi="宋体"/>
          <w:color w:val="auto"/>
          <w:szCs w:val="21"/>
        </w:rPr>
        <w:t>证据见附件第页）</w:t>
      </w:r>
    </w:p>
    <w:p>
      <w:pPr>
        <w:widowControl/>
        <w:spacing w:line="360" w:lineRule="auto"/>
        <w:ind w:firstLine="743" w:firstLineChars="354"/>
        <w:rPr>
          <w:rFonts w:ascii="宋体" w:cs="Arial"/>
          <w:color w:val="auto"/>
          <w:szCs w:val="21"/>
        </w:rPr>
      </w:pPr>
      <w:r>
        <w:rPr>
          <w:rFonts w:hint="eastAsia" w:ascii="宋体" w:hAnsi="宋体"/>
          <w:color w:val="auto"/>
          <w:szCs w:val="21"/>
        </w:rPr>
        <w:t>法律依据</w:t>
      </w:r>
      <w:r>
        <w:rPr>
          <w:rFonts w:hint="eastAsia" w:ascii="宋体" w:hAnsi="宋体" w:cs="Arial"/>
          <w:color w:val="auto"/>
          <w:szCs w:val="21"/>
        </w:rPr>
        <w:t>：</w:t>
      </w:r>
    </w:p>
    <w:p>
      <w:pPr>
        <w:widowControl/>
        <w:spacing w:line="360" w:lineRule="auto"/>
        <w:ind w:firstLine="743" w:firstLineChars="354"/>
        <w:rPr>
          <w:rFonts w:ascii="宋体"/>
          <w:color w:val="auto"/>
          <w:szCs w:val="21"/>
          <w:u w:val="single"/>
        </w:rPr>
      </w:pPr>
      <w:r>
        <w:rPr>
          <w:rFonts w:hint="eastAsia" w:ascii="宋体" w:hAnsi="宋体"/>
          <w:color w:val="auto"/>
          <w:szCs w:val="21"/>
        </w:rPr>
        <w:t>我方请求采购文件做如下修改：</w:t>
      </w:r>
    </w:p>
    <w:p>
      <w:pPr>
        <w:widowControl/>
        <w:spacing w:line="360" w:lineRule="auto"/>
        <w:ind w:firstLine="743" w:firstLineChars="354"/>
        <w:rPr>
          <w:rFonts w:ascii="宋体"/>
          <w:color w:val="auto"/>
          <w:szCs w:val="21"/>
        </w:rPr>
      </w:pPr>
      <w:r>
        <w:rPr>
          <w:rFonts w:hint="eastAsia" w:ascii="宋体" w:hAnsi="宋体"/>
          <w:color w:val="auto"/>
          <w:szCs w:val="21"/>
        </w:rPr>
        <w:t>我方对采购文件其他内容无质疑。</w:t>
      </w:r>
    </w:p>
    <w:p>
      <w:pPr>
        <w:widowControl/>
        <w:snapToGrid w:val="0"/>
        <w:spacing w:line="360" w:lineRule="auto"/>
        <w:ind w:firstLine="422" w:firstLineChars="200"/>
        <w:rPr>
          <w:rFonts w:ascii="宋体"/>
          <w:b/>
          <w:color w:val="auto"/>
          <w:szCs w:val="21"/>
        </w:rPr>
      </w:pPr>
      <w:r>
        <w:rPr>
          <w:rFonts w:hint="eastAsia" w:ascii="宋体" w:hAnsi="宋体"/>
          <w:b/>
          <w:color w:val="auto"/>
          <w:szCs w:val="21"/>
        </w:rPr>
        <w:t>质疑采购过程</w:t>
      </w:r>
    </w:p>
    <w:p>
      <w:pPr>
        <w:widowControl/>
        <w:snapToGrid w:val="0"/>
        <w:spacing w:line="360" w:lineRule="auto"/>
        <w:ind w:firstLine="420" w:firstLineChars="200"/>
        <w:rPr>
          <w:rFonts w:ascii="宋体"/>
          <w:color w:val="auto"/>
          <w:szCs w:val="21"/>
        </w:rPr>
      </w:pPr>
      <w:r>
        <w:rPr>
          <w:rFonts w:ascii="宋体" w:hAnsi="宋体"/>
          <w:color w:val="auto"/>
          <w:szCs w:val="21"/>
        </w:rPr>
        <w:t>1</w:t>
      </w:r>
      <w:r>
        <w:rPr>
          <w:rFonts w:hint="eastAsia" w:ascii="宋体" w:hAnsi="宋体"/>
          <w:color w:val="auto"/>
          <w:szCs w:val="21"/>
        </w:rPr>
        <w:t>．于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日，在进行的（收取采购文件（样品）、开标、谈判）过程，发生损害了我公司权益的事项，</w:t>
      </w:r>
    </w:p>
    <w:p>
      <w:pPr>
        <w:widowControl/>
        <w:spacing w:line="360" w:lineRule="auto"/>
        <w:ind w:firstLine="743" w:firstLineChars="354"/>
        <w:rPr>
          <w:rFonts w:ascii="宋体"/>
          <w:color w:val="auto"/>
          <w:szCs w:val="21"/>
        </w:rPr>
      </w:pPr>
      <w:r>
        <w:rPr>
          <w:rFonts w:hint="eastAsia" w:ascii="宋体" w:hAnsi="宋体"/>
          <w:color w:val="auto"/>
          <w:szCs w:val="21"/>
        </w:rPr>
        <w:t>事实依据：</w:t>
      </w:r>
      <w:r>
        <w:rPr>
          <w:rFonts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u w:val="single"/>
        </w:rPr>
        <w:t>（</w:t>
      </w:r>
      <w:r>
        <w:rPr>
          <w:rFonts w:hint="eastAsia" w:ascii="宋体" w:hAnsi="宋体"/>
          <w:color w:val="auto"/>
          <w:szCs w:val="21"/>
        </w:rPr>
        <w:t>证据见附件第页）</w:t>
      </w:r>
    </w:p>
    <w:p>
      <w:pPr>
        <w:widowControl/>
        <w:spacing w:line="360" w:lineRule="auto"/>
        <w:ind w:firstLine="743" w:firstLineChars="354"/>
        <w:rPr>
          <w:rFonts w:ascii="宋体" w:cs="Arial"/>
          <w:color w:val="auto"/>
          <w:szCs w:val="21"/>
        </w:rPr>
      </w:pPr>
      <w:r>
        <w:rPr>
          <w:rFonts w:hint="eastAsia" w:ascii="宋体" w:hAnsi="宋体"/>
          <w:color w:val="auto"/>
          <w:szCs w:val="21"/>
        </w:rPr>
        <w:t>法律依据</w:t>
      </w:r>
      <w:r>
        <w:rPr>
          <w:rFonts w:hint="eastAsia" w:ascii="宋体" w:hAnsi="宋体" w:cs="Arial"/>
          <w:color w:val="auto"/>
          <w:szCs w:val="21"/>
        </w:rPr>
        <w:t>：</w:t>
      </w:r>
    </w:p>
    <w:p>
      <w:pPr>
        <w:widowControl/>
        <w:spacing w:line="360" w:lineRule="auto"/>
        <w:ind w:firstLine="743" w:firstLineChars="354"/>
        <w:rPr>
          <w:rFonts w:ascii="宋体"/>
          <w:color w:val="auto"/>
          <w:szCs w:val="21"/>
          <w:u w:val="single"/>
        </w:rPr>
      </w:pPr>
      <w:r>
        <w:rPr>
          <w:rFonts w:hint="eastAsia" w:ascii="宋体" w:hAnsi="宋体"/>
          <w:color w:val="auto"/>
          <w:szCs w:val="21"/>
        </w:rPr>
        <w:t>我方请求：</w:t>
      </w:r>
    </w:p>
    <w:p>
      <w:pPr>
        <w:widowControl/>
        <w:spacing w:line="360" w:lineRule="auto"/>
        <w:ind w:firstLine="743" w:firstLineChars="354"/>
        <w:rPr>
          <w:rFonts w:ascii="宋体"/>
          <w:color w:val="auto"/>
          <w:szCs w:val="21"/>
        </w:rPr>
      </w:pPr>
      <w:r>
        <w:rPr>
          <w:rFonts w:hint="eastAsia" w:ascii="宋体" w:hAnsi="宋体"/>
          <w:color w:val="auto"/>
          <w:szCs w:val="21"/>
        </w:rPr>
        <w:t>我方对其他采购过程无质疑。</w:t>
      </w:r>
    </w:p>
    <w:p>
      <w:pPr>
        <w:widowControl/>
        <w:snapToGrid w:val="0"/>
        <w:spacing w:line="360" w:lineRule="auto"/>
        <w:ind w:firstLine="422" w:firstLineChars="200"/>
        <w:rPr>
          <w:rFonts w:ascii="宋体"/>
          <w:b/>
          <w:color w:val="auto"/>
          <w:szCs w:val="21"/>
        </w:rPr>
      </w:pPr>
      <w:r>
        <w:rPr>
          <w:rFonts w:hint="eastAsia" w:ascii="宋体" w:hAnsi="宋体"/>
          <w:b/>
          <w:color w:val="auto"/>
          <w:szCs w:val="21"/>
        </w:rPr>
        <w:t>质疑采购结果</w:t>
      </w:r>
    </w:p>
    <w:p>
      <w:pPr>
        <w:widowControl/>
        <w:snapToGrid w:val="0"/>
        <w:spacing w:line="360" w:lineRule="auto"/>
        <w:ind w:firstLine="420" w:firstLineChars="200"/>
        <w:rPr>
          <w:rFonts w:ascii="宋体"/>
          <w:color w:val="auto"/>
          <w:szCs w:val="21"/>
        </w:rPr>
      </w:pPr>
      <w:r>
        <w:rPr>
          <w:rFonts w:ascii="宋体" w:hAnsi="宋体"/>
          <w:color w:val="auto"/>
          <w:szCs w:val="21"/>
        </w:rPr>
        <w:t>1</w:t>
      </w:r>
      <w:r>
        <w:rPr>
          <w:rFonts w:hint="eastAsia" w:ascii="宋体" w:hAnsi="宋体"/>
          <w:color w:val="auto"/>
          <w:szCs w:val="21"/>
        </w:rPr>
        <w:t>．于</w:t>
      </w:r>
      <w:r>
        <w:rPr>
          <w:rFonts w:hint="eastAsia" w:ascii="宋体" w:hAnsi="宋体"/>
          <w:color w:val="auto"/>
          <w:szCs w:val="21"/>
          <w:u w:val="single"/>
        </w:rPr>
        <w:t xml:space="preserve">  </w:t>
      </w:r>
      <w:r>
        <w:rPr>
          <w:rFonts w:hint="eastAsia" w:ascii="宋体" w:hAnsi="宋体"/>
          <w:color w:val="auto"/>
          <w:szCs w:val="21"/>
        </w:rPr>
        <w:t>年</w:t>
      </w:r>
      <w:r>
        <w:rPr>
          <w:rFonts w:hint="eastAsia" w:ascii="宋体" w:hAnsi="宋体"/>
          <w:color w:val="auto"/>
          <w:szCs w:val="21"/>
          <w:u w:val="single"/>
        </w:rPr>
        <w:t xml:space="preserve">  </w:t>
      </w:r>
      <w:r>
        <w:rPr>
          <w:rFonts w:hint="eastAsia" w:ascii="宋体" w:hAnsi="宋体"/>
          <w:color w:val="auto"/>
          <w:szCs w:val="21"/>
        </w:rPr>
        <w:t>月</w:t>
      </w:r>
      <w:r>
        <w:rPr>
          <w:rFonts w:hint="eastAsia" w:ascii="宋体" w:hAnsi="宋体"/>
          <w:color w:val="auto"/>
          <w:szCs w:val="21"/>
          <w:u w:val="single"/>
        </w:rPr>
        <w:t xml:space="preserve">  </w:t>
      </w:r>
      <w:r>
        <w:rPr>
          <w:rFonts w:hint="eastAsia" w:ascii="宋体" w:hAnsi="宋体"/>
          <w:color w:val="auto"/>
          <w:szCs w:val="21"/>
        </w:rPr>
        <w:t>日公布的中标（成交）结果，发生损害了我公司权益的事项，</w:t>
      </w:r>
    </w:p>
    <w:p>
      <w:pPr>
        <w:widowControl/>
        <w:spacing w:line="360" w:lineRule="auto"/>
        <w:ind w:firstLine="743" w:firstLineChars="354"/>
        <w:rPr>
          <w:rFonts w:ascii="宋体"/>
          <w:color w:val="auto"/>
          <w:szCs w:val="21"/>
        </w:rPr>
      </w:pPr>
      <w:r>
        <w:rPr>
          <w:rFonts w:hint="eastAsia" w:ascii="宋体" w:hAnsi="宋体"/>
          <w:color w:val="auto"/>
          <w:szCs w:val="21"/>
        </w:rPr>
        <w:t>事实依据：</w:t>
      </w:r>
      <w:r>
        <w:rPr>
          <w:rFonts w:ascii="宋体" w:hAnsi="宋体"/>
          <w:color w:val="auto"/>
          <w:szCs w:val="21"/>
        </w:rPr>
        <w:t xml:space="preserve"> </w:t>
      </w:r>
      <w:r>
        <w:rPr>
          <w:rFonts w:ascii="宋体" w:hAnsi="宋体"/>
          <w:color w:val="auto"/>
          <w:szCs w:val="21"/>
          <w:u w:val="single"/>
        </w:rPr>
        <w:t xml:space="preserve">                          </w:t>
      </w:r>
      <w:r>
        <w:rPr>
          <w:rFonts w:hint="eastAsia" w:ascii="宋体" w:hAnsi="宋体"/>
          <w:color w:val="auto"/>
          <w:szCs w:val="21"/>
          <w:u w:val="single"/>
        </w:rPr>
        <w:t>（</w:t>
      </w:r>
      <w:r>
        <w:rPr>
          <w:rFonts w:hint="eastAsia" w:ascii="宋体" w:hAnsi="宋体"/>
          <w:color w:val="auto"/>
          <w:szCs w:val="21"/>
        </w:rPr>
        <w:t>证据见附件第页）</w:t>
      </w:r>
    </w:p>
    <w:p>
      <w:pPr>
        <w:widowControl/>
        <w:spacing w:line="360" w:lineRule="auto"/>
        <w:ind w:firstLine="743" w:firstLineChars="354"/>
        <w:rPr>
          <w:rFonts w:ascii="宋体" w:cs="Arial"/>
          <w:color w:val="auto"/>
          <w:szCs w:val="21"/>
        </w:rPr>
      </w:pPr>
      <w:r>
        <w:rPr>
          <w:rFonts w:hint="eastAsia" w:ascii="宋体" w:hAnsi="宋体"/>
          <w:color w:val="auto"/>
          <w:szCs w:val="21"/>
        </w:rPr>
        <w:t>法律依据</w:t>
      </w:r>
      <w:r>
        <w:rPr>
          <w:rFonts w:hint="eastAsia" w:ascii="宋体" w:hAnsi="宋体" w:cs="Arial"/>
          <w:color w:val="auto"/>
          <w:szCs w:val="21"/>
        </w:rPr>
        <w:t>：</w:t>
      </w:r>
    </w:p>
    <w:p>
      <w:pPr>
        <w:widowControl/>
        <w:spacing w:line="360" w:lineRule="auto"/>
        <w:ind w:firstLine="743" w:firstLineChars="354"/>
        <w:rPr>
          <w:rFonts w:ascii="宋体"/>
          <w:color w:val="auto"/>
          <w:szCs w:val="21"/>
          <w:u w:val="single"/>
        </w:rPr>
      </w:pPr>
      <w:r>
        <w:rPr>
          <w:rFonts w:hint="eastAsia" w:ascii="宋体" w:hAnsi="宋体"/>
          <w:color w:val="auto"/>
          <w:szCs w:val="21"/>
        </w:rPr>
        <w:t>我方请求：</w:t>
      </w:r>
    </w:p>
    <w:p>
      <w:pPr>
        <w:widowControl/>
        <w:spacing w:line="360" w:lineRule="auto"/>
        <w:ind w:firstLine="743" w:firstLineChars="354"/>
        <w:rPr>
          <w:rFonts w:ascii="宋体"/>
          <w:color w:val="auto"/>
          <w:szCs w:val="21"/>
        </w:rPr>
      </w:pPr>
      <w:r>
        <w:rPr>
          <w:rFonts w:hint="eastAsia" w:ascii="宋体" w:hAnsi="宋体"/>
          <w:color w:val="auto"/>
          <w:szCs w:val="21"/>
        </w:rPr>
        <w:t>我方对中标（成交）结果公告其他内容无质疑。</w:t>
      </w:r>
    </w:p>
    <w:p>
      <w:pPr>
        <w:widowControl/>
        <w:snapToGrid w:val="0"/>
        <w:spacing w:line="360" w:lineRule="auto"/>
        <w:ind w:firstLine="420" w:firstLineChars="200"/>
        <w:rPr>
          <w:rFonts w:ascii="宋体"/>
          <w:color w:val="auto"/>
          <w:szCs w:val="21"/>
        </w:rPr>
      </w:pPr>
    </w:p>
    <w:p>
      <w:pPr>
        <w:widowControl/>
        <w:snapToGrid w:val="0"/>
        <w:spacing w:line="360" w:lineRule="auto"/>
        <w:ind w:firstLine="420" w:firstLineChars="200"/>
        <w:rPr>
          <w:rFonts w:ascii="宋体"/>
          <w:color w:val="auto"/>
          <w:szCs w:val="21"/>
        </w:rPr>
      </w:pPr>
      <w:r>
        <w:rPr>
          <w:rFonts w:hint="eastAsia" w:ascii="宋体" w:hAnsi="宋体"/>
          <w:color w:val="auto"/>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rPr>
      </w:pPr>
      <w:r>
        <w:rPr>
          <w:rFonts w:hint="eastAsia" w:ascii="宋体" w:hAnsi="宋体"/>
          <w:color w:val="auto"/>
          <w:szCs w:val="21"/>
        </w:rPr>
        <w:t>质疑供应商</w:t>
      </w:r>
      <w:r>
        <w:rPr>
          <w:rFonts w:hint="eastAsia" w:ascii="宋体" w:hAnsi="宋体"/>
          <w:color w:val="auto"/>
          <w:szCs w:val="21"/>
          <w:u w:val="single"/>
        </w:rPr>
        <w:t>：</w:t>
      </w:r>
      <w:r>
        <w:rPr>
          <w:rFonts w:ascii="宋体" w:hAnsi="宋体"/>
          <w:color w:val="auto"/>
          <w:szCs w:val="21"/>
          <w:u w:val="single"/>
        </w:rPr>
        <w:t xml:space="preserve"> </w:t>
      </w:r>
      <w:r>
        <w:rPr>
          <w:rFonts w:hint="eastAsia" w:ascii="宋体" w:hAnsi="宋体"/>
          <w:color w:val="auto"/>
          <w:szCs w:val="21"/>
          <w:u w:val="single"/>
        </w:rPr>
        <w:t>（签章）</w:t>
      </w:r>
      <w:r>
        <w:rPr>
          <w:rFonts w:ascii="宋体" w:hAnsi="宋体"/>
          <w:color w:val="auto"/>
          <w:szCs w:val="21"/>
          <w:u w:val="single"/>
        </w:rPr>
        <w:t xml:space="preserve">  </w:t>
      </w:r>
    </w:p>
    <w:p>
      <w:pPr>
        <w:widowControl/>
        <w:snapToGrid w:val="0"/>
        <w:spacing w:line="360" w:lineRule="auto"/>
        <w:ind w:firstLine="420" w:firstLineChars="200"/>
        <w:rPr>
          <w:rFonts w:ascii="宋体"/>
          <w:color w:val="auto"/>
          <w:szCs w:val="21"/>
        </w:rPr>
      </w:pPr>
      <w:r>
        <w:rPr>
          <w:rFonts w:hint="eastAsia" w:ascii="宋体" w:hAnsi="宋体"/>
          <w:color w:val="auto"/>
          <w:szCs w:val="21"/>
        </w:rPr>
        <w:t>主要负责人</w:t>
      </w:r>
      <w:r>
        <w:rPr>
          <w:rFonts w:ascii="宋体" w:hAnsi="宋体"/>
          <w:color w:val="auto"/>
          <w:szCs w:val="21"/>
        </w:rPr>
        <w:t xml:space="preserve"> </w:t>
      </w:r>
      <w:r>
        <w:rPr>
          <w:rFonts w:hint="eastAsia" w:ascii="宋体" w:hAnsi="宋体"/>
          <w:color w:val="auto"/>
          <w:szCs w:val="21"/>
        </w:rPr>
        <w:t>：（签署本人姓名或印盖本人姓名章）</w:t>
      </w:r>
    </w:p>
    <w:p>
      <w:pPr>
        <w:widowControl/>
        <w:snapToGrid w:val="0"/>
        <w:spacing w:line="360" w:lineRule="auto"/>
        <w:ind w:firstLine="420" w:firstLineChars="200"/>
        <w:rPr>
          <w:rFonts w:ascii="宋体"/>
          <w:color w:val="auto"/>
          <w:szCs w:val="21"/>
        </w:rPr>
      </w:pPr>
      <w:r>
        <w:rPr>
          <w:rFonts w:hint="eastAsia" w:ascii="宋体" w:hAnsi="宋体"/>
          <w:color w:val="auto"/>
          <w:szCs w:val="21"/>
        </w:rPr>
        <w:t>项目联系人：</w:t>
      </w:r>
    </w:p>
    <w:p>
      <w:pPr>
        <w:widowControl/>
        <w:snapToGrid w:val="0"/>
        <w:spacing w:line="360" w:lineRule="auto"/>
        <w:ind w:firstLine="420" w:firstLineChars="200"/>
        <w:rPr>
          <w:rFonts w:ascii="宋体"/>
          <w:color w:val="auto"/>
          <w:szCs w:val="21"/>
          <w:u w:val="single"/>
        </w:rPr>
      </w:pPr>
      <w:r>
        <w:rPr>
          <w:rFonts w:hint="eastAsia" w:ascii="宋体" w:hAnsi="宋体"/>
          <w:color w:val="auto"/>
          <w:szCs w:val="21"/>
        </w:rPr>
        <w:t>地址：</w:t>
      </w:r>
    </w:p>
    <w:p>
      <w:pPr>
        <w:widowControl/>
        <w:snapToGrid w:val="0"/>
        <w:spacing w:line="360" w:lineRule="auto"/>
        <w:ind w:firstLine="420" w:firstLineChars="200"/>
        <w:rPr>
          <w:rFonts w:ascii="宋体"/>
          <w:color w:val="auto"/>
          <w:szCs w:val="21"/>
          <w:u w:val="single"/>
        </w:rPr>
      </w:pPr>
      <w:r>
        <w:rPr>
          <w:rFonts w:hint="eastAsia" w:ascii="宋体" w:hAnsi="宋体"/>
          <w:color w:val="auto"/>
          <w:szCs w:val="21"/>
        </w:rPr>
        <w:t>法定代表人：（签署本人姓名或印盖本人姓名章）</w:t>
      </w:r>
    </w:p>
    <w:p>
      <w:pPr>
        <w:widowControl/>
        <w:snapToGrid w:val="0"/>
        <w:spacing w:line="360" w:lineRule="auto"/>
        <w:ind w:firstLine="420" w:firstLineChars="200"/>
        <w:rPr>
          <w:rFonts w:ascii="宋体"/>
          <w:color w:val="auto"/>
          <w:szCs w:val="21"/>
          <w:u w:val="single"/>
        </w:rPr>
      </w:pPr>
      <w:r>
        <w:rPr>
          <w:rFonts w:hint="eastAsia" w:ascii="宋体" w:hAnsi="宋体"/>
          <w:color w:val="auto"/>
          <w:szCs w:val="21"/>
        </w:rPr>
        <w:t>职位：</w:t>
      </w:r>
    </w:p>
    <w:p>
      <w:pPr>
        <w:widowControl/>
        <w:snapToGrid w:val="0"/>
        <w:spacing w:line="360" w:lineRule="auto"/>
        <w:ind w:firstLine="420" w:firstLineChars="200"/>
        <w:rPr>
          <w:rFonts w:ascii="宋体"/>
          <w:color w:val="auto"/>
          <w:szCs w:val="21"/>
        </w:rPr>
      </w:pPr>
      <w:r>
        <w:rPr>
          <w:rFonts w:hint="eastAsia" w:ascii="宋体" w:hAnsi="宋体"/>
          <w:color w:val="auto"/>
          <w:szCs w:val="21"/>
        </w:rPr>
        <w:t>电话（手机</w:t>
      </w:r>
      <w:r>
        <w:rPr>
          <w:rFonts w:ascii="宋体" w:hAnsi="宋体"/>
          <w:color w:val="auto"/>
          <w:szCs w:val="21"/>
        </w:rPr>
        <w:t>/</w:t>
      </w:r>
      <w:r>
        <w:rPr>
          <w:rFonts w:hint="eastAsia" w:ascii="宋体" w:hAnsi="宋体"/>
          <w:color w:val="auto"/>
          <w:szCs w:val="21"/>
        </w:rPr>
        <w:t>座机）：</w:t>
      </w:r>
    </w:p>
    <w:p>
      <w:pPr>
        <w:widowControl/>
        <w:snapToGrid w:val="0"/>
        <w:spacing w:line="360" w:lineRule="auto"/>
        <w:ind w:firstLine="420" w:firstLineChars="200"/>
        <w:rPr>
          <w:rFonts w:ascii="宋体"/>
          <w:color w:val="auto"/>
          <w:szCs w:val="21"/>
        </w:rPr>
      </w:pPr>
      <w:r>
        <w:rPr>
          <w:rFonts w:hint="eastAsia" w:ascii="宋体" w:hAnsi="宋体"/>
          <w:color w:val="auto"/>
          <w:szCs w:val="21"/>
        </w:rPr>
        <w:t>邮编：</w:t>
      </w:r>
    </w:p>
    <w:p>
      <w:pPr>
        <w:widowControl/>
        <w:snapToGrid w:val="0"/>
        <w:spacing w:line="360" w:lineRule="auto"/>
        <w:ind w:firstLine="420" w:firstLineChars="200"/>
        <w:rPr>
          <w:rFonts w:ascii="宋体"/>
          <w:color w:val="auto"/>
          <w:szCs w:val="21"/>
        </w:rPr>
      </w:pPr>
      <w:r>
        <w:rPr>
          <w:rFonts w:hint="eastAsia" w:ascii="宋体" w:hAnsi="宋体"/>
          <w:color w:val="auto"/>
          <w:szCs w:val="21"/>
        </w:rPr>
        <w:t>电子邮箱：</w:t>
      </w:r>
    </w:p>
    <w:p>
      <w:pPr>
        <w:widowControl/>
        <w:snapToGrid w:val="0"/>
        <w:spacing w:line="360" w:lineRule="auto"/>
        <w:ind w:firstLine="420" w:firstLineChars="200"/>
        <w:rPr>
          <w:rFonts w:ascii="宋体"/>
          <w:color w:val="auto"/>
          <w:szCs w:val="21"/>
          <w:u w:val="single"/>
        </w:rPr>
      </w:pPr>
      <w:r>
        <w:rPr>
          <w:rFonts w:hint="eastAsia" w:ascii="宋体" w:hAnsi="宋体"/>
          <w:color w:val="auto"/>
          <w:szCs w:val="21"/>
        </w:rPr>
        <w:t>传真：</w:t>
      </w:r>
    </w:p>
    <w:p>
      <w:pPr>
        <w:widowControl/>
        <w:snapToGrid w:val="0"/>
        <w:spacing w:line="360" w:lineRule="auto"/>
        <w:ind w:firstLine="420" w:firstLineChars="200"/>
        <w:jc w:val="left"/>
        <w:rPr>
          <w:rFonts w:ascii="宋体"/>
          <w:color w:val="auto"/>
          <w:szCs w:val="21"/>
        </w:rPr>
      </w:pPr>
      <w:r>
        <w:rPr>
          <w:rFonts w:hint="eastAsia" w:ascii="宋体" w:hAnsi="宋体"/>
          <w:color w:val="auto"/>
          <w:szCs w:val="21"/>
        </w:rPr>
        <w:t xml:space="preserve">日期：     年   月  </w:t>
      </w:r>
      <w:r>
        <w:rPr>
          <w:rFonts w:hint="eastAsia" w:ascii="宋体" w:hAnsi="宋体" w:cs="宋体"/>
          <w:bCs/>
          <w:color w:val="auto"/>
          <w:szCs w:val="21"/>
        </w:rPr>
        <w:t xml:space="preserve"> 日</w:t>
      </w:r>
    </w:p>
    <w:p>
      <w:pPr>
        <w:widowControl/>
        <w:snapToGrid w:val="0"/>
        <w:spacing w:line="360" w:lineRule="auto"/>
        <w:ind w:firstLine="420" w:firstLineChars="200"/>
        <w:rPr>
          <w:rFonts w:ascii="宋体"/>
          <w:color w:val="auto"/>
          <w:szCs w:val="21"/>
        </w:rPr>
      </w:pPr>
      <w:r>
        <w:rPr>
          <w:rFonts w:hint="eastAsia" w:ascii="宋体" w:hAnsi="宋体"/>
          <w:color w:val="auto"/>
          <w:szCs w:val="21"/>
        </w:rPr>
        <w:t>备注：</w:t>
      </w:r>
    </w:p>
    <w:p>
      <w:pPr>
        <w:widowControl/>
        <w:numPr>
          <w:ilvl w:val="0"/>
          <w:numId w:val="6"/>
        </w:numPr>
        <w:snapToGrid w:val="0"/>
        <w:spacing w:line="360" w:lineRule="auto"/>
        <w:rPr>
          <w:rFonts w:ascii="宋体"/>
          <w:color w:val="auto"/>
          <w:szCs w:val="21"/>
        </w:rPr>
      </w:pPr>
      <w:r>
        <w:rPr>
          <w:rFonts w:hint="eastAsia" w:ascii="宋体" w:hAnsi="宋体"/>
          <w:color w:val="auto"/>
          <w:szCs w:val="21"/>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rPr>
      </w:pPr>
      <w:r>
        <w:rPr>
          <w:rFonts w:hint="eastAsia" w:ascii="宋体" w:hAnsi="宋体"/>
          <w:color w:val="auto"/>
          <w:szCs w:val="21"/>
        </w:rPr>
        <w:t>供应商质疑、投诉应当有明确的请求和必要的证明材料</w:t>
      </w:r>
      <w:r>
        <w:rPr>
          <w:rFonts w:ascii="宋体" w:hAnsi="宋体"/>
          <w:color w:val="auto"/>
          <w:szCs w:val="21"/>
        </w:rPr>
        <w:t>(</w:t>
      </w:r>
      <w:r>
        <w:rPr>
          <w:rFonts w:hint="eastAsia" w:ascii="宋体" w:hAnsi="宋体"/>
          <w:color w:val="auto"/>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rPr>
        <w:t>1</w:t>
      </w:r>
      <w:r>
        <w:rPr>
          <w:rFonts w:hint="eastAsia" w:ascii="宋体" w:hAnsi="宋体"/>
          <w:color w:val="auto"/>
          <w:szCs w:val="21"/>
        </w:rPr>
        <w:t>至</w:t>
      </w:r>
      <w:r>
        <w:rPr>
          <w:rFonts w:ascii="宋体" w:hAnsi="宋体"/>
          <w:color w:val="auto"/>
          <w:szCs w:val="21"/>
        </w:rPr>
        <w:t>3</w:t>
      </w:r>
      <w:r>
        <w:rPr>
          <w:rFonts w:hint="eastAsia" w:ascii="宋体" w:hAnsi="宋体"/>
          <w:color w:val="auto"/>
          <w:szCs w:val="21"/>
        </w:rPr>
        <w:t>年内参加政府采购活动</w:t>
      </w:r>
      <w:r>
        <w:rPr>
          <w:rFonts w:ascii="宋体" w:hAnsi="宋体"/>
          <w:color w:val="auto"/>
          <w:szCs w:val="21"/>
        </w:rPr>
        <w:t>)</w:t>
      </w:r>
      <w:r>
        <w:rPr>
          <w:rFonts w:hint="eastAsia" w:ascii="宋体" w:hAnsi="宋体"/>
          <w:color w:val="auto"/>
          <w:szCs w:val="21"/>
        </w:rPr>
        <w:t>。</w:t>
      </w:r>
    </w:p>
    <w:p>
      <w:pPr>
        <w:widowControl/>
        <w:numPr>
          <w:ilvl w:val="0"/>
          <w:numId w:val="6"/>
        </w:numPr>
        <w:snapToGrid w:val="0"/>
        <w:spacing w:line="360" w:lineRule="auto"/>
        <w:rPr>
          <w:rFonts w:ascii="宋体"/>
          <w:color w:val="auto"/>
          <w:szCs w:val="21"/>
        </w:rPr>
      </w:pPr>
      <w:r>
        <w:rPr>
          <w:rFonts w:hint="eastAsia" w:ascii="宋体" w:hAnsi="宋体"/>
          <w:color w:val="auto"/>
          <w:szCs w:val="21"/>
        </w:rPr>
        <w:t>质疑函应当署名。质疑人为自然人的，应当有本人签名；质疑人为法人或者其他组织的，应当由法定代表人或者主要负责人</w:t>
      </w:r>
      <w:r>
        <w:rPr>
          <w:rFonts w:hint="eastAsia" w:ascii="宋体" w:hAnsi="宋体" w:cs="宋体"/>
          <w:color w:val="auto"/>
          <w:szCs w:val="21"/>
          <w:lang w:eastAsia="zh-TW"/>
        </w:rPr>
        <w:t>签署本人姓名（或印盖本人姓名章）</w:t>
      </w:r>
      <w:r>
        <w:rPr>
          <w:rFonts w:hint="eastAsia" w:ascii="宋体" w:hAnsi="宋体"/>
          <w:color w:val="auto"/>
          <w:szCs w:val="21"/>
        </w:rPr>
        <w:t>并加盖公章。</w:t>
      </w:r>
    </w:p>
    <w:p>
      <w:pPr>
        <w:autoSpaceDE w:val="0"/>
        <w:autoSpaceDN w:val="0"/>
        <w:adjustRightInd w:val="0"/>
        <w:snapToGrid w:val="0"/>
        <w:spacing w:line="360" w:lineRule="auto"/>
        <w:outlineLvl w:val="0"/>
        <w:rPr>
          <w:rFonts w:ascii="宋体" w:hAnsi="宋体" w:cs="宋体"/>
          <w:color w:val="auto"/>
          <w:szCs w:val="21"/>
        </w:rPr>
      </w:pPr>
      <w:r>
        <w:rPr>
          <w:rFonts w:ascii="宋体" w:hAnsi="宋体" w:cs="宋体"/>
          <w:color w:val="auto"/>
          <w:szCs w:val="21"/>
        </w:rPr>
        <w:br w:type="page"/>
      </w:r>
    </w:p>
    <w:p>
      <w:pPr>
        <w:spacing w:line="360" w:lineRule="auto"/>
        <w:rPr>
          <w:rFonts w:ascii="宋体" w:hAnsi="宋体"/>
          <w:color w:val="auto"/>
          <w:sz w:val="44"/>
        </w:rPr>
      </w:pPr>
      <w:bookmarkStart w:id="249" w:name="_Toc320515055"/>
    </w:p>
    <w:p>
      <w:pPr>
        <w:spacing w:line="360" w:lineRule="auto"/>
        <w:rPr>
          <w:rFonts w:ascii="宋体" w:hAnsi="宋体"/>
          <w:color w:val="auto"/>
          <w:sz w:val="44"/>
        </w:rPr>
      </w:pPr>
    </w:p>
    <w:p>
      <w:pPr>
        <w:spacing w:line="360" w:lineRule="auto"/>
        <w:rPr>
          <w:rFonts w:ascii="宋体" w:hAnsi="宋体"/>
          <w:color w:val="auto"/>
          <w:sz w:val="44"/>
        </w:rPr>
      </w:pPr>
    </w:p>
    <w:p>
      <w:pPr>
        <w:spacing w:line="360" w:lineRule="auto"/>
        <w:rPr>
          <w:rFonts w:ascii="宋体" w:hAnsi="宋体"/>
          <w:color w:val="auto"/>
          <w:sz w:val="44"/>
        </w:rPr>
      </w:pPr>
    </w:p>
    <w:p>
      <w:pPr>
        <w:spacing w:line="360" w:lineRule="auto"/>
        <w:rPr>
          <w:rFonts w:ascii="宋体" w:hAnsi="宋体"/>
          <w:color w:val="auto"/>
          <w:sz w:val="44"/>
        </w:rPr>
      </w:pPr>
    </w:p>
    <w:p>
      <w:pPr>
        <w:spacing w:line="360" w:lineRule="auto"/>
        <w:rPr>
          <w:rFonts w:ascii="宋体" w:hAnsi="宋体"/>
          <w:color w:val="auto"/>
          <w:sz w:val="44"/>
        </w:rPr>
      </w:pPr>
    </w:p>
    <w:p>
      <w:pPr>
        <w:pStyle w:val="4"/>
        <w:autoSpaceDE w:val="0"/>
        <w:rPr>
          <w:color w:val="auto"/>
          <w:sz w:val="44"/>
        </w:rPr>
      </w:pPr>
      <w:bookmarkStart w:id="250" w:name="_Toc475104521"/>
      <w:r>
        <w:rPr>
          <w:rFonts w:cs="ZWAdobeF"/>
          <w:b w:val="0"/>
          <w:color w:val="auto"/>
          <w:sz w:val="2"/>
          <w:szCs w:val="2"/>
        </w:rPr>
        <w:t>2B2B</w:t>
      </w:r>
      <w:r>
        <w:rPr>
          <w:rFonts w:hint="eastAsia"/>
          <w:color w:val="auto"/>
          <w:sz w:val="44"/>
        </w:rPr>
        <w:t>第三章</w:t>
      </w:r>
      <w:bookmarkStart w:id="251" w:name="_Toc10525517"/>
      <w:r>
        <w:rPr>
          <w:rFonts w:hint="eastAsia"/>
          <w:color w:val="auto"/>
          <w:sz w:val="44"/>
        </w:rPr>
        <w:t xml:space="preserve"> 采购人需求书</w:t>
      </w:r>
      <w:bookmarkEnd w:id="229"/>
      <w:bookmarkEnd w:id="230"/>
      <w:bookmarkEnd w:id="249"/>
      <w:bookmarkEnd w:id="250"/>
      <w:bookmarkEnd w:id="251"/>
    </w:p>
    <w:p>
      <w:pPr>
        <w:spacing w:line="360" w:lineRule="auto"/>
        <w:rPr>
          <w:rFonts w:ascii="宋体" w:hAnsi="宋体"/>
          <w:color w:val="auto"/>
        </w:rPr>
      </w:pPr>
      <w:bookmarkStart w:id="252" w:name="_Toc14450822"/>
      <w:bookmarkStart w:id="253" w:name="_Toc28489480"/>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adjustRightInd w:val="0"/>
        <w:snapToGrid w:val="0"/>
        <w:spacing w:line="360" w:lineRule="auto"/>
        <w:rPr>
          <w:rFonts w:ascii="宋体" w:hAnsi="宋体"/>
          <w:b/>
          <w:color w:val="auto"/>
          <w:sz w:val="24"/>
        </w:rPr>
      </w:pPr>
      <w:bookmarkStart w:id="254" w:name="_Toc321815826"/>
      <w:bookmarkEnd w:id="254"/>
      <w:bookmarkStart w:id="255" w:name="_Toc321815815"/>
      <w:bookmarkEnd w:id="255"/>
      <w:bookmarkStart w:id="256" w:name="_Toc321815809"/>
      <w:bookmarkEnd w:id="256"/>
      <w:bookmarkStart w:id="257" w:name="_Toc321815817"/>
      <w:bookmarkEnd w:id="257"/>
      <w:bookmarkStart w:id="258" w:name="_Toc321815825"/>
      <w:bookmarkEnd w:id="258"/>
      <w:bookmarkStart w:id="259" w:name="_Toc321815804"/>
      <w:bookmarkEnd w:id="259"/>
      <w:bookmarkStart w:id="260" w:name="_Toc321815821"/>
      <w:bookmarkEnd w:id="260"/>
      <w:bookmarkStart w:id="261" w:name="_Toc321815806"/>
      <w:bookmarkEnd w:id="261"/>
      <w:bookmarkStart w:id="262" w:name="_Toc321815802"/>
      <w:bookmarkEnd w:id="262"/>
      <w:bookmarkStart w:id="263" w:name="_Toc321815818"/>
      <w:bookmarkEnd w:id="263"/>
      <w:bookmarkStart w:id="264" w:name="_Toc321815801"/>
      <w:bookmarkEnd w:id="264"/>
      <w:bookmarkStart w:id="265" w:name="_Toc321815810"/>
      <w:bookmarkEnd w:id="265"/>
      <w:bookmarkStart w:id="266" w:name="_Toc321815811"/>
      <w:bookmarkEnd w:id="266"/>
      <w:bookmarkStart w:id="267" w:name="_Toc321815819"/>
      <w:bookmarkEnd w:id="267"/>
      <w:bookmarkStart w:id="268" w:name="_Toc321815813"/>
      <w:bookmarkEnd w:id="268"/>
      <w:bookmarkStart w:id="269" w:name="_Toc321815822"/>
      <w:bookmarkEnd w:id="269"/>
      <w:bookmarkStart w:id="270" w:name="_Toc321815812"/>
      <w:bookmarkEnd w:id="270"/>
      <w:bookmarkStart w:id="271" w:name="_Toc321815820"/>
      <w:bookmarkEnd w:id="271"/>
      <w:bookmarkStart w:id="272" w:name="_Toc321815805"/>
      <w:bookmarkEnd w:id="272"/>
      <w:bookmarkStart w:id="273" w:name="_Toc321815814"/>
      <w:bookmarkEnd w:id="273"/>
      <w:bookmarkStart w:id="274" w:name="_Toc321815816"/>
      <w:bookmarkEnd w:id="274"/>
      <w:bookmarkStart w:id="275" w:name="_Toc321815808"/>
      <w:bookmarkEnd w:id="275"/>
      <w:bookmarkStart w:id="276" w:name="_Toc321815807"/>
      <w:bookmarkEnd w:id="276"/>
      <w:bookmarkStart w:id="277" w:name="_Toc321815824"/>
      <w:bookmarkEnd w:id="277"/>
      <w:bookmarkStart w:id="278" w:name="_Toc321815823"/>
      <w:bookmarkEnd w:id="278"/>
      <w:bookmarkStart w:id="279" w:name="_Toc320515056"/>
    </w:p>
    <w:p>
      <w:pPr>
        <w:adjustRightInd w:val="0"/>
        <w:snapToGrid w:val="0"/>
        <w:spacing w:line="360" w:lineRule="auto"/>
        <w:rPr>
          <w:rFonts w:ascii="宋体" w:hAnsi="宋体"/>
          <w:b/>
          <w:color w:val="auto"/>
          <w:sz w:val="24"/>
        </w:rPr>
      </w:pPr>
    </w:p>
    <w:p>
      <w:pPr>
        <w:adjustRightInd w:val="0"/>
        <w:snapToGrid w:val="0"/>
        <w:spacing w:line="360" w:lineRule="auto"/>
        <w:rPr>
          <w:rFonts w:ascii="宋体" w:hAnsi="宋体"/>
          <w:b/>
          <w:color w:val="auto"/>
          <w:sz w:val="24"/>
        </w:rPr>
      </w:pPr>
    </w:p>
    <w:p>
      <w:pPr>
        <w:adjustRightInd w:val="0"/>
        <w:snapToGrid w:val="0"/>
        <w:spacing w:line="360" w:lineRule="auto"/>
        <w:rPr>
          <w:rFonts w:ascii="宋体" w:hAnsi="宋体"/>
          <w:b/>
          <w:color w:val="auto"/>
          <w:sz w:val="24"/>
        </w:rPr>
      </w:pPr>
    </w:p>
    <w:p>
      <w:pPr>
        <w:adjustRightInd w:val="0"/>
        <w:snapToGrid w:val="0"/>
        <w:spacing w:line="360" w:lineRule="auto"/>
        <w:rPr>
          <w:rFonts w:ascii="宋体" w:hAnsi="宋体"/>
          <w:b/>
          <w:color w:val="auto"/>
          <w:sz w:val="24"/>
        </w:rPr>
      </w:pPr>
    </w:p>
    <w:p>
      <w:pPr>
        <w:autoSpaceDE w:val="0"/>
        <w:autoSpaceDN w:val="0"/>
        <w:adjustRightInd w:val="0"/>
        <w:snapToGrid w:val="0"/>
        <w:spacing w:line="360" w:lineRule="auto"/>
        <w:jc w:val="center"/>
        <w:outlineLvl w:val="0"/>
        <w:rPr>
          <w:rFonts w:ascii="宋体" w:hAnsi="宋体"/>
          <w:b/>
          <w:bCs/>
          <w:color w:val="auto"/>
          <w:sz w:val="28"/>
          <w:szCs w:val="28"/>
        </w:rPr>
      </w:pPr>
    </w:p>
    <w:p>
      <w:pPr>
        <w:autoSpaceDE w:val="0"/>
        <w:autoSpaceDN w:val="0"/>
        <w:adjustRightInd w:val="0"/>
        <w:snapToGrid w:val="0"/>
        <w:spacing w:line="360" w:lineRule="auto"/>
        <w:jc w:val="center"/>
        <w:outlineLvl w:val="0"/>
        <w:rPr>
          <w:rFonts w:ascii="宋体" w:hAnsi="宋体"/>
          <w:b/>
          <w:bCs/>
          <w:color w:val="auto"/>
          <w:sz w:val="28"/>
          <w:szCs w:val="28"/>
        </w:rPr>
      </w:pPr>
    </w:p>
    <w:p>
      <w:pPr>
        <w:autoSpaceDE w:val="0"/>
        <w:autoSpaceDN w:val="0"/>
        <w:adjustRightInd w:val="0"/>
        <w:snapToGrid w:val="0"/>
        <w:spacing w:line="360" w:lineRule="auto"/>
        <w:jc w:val="center"/>
        <w:outlineLvl w:val="0"/>
        <w:rPr>
          <w:rFonts w:ascii="宋体" w:hAnsi="宋体"/>
          <w:b/>
          <w:bCs/>
          <w:color w:val="auto"/>
          <w:sz w:val="28"/>
          <w:szCs w:val="28"/>
        </w:rPr>
      </w:pPr>
      <w:r>
        <w:rPr>
          <w:rFonts w:hint="eastAsia" w:ascii="宋体" w:hAnsi="宋体"/>
          <w:b/>
          <w:bCs/>
          <w:color w:val="auto"/>
          <w:sz w:val="28"/>
          <w:szCs w:val="28"/>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lang w:val="zh-CN"/>
        </w:rPr>
      </w:pPr>
      <w:bookmarkStart w:id="280" w:name="_Toc317609036"/>
      <w:r>
        <w:rPr>
          <w:rFonts w:hint="eastAsia" w:hAnsi="宋体"/>
          <w:b/>
          <w:color w:val="auto"/>
          <w:lang w:val="zh-CN"/>
        </w:rPr>
        <w:t>一、项目情况介绍</w:t>
      </w:r>
      <w:bookmarkEnd w:id="280"/>
    </w:p>
    <w:p>
      <w:pPr>
        <w:spacing w:line="360" w:lineRule="auto"/>
        <w:rPr>
          <w:color w:val="auto"/>
        </w:rPr>
      </w:pPr>
      <w:r>
        <w:rPr>
          <w:rFonts w:hint="eastAsia"/>
          <w:color w:val="auto"/>
        </w:rPr>
        <w:t>（一）</w:t>
      </w:r>
      <w:r>
        <w:rPr>
          <w:color w:val="auto"/>
        </w:rPr>
        <w:t>项目名称</w:t>
      </w:r>
      <w:r>
        <w:rPr>
          <w:rFonts w:hint="eastAsia"/>
          <w:color w:val="auto"/>
        </w:rPr>
        <w:t>：广东省农业科学院动物科学研究所系统微生物研究实验室内部改造工程</w:t>
      </w:r>
    </w:p>
    <w:p>
      <w:pPr>
        <w:spacing w:line="360" w:lineRule="auto"/>
        <w:rPr>
          <w:color w:val="auto"/>
        </w:rPr>
      </w:pPr>
      <w:r>
        <w:rPr>
          <w:rFonts w:hint="eastAsia"/>
          <w:color w:val="auto"/>
        </w:rPr>
        <w:t>（二）采购人</w:t>
      </w:r>
      <w:r>
        <w:rPr>
          <w:color w:val="auto"/>
        </w:rPr>
        <w:t>：</w:t>
      </w:r>
      <w:r>
        <w:rPr>
          <w:rFonts w:hint="eastAsia"/>
          <w:color w:val="auto"/>
        </w:rPr>
        <w:t>广东省农业科学院动物科学研究所</w:t>
      </w:r>
    </w:p>
    <w:p>
      <w:pPr>
        <w:spacing w:line="360" w:lineRule="auto"/>
        <w:rPr>
          <w:rFonts w:ascii="宋体" w:hAnsi="宋体" w:cs="宋体"/>
          <w:color w:val="auto"/>
          <w:kern w:val="0"/>
          <w:sz w:val="24"/>
        </w:rPr>
      </w:pPr>
      <w:r>
        <w:rPr>
          <w:rFonts w:hint="eastAsia"/>
          <w:color w:val="auto"/>
        </w:rPr>
        <w:t>（三）项目实施</w:t>
      </w:r>
      <w:r>
        <w:rPr>
          <w:color w:val="auto"/>
        </w:rPr>
        <w:t>地点：</w:t>
      </w:r>
      <w:r>
        <w:rPr>
          <w:rFonts w:hint="eastAsia"/>
          <w:color w:val="auto"/>
        </w:rPr>
        <w:t>天河区大丰一街1号动科所内</w:t>
      </w:r>
    </w:p>
    <w:p>
      <w:pPr>
        <w:spacing w:line="360" w:lineRule="auto"/>
        <w:rPr>
          <w:color w:val="auto"/>
        </w:rPr>
      </w:pPr>
      <w:r>
        <w:rPr>
          <w:rFonts w:hint="eastAsia"/>
          <w:color w:val="auto"/>
        </w:rPr>
        <w:t>（四）采购预算：人民币496652.89</w:t>
      </w:r>
      <w:r>
        <w:rPr>
          <w:color w:val="auto"/>
        </w:rPr>
        <w:t>元</w:t>
      </w:r>
    </w:p>
    <w:p>
      <w:pPr>
        <w:tabs>
          <w:tab w:val="left" w:pos="840"/>
        </w:tabs>
        <w:spacing w:line="440" w:lineRule="exact"/>
        <w:rPr>
          <w:rFonts w:ascii="宋体" w:hAnsi="宋体"/>
          <w:b/>
          <w:color w:val="auto"/>
        </w:rPr>
      </w:pPr>
      <w:r>
        <w:rPr>
          <w:rFonts w:hint="eastAsia" w:ascii="宋体" w:hAnsi="宋体"/>
          <w:b/>
          <w:color w:val="auto"/>
        </w:rPr>
        <w:t>二、现场踏勘</w:t>
      </w:r>
    </w:p>
    <w:p>
      <w:pPr>
        <w:spacing w:line="440" w:lineRule="exact"/>
        <w:ind w:firstLine="420" w:firstLineChars="200"/>
        <w:rPr>
          <w:rFonts w:ascii="宋体" w:hAnsi="宋体"/>
          <w:color w:val="auto"/>
          <w:lang w:val="zh-CN"/>
        </w:rPr>
      </w:pPr>
      <w:r>
        <w:rPr>
          <w:rFonts w:hint="eastAsia" w:ascii="宋体" w:hAnsi="宋体"/>
          <w:color w:val="auto"/>
          <w:lang w:val="zh-CN"/>
        </w:rPr>
        <w:t>本项目不集中组织</w:t>
      </w:r>
      <w:r>
        <w:rPr>
          <w:rFonts w:hint="eastAsia" w:ascii="宋体" w:hAnsi="宋体"/>
          <w:b/>
          <w:color w:val="auto"/>
        </w:rPr>
        <w:t>现场踏勘</w:t>
      </w:r>
      <w:r>
        <w:rPr>
          <w:rFonts w:hint="eastAsia" w:ascii="宋体" w:hAnsi="宋体"/>
          <w:color w:val="auto"/>
          <w:lang w:val="zh-CN"/>
        </w:rPr>
        <w:t>，由供应商自行踏勘；供应商应充分重视和仔细地进行这种考察，以便供应商获取那些须供应商自己负责的有关编制响应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ascii="宋体" w:hAnsi="宋体"/>
          <w:b/>
          <w:color w:val="auto"/>
          <w:lang w:val="zh-CN"/>
        </w:rPr>
      </w:pPr>
      <w:r>
        <w:rPr>
          <w:rFonts w:hint="eastAsia" w:ascii="宋体" w:hAnsi="宋体"/>
          <w:b/>
          <w:color w:val="auto"/>
        </w:rPr>
        <w:t>三、相关图纸</w:t>
      </w:r>
      <w:r>
        <w:rPr>
          <w:rFonts w:hint="eastAsia" w:ascii="宋体" w:hAnsi="宋体"/>
          <w:b/>
          <w:color w:val="auto"/>
          <w:lang w:val="zh-CN"/>
        </w:rPr>
        <w:t>（另册）和清单报价表（另册）</w:t>
      </w:r>
    </w:p>
    <w:p>
      <w:pPr>
        <w:spacing w:line="440" w:lineRule="exact"/>
        <w:ind w:firstLine="420" w:firstLineChars="200"/>
        <w:rPr>
          <w:rFonts w:ascii="宋体" w:hAnsi="宋体"/>
          <w:color w:val="auto"/>
          <w:lang w:val="zh-CN"/>
        </w:rPr>
      </w:pPr>
      <w:r>
        <w:rPr>
          <w:rFonts w:hint="eastAsia" w:ascii="宋体" w:hAnsi="宋体"/>
          <w:color w:val="auto"/>
          <w:lang w:val="zh-CN"/>
        </w:rPr>
        <w:t>★1）</w:t>
      </w:r>
      <w:r>
        <w:rPr>
          <w:rFonts w:hint="eastAsia" w:ascii="宋体" w:hAnsi="宋体" w:cs="宋体"/>
          <w:color w:val="auto"/>
          <w:szCs w:val="21"/>
        </w:rPr>
        <w:t>清单报价表</w:t>
      </w:r>
      <w:r>
        <w:rPr>
          <w:rFonts w:hint="eastAsia" w:ascii="宋体" w:hAnsi="宋体"/>
          <w:color w:val="auto"/>
          <w:lang w:val="zh-CN"/>
        </w:rPr>
        <w:t>（含封面）正本采用采购人提供的原件手工填写的。投标人不得修改《</w:t>
      </w:r>
      <w:r>
        <w:rPr>
          <w:rFonts w:hint="eastAsia" w:ascii="宋体" w:hAnsi="宋体" w:cs="宋体"/>
          <w:color w:val="auto"/>
          <w:szCs w:val="21"/>
        </w:rPr>
        <w:t>清单报价表</w:t>
      </w:r>
      <w:r>
        <w:rPr>
          <w:rFonts w:hint="eastAsia" w:ascii="宋体" w:hAnsi="宋体"/>
          <w:color w:val="auto"/>
          <w:lang w:val="zh-CN"/>
        </w:rPr>
        <w:t>》中项目内容及工程数量；</w:t>
      </w:r>
    </w:p>
    <w:p>
      <w:pPr>
        <w:numPr>
          <w:ilvl w:val="0"/>
          <w:numId w:val="7"/>
        </w:numPr>
        <w:spacing w:line="440" w:lineRule="exact"/>
        <w:ind w:firstLine="420" w:firstLineChars="200"/>
        <w:rPr>
          <w:rFonts w:ascii="宋体" w:hAnsi="宋体"/>
          <w:color w:val="auto"/>
          <w:lang w:val="zh-CN"/>
        </w:rPr>
      </w:pPr>
      <w:r>
        <w:rPr>
          <w:rFonts w:hint="eastAsia" w:ascii="宋体" w:hAnsi="宋体" w:cs="宋体"/>
          <w:color w:val="auto"/>
          <w:szCs w:val="21"/>
        </w:rPr>
        <w:t>清单报价表</w:t>
      </w:r>
      <w:r>
        <w:rPr>
          <w:rFonts w:hint="eastAsia" w:ascii="宋体" w:hAnsi="宋体"/>
          <w:color w:val="auto"/>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lang w:val="zh-CN"/>
        </w:rPr>
      </w:pPr>
      <w:r>
        <w:rPr>
          <w:rFonts w:hint="eastAsia" w:ascii="宋体" w:hAnsi="宋体"/>
          <w:color w:val="auto"/>
          <w:lang w:val="zh-CN"/>
        </w:rPr>
        <w:t>相关图纸（另册）：</w:t>
      </w:r>
      <w:r>
        <w:rPr>
          <w:rFonts w:hint="eastAsia" w:ascii="宋体" w:hAnsi="宋体" w:cs="宋体"/>
          <w:color w:val="auto"/>
          <w:szCs w:val="21"/>
        </w:rPr>
        <w:t>清单报价表等</w:t>
      </w:r>
      <w:r>
        <w:rPr>
          <w:rFonts w:hint="eastAsia" w:ascii="宋体" w:hAnsi="宋体"/>
          <w:color w:val="auto"/>
          <w:lang w:val="zh-CN"/>
        </w:rPr>
        <w:t>资料每本售价500元/套（人民币）；</w:t>
      </w:r>
    </w:p>
    <w:p>
      <w:pPr>
        <w:numPr>
          <w:ilvl w:val="0"/>
          <w:numId w:val="7"/>
        </w:numPr>
        <w:spacing w:line="440" w:lineRule="exact"/>
        <w:ind w:firstLine="420" w:firstLineChars="200"/>
        <w:rPr>
          <w:rFonts w:ascii="宋体" w:hAnsi="宋体"/>
          <w:color w:val="auto"/>
          <w:lang w:val="zh-CN"/>
        </w:rPr>
      </w:pPr>
      <w:r>
        <w:rPr>
          <w:rFonts w:hint="eastAsia" w:ascii="宋体" w:hAnsi="宋体"/>
          <w:color w:val="auto"/>
          <w:lang w:val="zh-CN"/>
        </w:rPr>
        <w:t>具体工程范围和内容以图纸和清单为准,如两者有差异,以清单为准。</w:t>
      </w:r>
    </w:p>
    <w:p>
      <w:pPr>
        <w:tabs>
          <w:tab w:val="left" w:pos="840"/>
        </w:tabs>
        <w:spacing w:line="440" w:lineRule="exact"/>
        <w:rPr>
          <w:rFonts w:ascii="宋体" w:hAnsi="宋体"/>
          <w:b/>
          <w:color w:val="auto"/>
          <w:lang w:val="zh-CN"/>
        </w:rPr>
      </w:pPr>
      <w:r>
        <w:rPr>
          <w:rFonts w:hint="eastAsia" w:ascii="宋体" w:hAnsi="宋体"/>
          <w:b/>
          <w:color w:val="auto"/>
          <w:lang w:val="zh-CN"/>
        </w:rPr>
        <w:t>四、质量保修期及售后服务要求</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1.质量保修期不低于</w:t>
      </w:r>
      <w:r>
        <w:rPr>
          <w:rFonts w:hint="eastAsia" w:ascii="宋体" w:hAnsi="宋体" w:cs="宋体"/>
          <w:color w:val="auto"/>
          <w:szCs w:val="21"/>
          <w:u w:val="single"/>
        </w:rPr>
        <w:t>二</w:t>
      </w:r>
      <w:r>
        <w:rPr>
          <w:rFonts w:hint="eastAsia" w:ascii="宋体" w:hAnsi="宋体" w:cs="宋体"/>
          <w:color w:val="auto"/>
          <w:szCs w:val="21"/>
          <w:lang w:val="zh-CN"/>
        </w:rPr>
        <w:t>年，质量保修期内中标人对所供项目内容实行包修、包换、包维护保养</w:t>
      </w:r>
      <w:r>
        <w:rPr>
          <w:rFonts w:hint="eastAsia" w:ascii="宋体" w:hAnsi="宋体" w:cs="宋体"/>
          <w:color w:val="auto"/>
          <w:szCs w:val="21"/>
        </w:rPr>
        <w:t>，结合具体工程要求如下：(如有)</w:t>
      </w:r>
      <w:r>
        <w:rPr>
          <w:rFonts w:hint="eastAsia" w:ascii="宋体" w:hAnsi="宋体" w:cs="宋体"/>
          <w:color w:val="auto"/>
          <w:szCs w:val="21"/>
          <w:lang w:val="zh-CN"/>
        </w:rPr>
        <w:t>。</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1)地基基础工程、主体结构工程为设计文件规定的合理使用年限；</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2)屋面防水工程、有防水要求的卫生间、房间和外墙面的防渗漏工程为</w:t>
      </w:r>
      <w:r>
        <w:rPr>
          <w:rFonts w:hint="eastAsia" w:ascii="宋体" w:hAnsi="宋体" w:cs="宋体"/>
          <w:color w:val="auto"/>
          <w:szCs w:val="21"/>
          <w:u w:val="single"/>
          <w:lang w:val="zh-CN"/>
        </w:rPr>
        <w:t>五</w:t>
      </w:r>
      <w:r>
        <w:rPr>
          <w:rFonts w:hint="eastAsia" w:ascii="宋体" w:hAnsi="宋体" w:cs="宋体"/>
          <w:color w:val="auto"/>
          <w:szCs w:val="21"/>
          <w:lang w:val="zh-CN"/>
        </w:rPr>
        <w:t>年；</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3)电气管线工程、给排水管道工程、设备安装工程为</w:t>
      </w:r>
      <w:r>
        <w:rPr>
          <w:rFonts w:hint="eastAsia" w:ascii="宋体" w:hAnsi="宋体" w:cs="宋体"/>
          <w:color w:val="auto"/>
          <w:szCs w:val="21"/>
          <w:u w:val="single"/>
          <w:lang w:val="zh-CN"/>
        </w:rPr>
        <w:t xml:space="preserve"> 两 </w:t>
      </w:r>
      <w:r>
        <w:rPr>
          <w:rFonts w:hint="eastAsia" w:ascii="宋体" w:hAnsi="宋体" w:cs="宋体"/>
          <w:color w:val="auto"/>
          <w:szCs w:val="21"/>
          <w:lang w:val="zh-CN"/>
        </w:rPr>
        <w:t>年；</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4)供热、供冷系统工程为</w:t>
      </w:r>
      <w:r>
        <w:rPr>
          <w:rFonts w:hint="eastAsia" w:ascii="宋体" w:hAnsi="宋体" w:cs="宋体"/>
          <w:color w:val="auto"/>
          <w:szCs w:val="21"/>
          <w:u w:val="single"/>
          <w:lang w:val="zh-CN"/>
        </w:rPr>
        <w:t xml:space="preserve">  两 </w:t>
      </w:r>
      <w:r>
        <w:rPr>
          <w:rFonts w:hint="eastAsia" w:ascii="宋体" w:hAnsi="宋体" w:cs="宋体"/>
          <w:color w:val="auto"/>
          <w:szCs w:val="21"/>
          <w:lang w:val="zh-CN"/>
        </w:rPr>
        <w:t xml:space="preserve">个采暖期、供冷期； </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5)装饰装修工程为</w:t>
      </w:r>
      <w:r>
        <w:rPr>
          <w:rFonts w:hint="eastAsia" w:ascii="宋体" w:hAnsi="宋体" w:cs="宋体"/>
          <w:color w:val="auto"/>
          <w:szCs w:val="21"/>
          <w:u w:val="single"/>
          <w:lang w:val="zh-CN"/>
        </w:rPr>
        <w:t xml:space="preserve"> </w:t>
      </w:r>
      <w:r>
        <w:rPr>
          <w:rFonts w:hint="eastAsia" w:ascii="宋体" w:hAnsi="宋体" w:cs="宋体"/>
          <w:color w:val="auto"/>
          <w:szCs w:val="21"/>
          <w:u w:val="single"/>
          <w:lang w:val="zh-CN"/>
        </w:rPr>
        <w:tab/>
      </w:r>
      <w:r>
        <w:rPr>
          <w:rFonts w:hint="eastAsia" w:ascii="宋体" w:hAnsi="宋体" w:cs="宋体"/>
          <w:color w:val="auto"/>
          <w:szCs w:val="21"/>
          <w:u w:val="single"/>
          <w:lang w:val="zh-CN"/>
        </w:rPr>
        <w:t xml:space="preserve">两   </w:t>
      </w:r>
      <w:r>
        <w:rPr>
          <w:rFonts w:hint="eastAsia" w:ascii="宋体" w:hAnsi="宋体" w:cs="宋体"/>
          <w:color w:val="auto"/>
          <w:szCs w:val="21"/>
          <w:lang w:val="zh-CN"/>
        </w:rPr>
        <w:t>年；</w:t>
      </w:r>
    </w:p>
    <w:p>
      <w:pPr>
        <w:spacing w:line="440" w:lineRule="exact"/>
        <w:ind w:firstLine="420" w:firstLineChars="200"/>
        <w:rPr>
          <w:rFonts w:ascii="宋体" w:hAnsi="宋体" w:cs="宋体"/>
          <w:color w:val="auto"/>
          <w:szCs w:val="21"/>
          <w:lang w:val="zh-CN"/>
        </w:rPr>
      </w:pPr>
      <w:r>
        <w:rPr>
          <w:rFonts w:hint="eastAsia" w:ascii="宋体" w:hAnsi="宋体" w:cs="宋体"/>
          <w:color w:val="auto"/>
          <w:szCs w:val="21"/>
          <w:lang w:val="zh-CN"/>
        </w:rPr>
        <w:t>6)其他项目</w:t>
      </w:r>
      <w:r>
        <w:rPr>
          <w:rFonts w:hint="eastAsia" w:ascii="宋体" w:hAnsi="宋体" w:cs="宋体"/>
          <w:color w:val="auto"/>
          <w:szCs w:val="21"/>
          <w:u w:val="single"/>
          <w:lang w:val="zh-CN"/>
        </w:rPr>
        <w:t xml:space="preserve"> 保修期为竣工证书发出后的24个月</w:t>
      </w:r>
      <w:r>
        <w:rPr>
          <w:rFonts w:hint="eastAsia" w:ascii="宋体" w:hAnsi="宋体" w:cs="宋体"/>
          <w:color w:val="auto"/>
          <w:szCs w:val="21"/>
          <w:lang w:val="zh-CN"/>
        </w:rPr>
        <w:t>。</w:t>
      </w:r>
    </w:p>
    <w:p>
      <w:pPr>
        <w:spacing w:line="440" w:lineRule="exact"/>
        <w:ind w:firstLine="420" w:firstLineChars="200"/>
        <w:rPr>
          <w:rFonts w:ascii="宋体" w:hAnsi="宋体"/>
          <w:color w:val="auto"/>
          <w:lang w:val="zh-CN"/>
        </w:rPr>
      </w:pPr>
      <w:r>
        <w:rPr>
          <w:rFonts w:hint="eastAsia" w:ascii="宋体" w:hAnsi="宋体"/>
          <w:color w:val="auto"/>
          <w:lang w:val="zh-CN"/>
        </w:rPr>
        <w:t>2.</w:t>
      </w:r>
      <w:r>
        <w:rPr>
          <w:rFonts w:hint="eastAsia" w:ascii="宋体" w:hAnsi="宋体" w:cs="宋体"/>
          <w:color w:val="auto"/>
          <w:szCs w:val="21"/>
        </w:rPr>
        <w:t xml:space="preserve"> 项目完成后，中标人向采购人提交结算价5%的质量保证金，在两年质保期满后15个工作日内由采购人无息退还给中标人若承包人在质量保证期内未完全履行缺陷保修义务的，发包人有权扣除质量保证金，并保留进一步索赔的权利。</w:t>
      </w:r>
    </w:p>
    <w:p>
      <w:pPr>
        <w:tabs>
          <w:tab w:val="left" w:pos="840"/>
        </w:tabs>
        <w:spacing w:line="440" w:lineRule="exact"/>
        <w:rPr>
          <w:rFonts w:ascii="宋体" w:hAnsi="宋体"/>
          <w:b/>
          <w:color w:val="auto"/>
          <w:lang w:val="zh-CN"/>
        </w:rPr>
      </w:pPr>
      <w:bookmarkStart w:id="281" w:name="_Toc317609046"/>
      <w:r>
        <w:rPr>
          <w:rFonts w:hint="eastAsia" w:ascii="宋体" w:hAnsi="宋体"/>
          <w:b/>
          <w:color w:val="auto"/>
          <w:lang w:val="zh-CN"/>
        </w:rPr>
        <w:t>五、采购项目商务要求</w:t>
      </w:r>
      <w:bookmarkEnd w:id="281"/>
    </w:p>
    <w:p>
      <w:pPr>
        <w:spacing w:line="440" w:lineRule="exact"/>
        <w:ind w:firstLine="420" w:firstLineChars="200"/>
        <w:rPr>
          <w:rFonts w:ascii="宋体" w:hAnsi="宋体"/>
          <w:color w:val="auto"/>
          <w:lang w:val="zh-CN"/>
        </w:rPr>
      </w:pPr>
      <w:bookmarkStart w:id="282" w:name="_Toc317609047"/>
      <w:r>
        <w:rPr>
          <w:rFonts w:hint="eastAsia" w:ascii="宋体" w:hAnsi="宋体"/>
          <w:color w:val="auto"/>
          <w:lang w:val="zh-CN"/>
        </w:rPr>
        <w:t>1.工期：</w:t>
      </w:r>
      <w:r>
        <w:rPr>
          <w:rFonts w:hint="eastAsia" w:ascii="宋体" w:hAnsi="宋体"/>
          <w:color w:val="auto"/>
        </w:rPr>
        <w:t>60</w:t>
      </w:r>
      <w:r>
        <w:rPr>
          <w:rFonts w:hint="eastAsia" w:ascii="宋体" w:hAnsi="宋体"/>
          <w:color w:val="auto"/>
          <w:lang w:val="zh-CN"/>
        </w:rPr>
        <w:t>日历天。</w:t>
      </w:r>
      <w:bookmarkEnd w:id="282"/>
    </w:p>
    <w:p>
      <w:pPr>
        <w:spacing w:line="440" w:lineRule="exact"/>
        <w:ind w:firstLine="420" w:firstLineChars="200"/>
        <w:rPr>
          <w:rFonts w:ascii="宋体" w:hAnsi="宋体"/>
          <w:color w:val="auto"/>
          <w:lang w:val="zh-CN"/>
        </w:rPr>
      </w:pPr>
      <w:bookmarkStart w:id="283" w:name="_Toc317609048"/>
      <w:r>
        <w:rPr>
          <w:rFonts w:hint="eastAsia" w:ascii="宋体" w:hAnsi="宋体"/>
          <w:color w:val="auto"/>
          <w:lang w:val="zh-CN"/>
        </w:rPr>
        <w:t>2.质量要求：按国家相关规范规程一次性验收达到合格标准。</w:t>
      </w:r>
      <w:bookmarkEnd w:id="283"/>
    </w:p>
    <w:p>
      <w:pPr>
        <w:spacing w:line="440" w:lineRule="exact"/>
        <w:ind w:firstLine="420" w:firstLineChars="200"/>
        <w:rPr>
          <w:rFonts w:ascii="宋体" w:hAnsi="宋体"/>
          <w:color w:val="auto"/>
          <w:lang w:val="zh-CN"/>
        </w:rPr>
      </w:pPr>
      <w:bookmarkStart w:id="284" w:name="_Toc317609049"/>
      <w:r>
        <w:rPr>
          <w:rFonts w:hint="eastAsia" w:ascii="宋体" w:hAnsi="宋体"/>
          <w:color w:val="auto"/>
          <w:lang w:val="zh-CN"/>
        </w:rPr>
        <w:t>3.安全文明安装要求：按广州市的相关规定执行。</w:t>
      </w:r>
      <w:bookmarkEnd w:id="284"/>
    </w:p>
    <w:p>
      <w:pPr>
        <w:tabs>
          <w:tab w:val="left" w:pos="840"/>
        </w:tabs>
        <w:spacing w:line="440" w:lineRule="exact"/>
        <w:rPr>
          <w:rFonts w:ascii="宋体" w:hAnsi="宋体"/>
          <w:b/>
          <w:color w:val="auto"/>
          <w:lang w:val="zh-CN"/>
        </w:rPr>
      </w:pPr>
      <w:r>
        <w:rPr>
          <w:rFonts w:hint="eastAsia" w:ascii="宋体" w:hAnsi="宋体"/>
          <w:b/>
          <w:color w:val="auto"/>
          <w:lang w:val="zh-CN"/>
        </w:rPr>
        <w:t>六、其他</w:t>
      </w:r>
    </w:p>
    <w:p>
      <w:pPr>
        <w:spacing w:line="440" w:lineRule="exact"/>
        <w:ind w:firstLine="420" w:firstLineChars="200"/>
        <w:rPr>
          <w:rFonts w:ascii="宋体" w:hAnsi="宋体"/>
          <w:color w:val="auto"/>
          <w:lang w:val="zh-CN"/>
        </w:rPr>
      </w:pPr>
      <w:r>
        <w:rPr>
          <w:rFonts w:hint="eastAsia" w:ascii="宋体" w:hAnsi="宋体"/>
          <w:color w:val="auto"/>
          <w:lang w:val="zh-CN"/>
        </w:rPr>
        <w:t>1.本次报价包括以上清单中所有内容，供应商必须给出清单所有项目的综合单价（综合单价须有明细内容）和合价，若有缺项漏项，应视为均摊在其他费用中。</w:t>
      </w:r>
    </w:p>
    <w:p>
      <w:pPr>
        <w:spacing w:line="440" w:lineRule="exact"/>
        <w:ind w:firstLine="420" w:firstLineChars="200"/>
        <w:rPr>
          <w:rFonts w:ascii="宋体" w:hAnsi="宋体"/>
          <w:color w:val="auto"/>
          <w:lang w:val="zh-CN"/>
        </w:rPr>
      </w:pPr>
      <w:r>
        <w:rPr>
          <w:rFonts w:hint="eastAsia" w:ascii="宋体" w:hAnsi="宋体"/>
          <w:color w:val="auto"/>
          <w:lang w:val="zh-CN"/>
        </w:rPr>
        <w:t>2.若本项目有增加工作量部分，则按原清单中单价计价，若清单中无该项目则按相关规范按实际发生工作量结算。</w:t>
      </w:r>
    </w:p>
    <w:p>
      <w:pPr>
        <w:spacing w:line="440" w:lineRule="exact"/>
        <w:ind w:firstLine="420" w:firstLineChars="200"/>
        <w:rPr>
          <w:rFonts w:ascii="宋体" w:hAnsi="宋体"/>
          <w:color w:val="auto"/>
          <w:lang w:val="zh-CN"/>
        </w:rPr>
      </w:pPr>
      <w:r>
        <w:rPr>
          <w:rFonts w:hint="eastAsia" w:ascii="宋体" w:hAnsi="宋体"/>
          <w:color w:val="auto"/>
          <w:lang w:val="zh-CN"/>
        </w:rPr>
        <w:t>3.各供应商必须给出产品的详细资料，包括技术标准、产品配置、尺寸等，以便采购人综合进行评定。</w:t>
      </w:r>
    </w:p>
    <w:p>
      <w:pPr>
        <w:spacing w:line="440" w:lineRule="exact"/>
        <w:ind w:firstLine="420" w:firstLineChars="200"/>
        <w:rPr>
          <w:rFonts w:ascii="宋体" w:hAnsi="宋体"/>
          <w:color w:val="auto"/>
          <w:lang w:val="zh-CN"/>
        </w:rPr>
      </w:pPr>
      <w:r>
        <w:rPr>
          <w:rFonts w:hint="eastAsia" w:ascii="宋体" w:hAnsi="宋体"/>
          <w:color w:val="auto"/>
          <w:lang w:val="zh-CN"/>
        </w:rPr>
        <w:t>4.供应商必须保证：报价所列内容使得整个工程在功能上的完整性，并正常运行，验收合格。</w:t>
      </w:r>
    </w:p>
    <w:p>
      <w:pPr>
        <w:spacing w:line="440" w:lineRule="exact"/>
        <w:ind w:firstLine="420" w:firstLineChars="200"/>
        <w:rPr>
          <w:rFonts w:ascii="宋体" w:hAnsi="宋体"/>
          <w:color w:val="auto"/>
        </w:rPr>
      </w:pPr>
      <w:r>
        <w:rPr>
          <w:rFonts w:hint="eastAsia" w:ascii="宋体" w:hAnsi="宋体"/>
          <w:color w:val="auto"/>
        </w:rPr>
        <w:t>5.中标人责任:中标人在施工过程中需要负责处理好与周边的关系及经济问题，发生任何纠纷以及产生所有费用均由中标人自行承担。</w:t>
      </w:r>
    </w:p>
    <w:p>
      <w:pPr>
        <w:tabs>
          <w:tab w:val="left" w:pos="840"/>
        </w:tabs>
        <w:spacing w:line="440" w:lineRule="exact"/>
        <w:rPr>
          <w:rFonts w:ascii="宋体" w:hAnsi="宋体"/>
          <w:b/>
          <w:color w:val="auto"/>
        </w:rPr>
      </w:pPr>
      <w:r>
        <w:rPr>
          <w:rFonts w:hint="eastAsia" w:ascii="宋体" w:hAnsi="宋体"/>
          <w:b/>
          <w:color w:val="auto"/>
          <w:lang w:val="zh-CN"/>
        </w:rPr>
        <w:t>七、支付方式</w:t>
      </w:r>
    </w:p>
    <w:p>
      <w:pPr>
        <w:spacing w:line="440" w:lineRule="exact"/>
        <w:ind w:firstLine="420" w:firstLineChars="200"/>
        <w:rPr>
          <w:rFonts w:ascii="宋体" w:hAnsi="宋体"/>
          <w:color w:val="auto"/>
          <w:szCs w:val="21"/>
        </w:rPr>
      </w:pPr>
      <w:r>
        <w:rPr>
          <w:rFonts w:hint="eastAsia" w:ascii="宋体" w:hAnsi="宋体"/>
          <w:color w:val="auto"/>
          <w:szCs w:val="21"/>
        </w:rPr>
        <w:t>1.支付方式：</w:t>
      </w:r>
    </w:p>
    <w:p>
      <w:pPr>
        <w:spacing w:line="440" w:lineRule="exact"/>
        <w:ind w:firstLine="420" w:firstLineChars="200"/>
        <w:rPr>
          <w:rFonts w:ascii="宋体" w:hAnsi="宋体"/>
          <w:color w:val="auto"/>
          <w:szCs w:val="21"/>
        </w:rPr>
      </w:pPr>
      <w:r>
        <w:rPr>
          <w:rFonts w:hint="eastAsia" w:ascii="宋体" w:hAnsi="宋体"/>
          <w:color w:val="auto"/>
          <w:szCs w:val="21"/>
        </w:rPr>
        <w:t>采购人按下述进度以转账方式支付相应款项。</w:t>
      </w:r>
    </w:p>
    <w:p>
      <w:pPr>
        <w:spacing w:line="440" w:lineRule="exact"/>
        <w:ind w:firstLine="420" w:firstLineChars="200"/>
        <w:rPr>
          <w:rFonts w:ascii="宋体" w:hAnsi="宋体"/>
          <w:color w:val="auto"/>
          <w:szCs w:val="21"/>
        </w:rPr>
      </w:pPr>
      <w:r>
        <w:rPr>
          <w:rFonts w:hint="eastAsia" w:ascii="宋体" w:hAnsi="宋体"/>
          <w:color w:val="auto"/>
          <w:szCs w:val="21"/>
        </w:rPr>
        <w:t>2.支付进度：</w:t>
      </w:r>
    </w:p>
    <w:p>
      <w:pPr>
        <w:spacing w:line="440" w:lineRule="exact"/>
        <w:ind w:firstLine="420" w:firstLineChars="200"/>
        <w:rPr>
          <w:rFonts w:ascii="宋体" w:hAnsi="宋体"/>
          <w:color w:val="auto"/>
          <w:szCs w:val="21"/>
        </w:rPr>
      </w:pPr>
      <w:r>
        <w:rPr>
          <w:rFonts w:hint="eastAsia" w:ascii="宋体" w:hAnsi="宋体"/>
          <w:color w:val="auto"/>
          <w:szCs w:val="21"/>
        </w:rPr>
        <w:t>（一）付款采用 分期付款 方式；</w:t>
      </w:r>
    </w:p>
    <w:p>
      <w:pPr>
        <w:spacing w:line="440" w:lineRule="exact"/>
        <w:ind w:firstLine="420" w:firstLineChars="200"/>
        <w:rPr>
          <w:rFonts w:ascii="宋体" w:hAnsi="宋体"/>
          <w:color w:val="auto"/>
          <w:szCs w:val="21"/>
        </w:rPr>
      </w:pPr>
      <w:r>
        <w:rPr>
          <w:rFonts w:hint="eastAsia" w:ascii="宋体" w:hAnsi="宋体"/>
          <w:color w:val="auto"/>
          <w:szCs w:val="21"/>
        </w:rPr>
        <w:t>（二）具体付款方式：</w:t>
      </w:r>
    </w:p>
    <w:p>
      <w:pPr>
        <w:spacing w:line="440" w:lineRule="exact"/>
        <w:ind w:firstLine="420" w:firstLineChars="200"/>
        <w:rPr>
          <w:rFonts w:ascii="宋体" w:hAnsi="宋体"/>
          <w:color w:val="auto"/>
          <w:szCs w:val="21"/>
        </w:rPr>
      </w:pPr>
      <w:r>
        <w:rPr>
          <w:rFonts w:hint="eastAsia" w:cs="Calibri"/>
          <w:color w:val="auto"/>
          <w:szCs w:val="21"/>
        </w:rPr>
        <w:t>（1）</w:t>
      </w:r>
      <w:r>
        <w:rPr>
          <w:rFonts w:hint="eastAsia" w:ascii="宋体" w:hAnsi="宋体"/>
          <w:color w:val="auto"/>
          <w:szCs w:val="21"/>
        </w:rPr>
        <w:t>合同签订生效后，采购人支付中标人合同金额30%预付款</w:t>
      </w:r>
    </w:p>
    <w:p>
      <w:pPr>
        <w:spacing w:line="440" w:lineRule="exact"/>
        <w:ind w:firstLine="420" w:firstLineChars="200"/>
        <w:rPr>
          <w:rFonts w:ascii="宋体" w:hAnsi="宋体"/>
          <w:color w:val="auto"/>
          <w:szCs w:val="21"/>
        </w:rPr>
      </w:pPr>
      <w:r>
        <w:rPr>
          <w:rFonts w:hint="eastAsia" w:cs="Calibri"/>
          <w:color w:val="auto"/>
          <w:szCs w:val="21"/>
        </w:rPr>
        <w:t>（2）项目</w:t>
      </w:r>
      <w:r>
        <w:rPr>
          <w:rFonts w:hint="eastAsia" w:ascii="宋体" w:hAnsi="宋体"/>
          <w:color w:val="auto"/>
          <w:szCs w:val="21"/>
        </w:rPr>
        <w:t>完成合同金额60%的工作量并经采购人确认，采购人按合同金额向中标人支付至50%的款项；</w:t>
      </w:r>
    </w:p>
    <w:p>
      <w:pPr>
        <w:spacing w:line="440" w:lineRule="exact"/>
        <w:ind w:firstLine="420" w:firstLineChars="200"/>
        <w:rPr>
          <w:rFonts w:ascii="宋体" w:hAnsi="宋体"/>
          <w:color w:val="auto"/>
          <w:szCs w:val="21"/>
        </w:rPr>
      </w:pPr>
      <w:r>
        <w:rPr>
          <w:rFonts w:hint="eastAsia" w:cs="Calibri"/>
          <w:color w:val="auto"/>
          <w:szCs w:val="21"/>
        </w:rPr>
        <w:t>（3）</w:t>
      </w:r>
      <w:r>
        <w:rPr>
          <w:rFonts w:hint="eastAsia" w:ascii="宋体" w:hAnsi="宋体"/>
          <w:color w:val="auto"/>
          <w:szCs w:val="21"/>
        </w:rPr>
        <w:t>项目完工并经采购人及上级主管部门验收合格，采购人按合同金额向中标人支付至85%的款项；</w:t>
      </w:r>
    </w:p>
    <w:p>
      <w:pPr>
        <w:spacing w:line="440" w:lineRule="exact"/>
        <w:ind w:firstLine="420" w:firstLineChars="200"/>
        <w:rPr>
          <w:rFonts w:ascii="宋体" w:hAnsi="宋体"/>
          <w:color w:val="auto"/>
          <w:szCs w:val="21"/>
        </w:rPr>
      </w:pPr>
      <w:r>
        <w:rPr>
          <w:rFonts w:hint="eastAsia" w:ascii="宋体" w:hAnsi="宋体" w:cs="宋体"/>
          <w:color w:val="auto"/>
          <w:szCs w:val="21"/>
        </w:rPr>
        <w:t>（4）项目完成结算确认手续后10个工作日内，支付至结算金额</w:t>
      </w:r>
      <w:r>
        <w:rPr>
          <w:rFonts w:hint="eastAsia" w:ascii="宋体" w:hAnsi="宋体"/>
          <w:color w:val="auto"/>
          <w:szCs w:val="21"/>
        </w:rPr>
        <w:t>的95%，余下5%作为本项目质保金，质保期到期后无责免息支付给中标人。</w:t>
      </w:r>
    </w:p>
    <w:p>
      <w:pPr>
        <w:spacing w:line="440" w:lineRule="exact"/>
        <w:ind w:firstLine="420" w:firstLineChars="200"/>
        <w:rPr>
          <w:rFonts w:ascii="宋体" w:hAnsi="宋体"/>
          <w:color w:val="auto"/>
          <w:szCs w:val="21"/>
        </w:rPr>
      </w:pPr>
      <w:r>
        <w:rPr>
          <w:rFonts w:hint="eastAsia" w:ascii="宋体" w:hAnsi="宋体"/>
          <w:color w:val="auto"/>
          <w:szCs w:val="21"/>
        </w:rPr>
        <w:t>（三）中标人向采购人申请支付货款时需提供：</w:t>
      </w:r>
    </w:p>
    <w:p>
      <w:pPr>
        <w:spacing w:line="440" w:lineRule="exact"/>
        <w:ind w:firstLine="420" w:firstLineChars="200"/>
        <w:rPr>
          <w:rFonts w:ascii="宋体" w:hAnsi="宋体"/>
          <w:color w:val="auto"/>
          <w:szCs w:val="21"/>
        </w:rPr>
      </w:pPr>
      <w:r>
        <w:rPr>
          <w:rFonts w:hint="eastAsia" w:ascii="宋体" w:hAnsi="宋体"/>
          <w:color w:val="auto"/>
          <w:szCs w:val="21"/>
        </w:rPr>
        <w:t>（1）合同；</w:t>
      </w:r>
    </w:p>
    <w:p>
      <w:pPr>
        <w:spacing w:line="440" w:lineRule="exact"/>
        <w:ind w:firstLine="420" w:firstLineChars="200"/>
        <w:rPr>
          <w:rFonts w:ascii="宋体" w:hAnsi="宋体"/>
          <w:color w:val="auto"/>
          <w:szCs w:val="21"/>
        </w:rPr>
      </w:pPr>
      <w:r>
        <w:rPr>
          <w:rFonts w:hint="eastAsia" w:ascii="宋体" w:hAnsi="宋体"/>
          <w:color w:val="auto"/>
          <w:szCs w:val="21"/>
        </w:rPr>
        <w:t>（2）中标人开具正式全额发票；</w:t>
      </w:r>
    </w:p>
    <w:p>
      <w:pPr>
        <w:spacing w:line="440" w:lineRule="exact"/>
        <w:ind w:firstLine="420" w:firstLineChars="200"/>
        <w:rPr>
          <w:rFonts w:ascii="宋体" w:hAnsi="宋体"/>
          <w:color w:val="auto"/>
          <w:szCs w:val="21"/>
        </w:rPr>
      </w:pPr>
      <w:r>
        <w:rPr>
          <w:rFonts w:hint="eastAsia" w:ascii="宋体" w:hAnsi="宋体"/>
          <w:color w:val="auto"/>
          <w:szCs w:val="21"/>
        </w:rPr>
        <w:t>（3）验收调试报告加盖采购人公章；</w:t>
      </w:r>
    </w:p>
    <w:p>
      <w:pPr>
        <w:spacing w:line="440" w:lineRule="exact"/>
        <w:ind w:firstLine="420" w:firstLineChars="200"/>
        <w:rPr>
          <w:rFonts w:ascii="宋体" w:hAnsi="宋体"/>
          <w:color w:val="auto"/>
          <w:szCs w:val="21"/>
        </w:rPr>
      </w:pPr>
      <w:r>
        <w:rPr>
          <w:rFonts w:hint="eastAsia" w:ascii="宋体" w:hAnsi="宋体"/>
          <w:color w:val="auto"/>
          <w:szCs w:val="21"/>
        </w:rPr>
        <w:t>（4）中标通知书。</w:t>
      </w:r>
    </w:p>
    <w:p>
      <w:pPr>
        <w:pStyle w:val="4"/>
        <w:autoSpaceDE w:val="0"/>
        <w:rPr>
          <w:color w:val="auto"/>
          <w:sz w:val="44"/>
        </w:rPr>
      </w:pPr>
      <w:r>
        <w:rPr>
          <w:color w:val="auto"/>
          <w:sz w:val="44"/>
        </w:rPr>
        <w:br w:type="page"/>
      </w:r>
    </w:p>
    <w:p>
      <w:pPr>
        <w:pStyle w:val="4"/>
        <w:autoSpaceDE w:val="0"/>
        <w:rPr>
          <w:color w:val="auto"/>
          <w:sz w:val="44"/>
        </w:rPr>
      </w:pPr>
    </w:p>
    <w:p>
      <w:pPr>
        <w:pStyle w:val="4"/>
        <w:autoSpaceDE w:val="0"/>
        <w:rPr>
          <w:color w:val="auto"/>
          <w:sz w:val="44"/>
        </w:rPr>
      </w:pPr>
    </w:p>
    <w:p>
      <w:pPr>
        <w:pStyle w:val="4"/>
        <w:autoSpaceDE w:val="0"/>
        <w:rPr>
          <w:color w:val="auto"/>
          <w:sz w:val="44"/>
        </w:rPr>
      </w:pPr>
    </w:p>
    <w:p>
      <w:pPr>
        <w:pStyle w:val="4"/>
        <w:autoSpaceDE w:val="0"/>
        <w:rPr>
          <w:color w:val="auto"/>
          <w:sz w:val="44"/>
        </w:rPr>
      </w:pPr>
    </w:p>
    <w:p>
      <w:pPr>
        <w:pStyle w:val="4"/>
        <w:autoSpaceDE w:val="0"/>
        <w:rPr>
          <w:color w:val="auto"/>
          <w:sz w:val="44"/>
        </w:rPr>
      </w:pPr>
      <w:r>
        <w:rPr>
          <w:rFonts w:hint="eastAsia"/>
          <w:color w:val="auto"/>
          <w:sz w:val="44"/>
        </w:rPr>
        <w:t>第四章</w:t>
      </w:r>
      <w:r>
        <w:rPr>
          <w:color w:val="auto"/>
          <w:sz w:val="44"/>
        </w:rPr>
        <w:tab/>
      </w:r>
      <w:r>
        <w:rPr>
          <w:rFonts w:hint="eastAsia"/>
          <w:color w:val="auto"/>
          <w:sz w:val="44"/>
        </w:rPr>
        <w:t>政府采购合同（样本）</w:t>
      </w:r>
    </w:p>
    <w:p>
      <w:pPr>
        <w:spacing w:line="360" w:lineRule="auto"/>
        <w:jc w:val="center"/>
        <w:rPr>
          <w:rFonts w:hAnsi="宋体"/>
          <w:color w:val="auto"/>
        </w:rPr>
      </w:pPr>
      <w:r>
        <w:rPr>
          <w:rFonts w:hint="eastAsia" w:hAnsi="宋体"/>
          <w:bCs/>
          <w:color w:val="auto"/>
          <w:kern w:val="44"/>
          <w:lang w:val="zh-CN"/>
        </w:rPr>
        <w:t>（仅供参考，最终以甲、乙双方签订的合同为准）</w:t>
      </w:r>
    </w:p>
    <w:p>
      <w:pPr>
        <w:tabs>
          <w:tab w:val="center" w:pos="4252"/>
          <w:tab w:val="left" w:pos="5517"/>
        </w:tabs>
        <w:spacing w:line="360" w:lineRule="auto"/>
        <w:rPr>
          <w:rFonts w:ascii="宋体" w:hAnsi="宋体"/>
          <w:b/>
          <w:color w:val="auto"/>
          <w:sz w:val="28"/>
          <w:szCs w:val="28"/>
        </w:rPr>
      </w:pPr>
    </w:p>
    <w:p>
      <w:pPr>
        <w:spacing w:line="360" w:lineRule="auto"/>
        <w:rPr>
          <w:rFonts w:ascii="宋体" w:hAnsi="宋体"/>
          <w:b/>
          <w:color w:val="auto"/>
          <w:sz w:val="24"/>
        </w:rPr>
      </w:pPr>
    </w:p>
    <w:p>
      <w:pPr>
        <w:tabs>
          <w:tab w:val="center" w:pos="4252"/>
          <w:tab w:val="left" w:pos="5517"/>
        </w:tabs>
        <w:spacing w:line="360" w:lineRule="auto"/>
        <w:rPr>
          <w:rFonts w:ascii="宋体" w:hAnsi="宋体"/>
          <w:color w:val="auto"/>
        </w:rPr>
      </w:pPr>
      <w:r>
        <w:rPr>
          <w:rFonts w:hint="eastAsia" w:ascii="宋体" w:hAnsi="宋体"/>
          <w:color w:val="auto"/>
        </w:rPr>
        <w:t xml:space="preserve"> </w:t>
      </w:r>
    </w:p>
    <w:p>
      <w:pPr>
        <w:tabs>
          <w:tab w:val="center" w:pos="4252"/>
          <w:tab w:val="left" w:pos="5517"/>
        </w:tabs>
        <w:spacing w:line="360" w:lineRule="auto"/>
        <w:rPr>
          <w:rFonts w:ascii="宋体" w:hAnsi="宋体"/>
          <w:b/>
          <w:color w:val="auto"/>
          <w:sz w:val="28"/>
          <w:szCs w:val="28"/>
        </w:rPr>
      </w:pPr>
      <w:r>
        <w:rPr>
          <w:rFonts w:hint="eastAsia" w:ascii="宋体" w:hAnsi="宋体"/>
          <w:color w:val="auto"/>
        </w:rPr>
        <w:br w:type="page"/>
      </w:r>
      <w:r>
        <w:rPr>
          <w:rFonts w:hint="eastAsia" w:ascii="宋体" w:hAnsi="宋体"/>
          <w:color w:val="auto"/>
          <w:szCs w:val="21"/>
        </w:rPr>
        <w:t>注：本合同条款仅供参考，甲乙双方可根据实际情况进行补充，但不得对采购文件作实质性修改。</w:t>
      </w:r>
    </w:p>
    <w:p>
      <w:pPr>
        <w:spacing w:line="360" w:lineRule="auto"/>
        <w:rPr>
          <w:rFonts w:ascii="宋体" w:hAnsi="宋体"/>
          <w:b/>
          <w:color w:val="auto"/>
          <w:sz w:val="24"/>
        </w:rPr>
      </w:pPr>
    </w:p>
    <w:p>
      <w:pPr>
        <w:tabs>
          <w:tab w:val="left" w:pos="3900"/>
          <w:tab w:val="right" w:pos="10245"/>
        </w:tabs>
        <w:wordWrap w:val="0"/>
        <w:spacing w:line="360" w:lineRule="auto"/>
        <w:jc w:val="left"/>
        <w:rPr>
          <w:rFonts w:ascii="宋体" w:hAnsi="宋体" w:cs="宋体"/>
          <w:color w:val="auto"/>
          <w:sz w:val="30"/>
          <w:szCs w:val="30"/>
          <w:u w:val="single"/>
        </w:rPr>
      </w:pPr>
      <w:r>
        <w:rPr>
          <w:rFonts w:hint="eastAsia" w:ascii="宋体" w:hAnsi="宋体" w:cs="宋体"/>
          <w:color w:val="auto"/>
          <w:sz w:val="30"/>
          <w:szCs w:val="30"/>
        </w:rPr>
        <w:tab/>
      </w:r>
      <w:r>
        <w:rPr>
          <w:rFonts w:hint="eastAsia" w:ascii="宋体" w:hAnsi="宋体" w:cs="宋体"/>
          <w:color w:val="auto"/>
          <w:sz w:val="30"/>
          <w:szCs w:val="30"/>
        </w:rPr>
        <w:tab/>
      </w:r>
      <w:r>
        <w:rPr>
          <w:rFonts w:hint="eastAsia" w:ascii="宋体" w:hAnsi="宋体" w:cs="宋体"/>
          <w:color w:val="auto"/>
          <w:sz w:val="30"/>
          <w:szCs w:val="30"/>
        </w:rPr>
        <w:t>合同编号：</w:t>
      </w:r>
      <w:r>
        <w:rPr>
          <w:rFonts w:hint="eastAsia" w:ascii="宋体" w:hAnsi="宋体" w:cs="宋体"/>
          <w:color w:val="auto"/>
          <w:sz w:val="30"/>
          <w:szCs w:val="30"/>
          <w:u w:val="single"/>
        </w:rPr>
        <w:t xml:space="preserve">                 </w:t>
      </w:r>
    </w:p>
    <w:p>
      <w:pPr>
        <w:spacing w:line="360" w:lineRule="auto"/>
        <w:jc w:val="right"/>
        <w:rPr>
          <w:rFonts w:ascii="宋体" w:hAnsi="宋体" w:cs="宋体"/>
          <w:color w:val="auto"/>
          <w:sz w:val="32"/>
          <w:szCs w:val="32"/>
          <w:u w:val="single"/>
        </w:rPr>
      </w:pPr>
    </w:p>
    <w:p>
      <w:pPr>
        <w:spacing w:line="360" w:lineRule="auto"/>
        <w:jc w:val="right"/>
        <w:rPr>
          <w:rFonts w:ascii="宋体" w:hAnsi="宋体" w:cs="宋体"/>
          <w:color w:val="auto"/>
          <w:sz w:val="32"/>
          <w:szCs w:val="32"/>
          <w:u w:val="single"/>
        </w:rPr>
      </w:pPr>
    </w:p>
    <w:p>
      <w:pPr>
        <w:spacing w:line="360" w:lineRule="auto"/>
        <w:jc w:val="right"/>
        <w:rPr>
          <w:rFonts w:ascii="宋体" w:hAnsi="宋体" w:cs="宋体"/>
          <w:color w:val="auto"/>
          <w:sz w:val="32"/>
          <w:szCs w:val="32"/>
          <w:u w:val="single"/>
        </w:rPr>
      </w:pPr>
    </w:p>
    <w:p>
      <w:pPr>
        <w:spacing w:line="360" w:lineRule="auto"/>
        <w:jc w:val="center"/>
        <w:rPr>
          <w:rFonts w:ascii="宋体" w:hAnsi="宋体" w:cs="宋体"/>
          <w:b/>
          <w:bCs/>
          <w:color w:val="auto"/>
          <w:spacing w:val="-40"/>
          <w:kern w:val="0"/>
          <w:sz w:val="52"/>
          <w:szCs w:val="52"/>
        </w:rPr>
      </w:pPr>
      <w:r>
        <w:rPr>
          <w:rFonts w:hint="eastAsia" w:ascii="宋体" w:hAnsi="宋体" w:cs="宋体"/>
          <w:b/>
          <w:bCs/>
          <w:color w:val="auto"/>
          <w:spacing w:val="-40"/>
          <w:kern w:val="0"/>
          <w:sz w:val="52"/>
          <w:szCs w:val="52"/>
        </w:rPr>
        <w:t>广  州  市  建  设  工  程  施  工  合  同</w:t>
      </w:r>
    </w:p>
    <w:p>
      <w:pPr>
        <w:spacing w:line="360" w:lineRule="auto"/>
        <w:jc w:val="center"/>
        <w:rPr>
          <w:rFonts w:ascii="宋体" w:hAnsi="宋体" w:cs="宋体"/>
          <w:color w:val="auto"/>
          <w:sz w:val="32"/>
          <w:szCs w:val="32"/>
        </w:rPr>
      </w:pPr>
    </w:p>
    <w:p>
      <w:pPr>
        <w:spacing w:line="360" w:lineRule="auto"/>
        <w:jc w:val="center"/>
        <w:rPr>
          <w:rFonts w:ascii="宋体" w:hAnsi="宋体" w:cs="宋体"/>
          <w:color w:val="auto"/>
          <w:sz w:val="32"/>
          <w:szCs w:val="32"/>
        </w:rPr>
      </w:pPr>
    </w:p>
    <w:p>
      <w:pPr>
        <w:spacing w:line="360" w:lineRule="auto"/>
        <w:rPr>
          <w:rFonts w:ascii="宋体" w:hAnsi="宋体" w:cs="宋体"/>
          <w:color w:val="auto"/>
          <w:sz w:val="32"/>
          <w:szCs w:val="32"/>
        </w:rPr>
      </w:pPr>
    </w:p>
    <w:p>
      <w:pPr>
        <w:spacing w:beforeLines="100" w:afterLines="50" w:line="360" w:lineRule="auto"/>
        <w:ind w:firstLine="360" w:firstLineChars="100"/>
        <w:rPr>
          <w:rFonts w:ascii="宋体" w:hAnsi="宋体" w:cs="宋体"/>
          <w:color w:val="auto"/>
          <w:sz w:val="36"/>
          <w:szCs w:val="36"/>
          <w:u w:val="single"/>
        </w:rPr>
      </w:pPr>
      <w:r>
        <w:rPr>
          <w:rFonts w:hint="eastAsia" w:ascii="宋体" w:hAnsi="宋体" w:cs="宋体"/>
          <w:color w:val="auto"/>
          <w:sz w:val="36"/>
          <w:szCs w:val="36"/>
        </w:rPr>
        <w:t>工程名称：</w:t>
      </w:r>
      <w:r>
        <w:rPr>
          <w:rFonts w:hint="eastAsia" w:ascii="宋体" w:hAnsi="宋体" w:cs="宋体"/>
          <w:color w:val="auto"/>
          <w:sz w:val="36"/>
          <w:szCs w:val="36"/>
          <w:u w:val="single"/>
        </w:rPr>
        <w:t>广东省农业科学院动物科学研究所系统微生物研究实验室内部改造工程</w:t>
      </w:r>
    </w:p>
    <w:p>
      <w:pPr>
        <w:spacing w:beforeLines="100" w:afterLines="50" w:line="360" w:lineRule="auto"/>
        <w:ind w:firstLine="360" w:firstLineChars="100"/>
        <w:rPr>
          <w:rFonts w:ascii="宋体" w:hAnsi="宋体" w:cs="宋体"/>
          <w:color w:val="auto"/>
          <w:sz w:val="36"/>
          <w:szCs w:val="36"/>
        </w:rPr>
      </w:pPr>
      <w:r>
        <w:rPr>
          <w:rFonts w:hint="eastAsia" w:ascii="宋体" w:hAnsi="宋体" w:cs="宋体"/>
          <w:color w:val="auto"/>
          <w:sz w:val="36"/>
          <w:szCs w:val="36"/>
        </w:rPr>
        <w:t>工程编号：</w:t>
      </w:r>
      <w:r>
        <w:rPr>
          <w:rFonts w:hint="eastAsia" w:ascii="宋体" w:hAnsi="宋体" w:cs="宋体"/>
          <w:color w:val="auto"/>
          <w:sz w:val="36"/>
          <w:szCs w:val="36"/>
          <w:u w:val="single"/>
        </w:rPr>
        <w:t xml:space="preserve">                                </w:t>
      </w:r>
    </w:p>
    <w:p>
      <w:pPr>
        <w:spacing w:beforeLines="100" w:afterLines="50" w:line="360" w:lineRule="auto"/>
        <w:ind w:firstLine="360" w:firstLineChars="100"/>
        <w:rPr>
          <w:rFonts w:ascii="宋体" w:hAnsi="宋体" w:cs="宋体"/>
          <w:color w:val="auto"/>
          <w:sz w:val="36"/>
          <w:szCs w:val="36"/>
        </w:rPr>
      </w:pPr>
      <w:r>
        <w:rPr>
          <w:rFonts w:hint="eastAsia" w:ascii="宋体" w:hAnsi="宋体" w:cs="宋体"/>
          <w:color w:val="auto"/>
          <w:sz w:val="36"/>
          <w:szCs w:val="36"/>
        </w:rPr>
        <w:t>工程地点：</w:t>
      </w:r>
      <w:r>
        <w:rPr>
          <w:rFonts w:hint="eastAsia" w:ascii="宋体" w:hAnsi="宋体" w:cs="宋体"/>
          <w:color w:val="auto"/>
          <w:sz w:val="36"/>
          <w:szCs w:val="36"/>
          <w:u w:val="single"/>
        </w:rPr>
        <w:t xml:space="preserve">                                </w:t>
      </w:r>
      <w:r>
        <w:rPr>
          <w:rFonts w:hint="eastAsia" w:ascii="宋体" w:hAnsi="宋体" w:cs="宋体"/>
          <w:color w:val="auto"/>
          <w:sz w:val="36"/>
          <w:szCs w:val="36"/>
        </w:rPr>
        <w:t xml:space="preserve"> </w:t>
      </w:r>
    </w:p>
    <w:p>
      <w:pPr>
        <w:spacing w:beforeLines="100" w:afterLines="50" w:line="360" w:lineRule="auto"/>
        <w:ind w:firstLine="360" w:firstLineChars="100"/>
        <w:rPr>
          <w:rFonts w:ascii="宋体" w:hAnsi="宋体" w:cs="宋体"/>
          <w:color w:val="auto"/>
          <w:sz w:val="36"/>
          <w:szCs w:val="36"/>
        </w:rPr>
      </w:pPr>
      <w:r>
        <w:rPr>
          <w:rFonts w:hint="eastAsia" w:ascii="宋体" w:hAnsi="宋体" w:cs="宋体"/>
          <w:color w:val="auto"/>
          <w:sz w:val="36"/>
          <w:szCs w:val="36"/>
        </w:rPr>
        <w:t>发 包 人：</w:t>
      </w:r>
      <w:r>
        <w:rPr>
          <w:rFonts w:hint="eastAsia" w:ascii="宋体" w:hAnsi="宋体" w:cs="宋体"/>
          <w:color w:val="auto"/>
          <w:sz w:val="36"/>
          <w:szCs w:val="36"/>
          <w:u w:val="single"/>
        </w:rPr>
        <w:t xml:space="preserve">  广东省农业科学院动物科学研究所 </w:t>
      </w:r>
    </w:p>
    <w:p>
      <w:pPr>
        <w:spacing w:beforeLines="100" w:afterLines="50" w:line="360" w:lineRule="auto"/>
        <w:ind w:firstLine="360" w:firstLineChars="100"/>
        <w:rPr>
          <w:rFonts w:ascii="宋体" w:hAnsi="宋体" w:cs="宋体"/>
          <w:color w:val="auto"/>
          <w:sz w:val="36"/>
          <w:szCs w:val="36"/>
          <w:u w:val="single"/>
        </w:rPr>
      </w:pPr>
      <w:r>
        <w:rPr>
          <w:rFonts w:hint="eastAsia" w:ascii="宋体" w:hAnsi="宋体" w:cs="宋体"/>
          <w:color w:val="auto"/>
          <w:sz w:val="36"/>
          <w:szCs w:val="36"/>
        </w:rPr>
        <w:t>承 包 人：</w:t>
      </w:r>
      <w:r>
        <w:rPr>
          <w:rFonts w:hint="eastAsia" w:ascii="宋体" w:hAnsi="宋体" w:cs="宋体"/>
          <w:color w:val="auto"/>
          <w:sz w:val="36"/>
          <w:szCs w:val="36"/>
          <w:u w:val="single"/>
        </w:rPr>
        <w:t xml:space="preserve">                                 </w:t>
      </w:r>
    </w:p>
    <w:p>
      <w:pPr>
        <w:spacing w:line="360" w:lineRule="auto"/>
        <w:rPr>
          <w:rFonts w:ascii="宋体" w:hAnsi="宋体" w:cs="宋体"/>
          <w:color w:val="auto"/>
          <w:sz w:val="32"/>
          <w:szCs w:val="32"/>
          <w:u w:val="single"/>
        </w:rPr>
      </w:pPr>
    </w:p>
    <w:p>
      <w:pPr>
        <w:spacing w:line="0" w:lineRule="atLeast"/>
        <w:jc w:val="center"/>
        <w:rPr>
          <w:rFonts w:ascii="宋体" w:hAnsi="宋体" w:cs="宋体"/>
          <w:b/>
          <w:color w:val="auto"/>
          <w:spacing w:val="20"/>
          <w:sz w:val="32"/>
          <w:szCs w:val="32"/>
        </w:rPr>
      </w:pPr>
      <w:r>
        <w:rPr>
          <w:rFonts w:hint="eastAsia" w:ascii="宋体" w:hAnsi="宋体" w:cs="宋体"/>
          <w:b/>
          <w:color w:val="auto"/>
          <w:spacing w:val="20"/>
          <w:sz w:val="32"/>
          <w:szCs w:val="32"/>
        </w:rPr>
        <w:t>广州市城乡建设委员会</w:t>
      </w:r>
    </w:p>
    <w:p>
      <w:pPr>
        <w:spacing w:line="0" w:lineRule="atLeast"/>
        <w:jc w:val="center"/>
        <w:rPr>
          <w:rFonts w:ascii="宋体" w:hAnsi="宋体" w:cs="宋体"/>
          <w:b/>
          <w:color w:val="auto"/>
          <w:spacing w:val="20"/>
          <w:sz w:val="32"/>
          <w:szCs w:val="32"/>
        </w:rPr>
      </w:pPr>
      <w:r>
        <w:rPr>
          <w:rFonts w:hint="eastAsia" w:ascii="宋体" w:hAnsi="宋体" w:cs="宋体"/>
          <w:b/>
          <w:color w:val="auto"/>
          <w:spacing w:val="20"/>
          <w:sz w:val="32"/>
          <w:szCs w:val="32"/>
        </w:rPr>
        <w:t xml:space="preserve">                        制定</w:t>
      </w:r>
    </w:p>
    <w:p>
      <w:pPr>
        <w:spacing w:line="0" w:lineRule="atLeast"/>
        <w:jc w:val="center"/>
        <w:rPr>
          <w:rFonts w:ascii="宋体" w:hAnsi="宋体" w:cs="宋体"/>
          <w:b/>
          <w:color w:val="auto"/>
          <w:spacing w:val="20"/>
          <w:sz w:val="32"/>
          <w:szCs w:val="32"/>
        </w:rPr>
      </w:pPr>
      <w:r>
        <w:rPr>
          <w:rFonts w:hint="eastAsia" w:ascii="宋体" w:hAnsi="宋体" w:cs="宋体"/>
          <w:b/>
          <w:color w:val="auto"/>
          <w:spacing w:val="20"/>
          <w:sz w:val="32"/>
          <w:szCs w:val="32"/>
        </w:rPr>
        <w:t>广州市工商行政管理局</w:t>
      </w:r>
    </w:p>
    <w:p>
      <w:pPr>
        <w:spacing w:line="0" w:lineRule="atLeast"/>
        <w:jc w:val="center"/>
        <w:rPr>
          <w:rFonts w:ascii="宋体" w:hAnsi="宋体" w:cs="宋体"/>
          <w:b/>
          <w:color w:val="auto"/>
          <w:spacing w:val="20"/>
          <w:sz w:val="32"/>
          <w:szCs w:val="32"/>
        </w:rPr>
      </w:pPr>
    </w:p>
    <w:p>
      <w:pPr>
        <w:spacing w:line="0" w:lineRule="atLeast"/>
        <w:jc w:val="center"/>
        <w:rPr>
          <w:rFonts w:ascii="宋体" w:hAnsi="宋体" w:cs="宋体"/>
          <w:color w:val="auto"/>
          <w:sz w:val="32"/>
          <w:szCs w:val="32"/>
          <w:u w:val="single"/>
        </w:rPr>
        <w:sectPr>
          <w:headerReference r:id="rId15" w:type="first"/>
          <w:footerReference r:id="rId18" w:type="first"/>
          <w:headerReference r:id="rId13" w:type="default"/>
          <w:footerReference r:id="rId16" w:type="default"/>
          <w:headerReference r:id="rId14" w:type="even"/>
          <w:footerReference r:id="rId17"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rPr>
        <w:t>二〇一九年</w:t>
      </w:r>
      <w:bookmarkStart w:id="285" w:name="_Toc18985535"/>
      <w:bookmarkStart w:id="286" w:name="_Toc18985701"/>
      <w:bookmarkStart w:id="287" w:name="_Toc18984943"/>
      <w:bookmarkStart w:id="288" w:name="_Toc18985581"/>
      <w:r>
        <w:rPr>
          <w:rFonts w:hint="eastAsia" w:ascii="宋体" w:hAnsi="宋体" w:cs="宋体"/>
          <w:b/>
          <w:color w:val="auto"/>
          <w:spacing w:val="20"/>
          <w:sz w:val="32"/>
          <w:szCs w:val="32"/>
        </w:rPr>
        <w:t xml:space="preserve">  月</w:t>
      </w:r>
    </w:p>
    <w:p>
      <w:pPr>
        <w:spacing w:line="360" w:lineRule="auto"/>
        <w:rPr>
          <w:rFonts w:ascii="宋体" w:hAnsi="宋体" w:cs="宋体"/>
          <w:b/>
          <w:color w:val="auto"/>
          <w:spacing w:val="80"/>
          <w:sz w:val="36"/>
          <w:szCs w:val="36"/>
        </w:rPr>
      </w:pPr>
    </w:p>
    <w:p>
      <w:pPr>
        <w:spacing w:line="360" w:lineRule="auto"/>
        <w:jc w:val="center"/>
        <w:outlineLvl w:val="0"/>
        <w:rPr>
          <w:rFonts w:ascii="宋体" w:hAnsi="宋体" w:cs="宋体"/>
          <w:b/>
          <w:color w:val="auto"/>
          <w:sz w:val="36"/>
        </w:rPr>
      </w:pPr>
      <w:bookmarkStart w:id="289" w:name="_Toc266892751"/>
      <w:r>
        <w:rPr>
          <w:rFonts w:hint="eastAsia" w:ascii="宋体" w:hAnsi="宋体" w:cs="宋体"/>
          <w:b/>
          <w:color w:val="auto"/>
          <w:sz w:val="36"/>
        </w:rPr>
        <w:t>第一部分  协  议  书</w:t>
      </w:r>
      <w:bookmarkEnd w:id="289"/>
    </w:p>
    <w:p>
      <w:pPr>
        <w:spacing w:line="360" w:lineRule="auto"/>
        <w:rPr>
          <w:rFonts w:ascii="宋体" w:hAnsi="宋体" w:cs="宋体"/>
          <w:color w:val="auto"/>
          <w:sz w:val="36"/>
        </w:rPr>
      </w:pPr>
    </w:p>
    <w:p>
      <w:pPr>
        <w:spacing w:line="360" w:lineRule="auto"/>
        <w:rPr>
          <w:rFonts w:ascii="宋体" w:hAnsi="宋体" w:cs="宋体"/>
          <w:color w:val="auto"/>
          <w:szCs w:val="21"/>
        </w:rPr>
      </w:pPr>
      <w:r>
        <w:rPr>
          <w:rFonts w:hint="eastAsia" w:ascii="宋体" w:hAnsi="宋体" w:cs="宋体"/>
          <w:color w:val="auto"/>
          <w:szCs w:val="21"/>
        </w:rPr>
        <w:t>发包人:（全称）</w:t>
      </w:r>
      <w:r>
        <w:rPr>
          <w:rFonts w:hint="eastAsia" w:ascii="宋体" w:hAnsi="宋体" w:cs="宋体"/>
          <w:color w:val="auto"/>
          <w:szCs w:val="21"/>
          <w:u w:val="single"/>
        </w:rPr>
        <w:t xml:space="preserve">  广东省农业科学院动物科学研究所  </w:t>
      </w:r>
    </w:p>
    <w:p>
      <w:pPr>
        <w:spacing w:line="360" w:lineRule="auto"/>
        <w:rPr>
          <w:rFonts w:ascii="宋体" w:hAnsi="宋体" w:cs="宋体"/>
          <w:color w:val="auto"/>
          <w:szCs w:val="21"/>
        </w:rPr>
      </w:pPr>
      <w:r>
        <w:rPr>
          <w:rFonts w:hint="eastAsia" w:ascii="宋体" w:hAnsi="宋体" w:cs="宋体"/>
          <w:color w:val="auto"/>
          <w:szCs w:val="21"/>
        </w:rPr>
        <w:t>承包人:（全称）</w:t>
      </w:r>
      <w:r>
        <w:rPr>
          <w:rFonts w:hint="eastAsia" w:ascii="宋体" w:hAnsi="宋体" w:cs="宋体"/>
          <w:color w:val="auto"/>
          <w:szCs w:val="21"/>
          <w:u w:val="single"/>
        </w:rPr>
        <w:t xml:space="preserve">                    </w:t>
      </w:r>
    </w:p>
    <w:p>
      <w:pPr>
        <w:spacing w:line="360" w:lineRule="auto"/>
        <w:rPr>
          <w:rFonts w:ascii="宋体" w:hAnsi="宋体" w:cs="宋体"/>
          <w:color w:val="auto"/>
          <w:szCs w:val="21"/>
        </w:rPr>
      </w:pPr>
    </w:p>
    <w:p>
      <w:pPr>
        <w:spacing w:line="360" w:lineRule="auto"/>
        <w:ind w:firstLine="420" w:firstLineChars="200"/>
        <w:rPr>
          <w:rFonts w:ascii="宋体" w:hAnsi="宋体" w:cs="宋体"/>
          <w:color w:val="auto"/>
          <w:szCs w:val="21"/>
        </w:rPr>
      </w:pPr>
      <w:r>
        <w:rPr>
          <w:rFonts w:hint="eastAsia" w:ascii="宋体" w:hAnsi="宋体" w:cs="宋体"/>
          <w:color w:val="auto"/>
          <w:szCs w:val="21"/>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rPr>
      </w:pPr>
    </w:p>
    <w:p>
      <w:pPr>
        <w:spacing w:line="360" w:lineRule="auto"/>
        <w:outlineLvl w:val="1"/>
        <w:rPr>
          <w:rFonts w:ascii="宋体" w:hAnsi="宋体" w:cs="宋体"/>
          <w:b/>
          <w:bCs/>
          <w:color w:val="auto"/>
          <w:szCs w:val="21"/>
        </w:rPr>
      </w:pPr>
      <w:bookmarkStart w:id="290" w:name="_Toc266892752"/>
      <w:r>
        <w:rPr>
          <w:rFonts w:hint="eastAsia" w:ascii="宋体" w:hAnsi="宋体" w:cs="宋体"/>
          <w:b/>
          <w:bCs/>
          <w:color w:val="auto"/>
          <w:szCs w:val="21"/>
        </w:rPr>
        <w:t>一、工程概况</w:t>
      </w:r>
      <w:bookmarkEnd w:id="290"/>
    </w:p>
    <w:p>
      <w:pPr>
        <w:spacing w:line="360" w:lineRule="auto"/>
        <w:rPr>
          <w:rFonts w:ascii="宋体" w:hAnsi="宋体" w:cs="宋体"/>
          <w:color w:val="auto"/>
          <w:szCs w:val="21"/>
        </w:rPr>
      </w:pPr>
      <w:r>
        <w:rPr>
          <w:rFonts w:hint="eastAsia" w:ascii="宋体" w:hAnsi="宋体" w:cs="宋体"/>
          <w:color w:val="auto"/>
          <w:szCs w:val="21"/>
        </w:rPr>
        <w:t xml:space="preserve">   </w:t>
      </w:r>
    </w:p>
    <w:p>
      <w:pPr>
        <w:spacing w:line="360" w:lineRule="auto"/>
        <w:rPr>
          <w:rFonts w:ascii="宋体" w:hAnsi="宋体" w:cs="宋体"/>
          <w:color w:val="auto"/>
          <w:szCs w:val="21"/>
          <w:u w:val="single"/>
        </w:rPr>
      </w:pPr>
      <w:r>
        <w:rPr>
          <w:rFonts w:hint="eastAsia" w:ascii="宋体" w:hAnsi="宋体" w:cs="宋体"/>
          <w:color w:val="auto"/>
          <w:szCs w:val="21"/>
        </w:rPr>
        <w:t xml:space="preserve">    工程名称：</w:t>
      </w:r>
      <w:r>
        <w:rPr>
          <w:rFonts w:hint="eastAsia" w:ascii="宋体" w:hAnsi="宋体" w:cs="宋体"/>
          <w:color w:val="auto"/>
          <w:szCs w:val="21"/>
          <w:u w:val="single"/>
        </w:rPr>
        <w:t>广东省农业科学院动物科学研究所系统微生物研究实验室内部改造工程</w:t>
      </w:r>
    </w:p>
    <w:p>
      <w:pPr>
        <w:spacing w:line="360" w:lineRule="auto"/>
        <w:rPr>
          <w:rFonts w:ascii="宋体" w:hAnsi="宋体" w:cs="宋体"/>
          <w:color w:val="auto"/>
          <w:szCs w:val="21"/>
          <w:u w:val="single"/>
        </w:rPr>
      </w:pPr>
      <w:r>
        <w:rPr>
          <w:rFonts w:hint="eastAsia" w:ascii="宋体" w:hAnsi="宋体" w:cs="宋体"/>
          <w:color w:val="auto"/>
          <w:szCs w:val="21"/>
        </w:rPr>
        <w:t xml:space="preserve">    工程地点：</w:t>
      </w:r>
      <w:r>
        <w:rPr>
          <w:rFonts w:hint="eastAsia" w:ascii="宋体" w:hAnsi="宋体" w:cs="宋体"/>
          <w:color w:val="auto"/>
          <w:szCs w:val="21"/>
          <w:u w:val="single"/>
        </w:rPr>
        <w:t xml:space="preserve">天河区大丰一街1号动科所内 </w:t>
      </w:r>
    </w:p>
    <w:p>
      <w:pPr>
        <w:spacing w:line="360" w:lineRule="auto"/>
        <w:ind w:firstLine="480"/>
        <w:rPr>
          <w:rFonts w:ascii="宋体" w:hAnsi="宋体" w:cs="宋体"/>
          <w:color w:val="auto"/>
          <w:szCs w:val="21"/>
          <w:u w:val="single"/>
        </w:rPr>
      </w:pPr>
      <w:r>
        <w:rPr>
          <w:rFonts w:hint="eastAsia" w:ascii="宋体" w:hAnsi="宋体" w:cs="宋体"/>
          <w:color w:val="auto"/>
          <w:szCs w:val="21"/>
        </w:rPr>
        <w:t>工程内容：</w:t>
      </w:r>
      <w:r>
        <w:rPr>
          <w:rFonts w:hint="eastAsia" w:ascii="宋体" w:hAnsi="宋体" w:cs="宋体"/>
          <w:color w:val="auto"/>
          <w:szCs w:val="21"/>
          <w:u w:val="single"/>
        </w:rPr>
        <w:t>本项目为广东省农业科学院动物科学研究所系统微生物研究实验室内部改造工程。（具体内容以招标图纸、工程量清单为准）。</w:t>
      </w:r>
    </w:p>
    <w:p>
      <w:pPr>
        <w:spacing w:line="360" w:lineRule="auto"/>
        <w:ind w:firstLine="480"/>
        <w:rPr>
          <w:rFonts w:ascii="宋体" w:hAnsi="宋体" w:cs="宋体"/>
          <w:color w:val="auto"/>
          <w:szCs w:val="21"/>
          <w:u w:val="single"/>
        </w:rPr>
      </w:pPr>
      <w:r>
        <w:rPr>
          <w:rFonts w:hint="eastAsia" w:ascii="宋体" w:hAnsi="宋体" w:cs="宋体"/>
          <w:color w:val="auto"/>
          <w:szCs w:val="21"/>
        </w:rPr>
        <w:t>工程规模：</w:t>
      </w:r>
      <w:r>
        <w:rPr>
          <w:rFonts w:hint="eastAsia" w:ascii="宋体" w:hAnsi="宋体" w:cs="宋体"/>
          <w:color w:val="auto"/>
          <w:szCs w:val="21"/>
          <w:u w:val="single"/>
        </w:rPr>
        <w:t xml:space="preserve">          </w:t>
      </w:r>
    </w:p>
    <w:p>
      <w:pPr>
        <w:spacing w:line="360" w:lineRule="auto"/>
        <w:ind w:firstLine="420" w:firstLineChars="200"/>
        <w:rPr>
          <w:rFonts w:ascii="宋体" w:hAnsi="宋体" w:cs="宋体"/>
          <w:color w:val="auto"/>
          <w:szCs w:val="21"/>
          <w:u w:val="single"/>
        </w:rPr>
      </w:pPr>
      <w:r>
        <w:rPr>
          <w:rFonts w:hint="eastAsia" w:ascii="宋体" w:hAnsi="宋体" w:cs="宋体"/>
          <w:color w:val="auto"/>
          <w:szCs w:val="21"/>
        </w:rPr>
        <w:t>结构形式：</w:t>
      </w:r>
      <w:r>
        <w:rPr>
          <w:rFonts w:hint="eastAsia" w:ascii="宋体" w:hAnsi="宋体" w:cs="宋体"/>
          <w:color w:val="auto"/>
          <w:szCs w:val="21"/>
          <w:u w:val="single"/>
        </w:rPr>
        <w:t xml:space="preserve">              </w:t>
      </w:r>
    </w:p>
    <w:p>
      <w:pPr>
        <w:spacing w:line="360" w:lineRule="auto"/>
        <w:rPr>
          <w:rFonts w:ascii="宋体" w:hAnsi="宋体" w:cs="宋体"/>
          <w:color w:val="auto"/>
          <w:szCs w:val="21"/>
          <w:u w:val="single"/>
        </w:rPr>
      </w:pPr>
      <w:r>
        <w:rPr>
          <w:rFonts w:hint="eastAsia" w:ascii="宋体" w:hAnsi="宋体" w:cs="宋体"/>
          <w:color w:val="auto"/>
          <w:szCs w:val="21"/>
        </w:rPr>
        <w:t xml:space="preserve">    工程立项、规划批准文件号：</w:t>
      </w:r>
      <w:r>
        <w:rPr>
          <w:rFonts w:hint="eastAsia" w:ascii="宋体" w:hAnsi="宋体" w:cs="宋体"/>
          <w:color w:val="auto"/>
          <w:szCs w:val="21"/>
          <w:u w:val="single"/>
        </w:rPr>
        <w:t xml:space="preserve">                                             </w:t>
      </w:r>
    </w:p>
    <w:p>
      <w:pPr>
        <w:spacing w:line="360" w:lineRule="auto"/>
        <w:ind w:firstLine="480"/>
        <w:rPr>
          <w:rFonts w:ascii="宋体" w:hAnsi="宋体" w:cs="宋体"/>
          <w:color w:val="auto"/>
          <w:szCs w:val="21"/>
          <w:u w:val="single"/>
        </w:rPr>
      </w:pPr>
      <w:r>
        <w:rPr>
          <w:rFonts w:hint="eastAsia" w:ascii="宋体" w:hAnsi="宋体" w:cs="宋体"/>
          <w:color w:val="auto"/>
          <w:szCs w:val="21"/>
        </w:rPr>
        <w:t>资金来源：</w:t>
      </w:r>
      <w:r>
        <w:rPr>
          <w:rFonts w:hint="eastAsia" w:ascii="宋体" w:hAnsi="宋体" w:cs="宋体"/>
          <w:color w:val="auto"/>
          <w:szCs w:val="21"/>
          <w:u w:val="single"/>
        </w:rPr>
        <w:t xml:space="preserve">   财政资金      </w:t>
      </w:r>
    </w:p>
    <w:p>
      <w:pPr>
        <w:spacing w:line="360" w:lineRule="auto"/>
        <w:rPr>
          <w:rFonts w:ascii="宋体" w:hAnsi="宋体" w:cs="宋体"/>
          <w:color w:val="auto"/>
          <w:szCs w:val="21"/>
          <w:u w:val="single"/>
        </w:rPr>
      </w:pPr>
    </w:p>
    <w:p>
      <w:pPr>
        <w:spacing w:line="360" w:lineRule="auto"/>
        <w:outlineLvl w:val="1"/>
        <w:rPr>
          <w:rFonts w:ascii="宋体" w:hAnsi="宋体" w:cs="宋体"/>
          <w:b/>
          <w:bCs/>
          <w:color w:val="auto"/>
          <w:szCs w:val="21"/>
        </w:rPr>
      </w:pPr>
      <w:bookmarkStart w:id="291" w:name="_Toc266892753"/>
      <w:r>
        <w:rPr>
          <w:rFonts w:hint="eastAsia" w:ascii="宋体" w:hAnsi="宋体" w:cs="宋体"/>
          <w:b/>
          <w:bCs/>
          <w:color w:val="auto"/>
          <w:szCs w:val="21"/>
        </w:rPr>
        <w:t>二、工程承包范围</w:t>
      </w:r>
      <w:bookmarkEnd w:id="291"/>
    </w:p>
    <w:p>
      <w:pPr>
        <w:spacing w:line="360" w:lineRule="auto"/>
        <w:rPr>
          <w:rFonts w:ascii="宋体" w:hAnsi="宋体" w:cs="宋体"/>
          <w:color w:val="auto"/>
          <w:szCs w:val="21"/>
        </w:rPr>
      </w:pPr>
      <w:r>
        <w:rPr>
          <w:rFonts w:hint="eastAsia" w:ascii="宋体" w:hAnsi="宋体" w:cs="宋体"/>
          <w:color w:val="auto"/>
          <w:szCs w:val="21"/>
        </w:rPr>
        <w:t xml:space="preserve">    </w:t>
      </w:r>
    </w:p>
    <w:p>
      <w:pPr>
        <w:spacing w:line="360" w:lineRule="auto"/>
        <w:ind w:firstLine="457" w:firstLineChars="218"/>
        <w:rPr>
          <w:rFonts w:ascii="宋体" w:hAnsi="宋体" w:cs="宋体"/>
          <w:color w:val="auto"/>
          <w:szCs w:val="21"/>
          <w:u w:val="single"/>
        </w:rPr>
      </w:pPr>
      <w:r>
        <w:rPr>
          <w:rFonts w:hint="eastAsia" w:ascii="宋体" w:hAnsi="宋体" w:cs="宋体"/>
          <w:color w:val="auto"/>
          <w:szCs w:val="21"/>
        </w:rPr>
        <w:t>承包范围:</w:t>
      </w:r>
      <w:r>
        <w:rPr>
          <w:rFonts w:hint="eastAsia" w:ascii="宋体" w:hAnsi="宋体" w:cs="宋体"/>
          <w:color w:val="auto"/>
          <w:szCs w:val="21"/>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u w:val="single"/>
        </w:rPr>
      </w:pPr>
    </w:p>
    <w:p>
      <w:pPr>
        <w:spacing w:line="360" w:lineRule="auto"/>
        <w:outlineLvl w:val="1"/>
        <w:rPr>
          <w:rFonts w:ascii="宋体" w:hAnsi="宋体" w:cs="宋体"/>
          <w:b/>
          <w:bCs/>
          <w:color w:val="auto"/>
          <w:szCs w:val="21"/>
        </w:rPr>
      </w:pPr>
      <w:bookmarkStart w:id="292" w:name="_Toc266892754"/>
      <w:r>
        <w:rPr>
          <w:rFonts w:hint="eastAsia" w:ascii="宋体" w:hAnsi="宋体" w:cs="宋体"/>
          <w:b/>
          <w:bCs/>
          <w:color w:val="auto"/>
          <w:szCs w:val="21"/>
        </w:rPr>
        <w:t>三、合同工期</w:t>
      </w:r>
      <w:bookmarkEnd w:id="292"/>
    </w:p>
    <w:p>
      <w:pPr>
        <w:spacing w:line="360" w:lineRule="auto"/>
        <w:ind w:left="1115" w:leftChars="250" w:hanging="590" w:hangingChars="281"/>
        <w:rPr>
          <w:rFonts w:ascii="宋体" w:hAnsi="宋体" w:cs="宋体"/>
          <w:color w:val="auto"/>
          <w:szCs w:val="21"/>
        </w:rPr>
      </w:pPr>
      <w:r>
        <w:rPr>
          <w:rFonts w:hint="eastAsia" w:ascii="宋体" w:hAnsi="宋体" w:cs="宋体"/>
          <w:color w:val="auto"/>
          <w:szCs w:val="21"/>
        </w:rPr>
        <w:t>工程合同工期总日历天数：</w:t>
      </w:r>
      <w:r>
        <w:rPr>
          <w:rFonts w:hint="eastAsia" w:ascii="宋体" w:hAnsi="宋体" w:cs="宋体"/>
          <w:color w:val="auto"/>
          <w:szCs w:val="21"/>
          <w:u w:val="single"/>
        </w:rPr>
        <w:t xml:space="preserve">   </w:t>
      </w:r>
      <w:r>
        <w:rPr>
          <w:rFonts w:hint="eastAsia" w:ascii="宋体" w:hAnsi="宋体" w:cs="宋体"/>
          <w:color w:val="auto"/>
          <w:szCs w:val="21"/>
        </w:rPr>
        <w:t>日历天。</w:t>
      </w:r>
    </w:p>
    <w:p>
      <w:pPr>
        <w:spacing w:line="360" w:lineRule="auto"/>
        <w:ind w:left="229" w:leftChars="109" w:firstLine="315" w:firstLineChars="150"/>
        <w:rPr>
          <w:rFonts w:ascii="宋体" w:hAnsi="宋体" w:cs="宋体"/>
          <w:color w:val="auto"/>
          <w:szCs w:val="21"/>
        </w:rPr>
      </w:pPr>
      <w:r>
        <w:rPr>
          <w:rFonts w:hint="eastAsia" w:ascii="宋体" w:hAnsi="宋体" w:cs="宋体"/>
          <w:color w:val="auto"/>
          <w:szCs w:val="21"/>
        </w:rPr>
        <w:t xml:space="preserve">从 </w:t>
      </w:r>
      <w:r>
        <w:rPr>
          <w:rFonts w:hint="eastAsia" w:ascii="宋体" w:hAnsi="宋体" w:cs="宋体"/>
          <w:color w:val="auto"/>
          <w:szCs w:val="21"/>
          <w:u w:val="single"/>
        </w:rPr>
        <w:t xml:space="preserve">       </w:t>
      </w:r>
      <w:r>
        <w:rPr>
          <w:rFonts w:hint="eastAsia" w:ascii="宋体" w:hAnsi="宋体" w:cs="宋体"/>
          <w:color w:val="auto"/>
          <w:szCs w:val="21"/>
        </w:rPr>
        <w:t xml:space="preserve"> 年 </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日开始施工，至</w:t>
      </w:r>
      <w:r>
        <w:rPr>
          <w:rFonts w:hint="eastAsia" w:ascii="宋体" w:hAnsi="宋体" w:cs="宋体"/>
          <w:color w:val="auto"/>
          <w:szCs w:val="21"/>
          <w:u w:val="single"/>
        </w:rPr>
        <w:t xml:space="preserve">    </w:t>
      </w:r>
      <w:r>
        <w:rPr>
          <w:rFonts w:hint="eastAsia" w:ascii="宋体" w:hAnsi="宋体" w:cs="宋体"/>
          <w:color w:val="auto"/>
          <w:szCs w:val="21"/>
        </w:rPr>
        <w:t xml:space="preserve"> 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日竣工完成。</w:t>
      </w:r>
    </w:p>
    <w:p>
      <w:pPr>
        <w:spacing w:line="360" w:lineRule="auto"/>
        <w:rPr>
          <w:rFonts w:ascii="宋体" w:hAnsi="宋体" w:cs="宋体"/>
          <w:bCs/>
          <w:color w:val="auto"/>
          <w:szCs w:val="21"/>
        </w:rPr>
      </w:pPr>
    </w:p>
    <w:p>
      <w:pPr>
        <w:spacing w:line="360" w:lineRule="auto"/>
        <w:rPr>
          <w:rFonts w:ascii="宋体" w:hAnsi="宋体" w:cs="宋体"/>
          <w:bCs/>
          <w:color w:val="auto"/>
          <w:szCs w:val="21"/>
        </w:rPr>
      </w:pPr>
    </w:p>
    <w:p>
      <w:pPr>
        <w:spacing w:line="360" w:lineRule="auto"/>
        <w:outlineLvl w:val="1"/>
        <w:rPr>
          <w:rFonts w:ascii="宋体" w:hAnsi="宋体" w:cs="宋体"/>
          <w:b/>
          <w:bCs/>
          <w:color w:val="auto"/>
          <w:szCs w:val="21"/>
        </w:rPr>
      </w:pPr>
      <w:bookmarkStart w:id="293" w:name="_Toc266892755"/>
      <w:r>
        <w:rPr>
          <w:rFonts w:hint="eastAsia" w:ascii="宋体" w:hAnsi="宋体" w:cs="宋体"/>
          <w:b/>
          <w:bCs/>
          <w:color w:val="auto"/>
          <w:szCs w:val="21"/>
        </w:rPr>
        <w:t>四、质量标准</w:t>
      </w:r>
      <w:bookmarkEnd w:id="293"/>
    </w:p>
    <w:p>
      <w:pPr>
        <w:spacing w:line="360" w:lineRule="auto"/>
        <w:ind w:left="420" w:hanging="420" w:hangingChars="200"/>
        <w:rPr>
          <w:rFonts w:ascii="宋体" w:hAnsi="宋体" w:cs="宋体"/>
          <w:color w:val="auto"/>
          <w:szCs w:val="21"/>
        </w:rPr>
      </w:pPr>
      <w:r>
        <w:rPr>
          <w:rFonts w:hint="eastAsia" w:ascii="宋体" w:hAnsi="宋体" w:cs="宋体"/>
          <w:color w:val="auto"/>
          <w:szCs w:val="21"/>
        </w:rPr>
        <w:t xml:space="preserve">     </w:t>
      </w:r>
    </w:p>
    <w:p>
      <w:pPr>
        <w:spacing w:line="360" w:lineRule="auto"/>
        <w:ind w:left="479" w:leftChars="228" w:firstLine="37" w:firstLineChars="18"/>
        <w:rPr>
          <w:rFonts w:ascii="宋体" w:hAnsi="宋体" w:cs="宋体"/>
          <w:color w:val="auto"/>
          <w:szCs w:val="21"/>
          <w:u w:val="single"/>
        </w:rPr>
      </w:pPr>
      <w:r>
        <w:rPr>
          <w:rFonts w:hint="eastAsia" w:ascii="宋体" w:hAnsi="宋体" w:cs="宋体"/>
          <w:color w:val="auto"/>
          <w:szCs w:val="21"/>
        </w:rPr>
        <w:t>工程质量标准：</w:t>
      </w:r>
      <w:r>
        <w:rPr>
          <w:rFonts w:hint="eastAsia" w:ascii="宋体" w:hAnsi="宋体" w:cs="宋体"/>
          <w:color w:val="auto"/>
          <w:szCs w:val="21"/>
          <w:u w:val="single"/>
        </w:rPr>
        <w:t xml:space="preserve">按照国家或行业现行有关工程质量验收标准执行，且验收达到合格等级。 </w:t>
      </w:r>
    </w:p>
    <w:p>
      <w:pPr>
        <w:spacing w:line="360" w:lineRule="auto"/>
        <w:rPr>
          <w:rFonts w:ascii="宋体" w:hAnsi="宋体" w:cs="宋体"/>
          <w:color w:val="auto"/>
          <w:szCs w:val="21"/>
          <w:u w:val="single"/>
        </w:rPr>
      </w:pPr>
    </w:p>
    <w:p>
      <w:pPr>
        <w:spacing w:line="360" w:lineRule="auto"/>
        <w:outlineLvl w:val="1"/>
        <w:rPr>
          <w:rFonts w:ascii="宋体" w:hAnsi="宋体" w:cs="宋体"/>
          <w:b/>
          <w:bCs/>
          <w:color w:val="auto"/>
          <w:szCs w:val="21"/>
        </w:rPr>
      </w:pPr>
      <w:bookmarkStart w:id="294" w:name="_Toc266892756"/>
      <w:r>
        <w:rPr>
          <w:rFonts w:hint="eastAsia" w:ascii="宋体" w:hAnsi="宋体" w:cs="宋体"/>
          <w:b/>
          <w:bCs/>
          <w:color w:val="auto"/>
          <w:szCs w:val="21"/>
        </w:rPr>
        <w:t>五、合同价款</w:t>
      </w:r>
      <w:bookmarkEnd w:id="294"/>
    </w:p>
    <w:p>
      <w:pPr>
        <w:spacing w:line="360" w:lineRule="auto"/>
        <w:rPr>
          <w:rFonts w:ascii="宋体" w:hAnsi="宋体" w:cs="宋体"/>
          <w:color w:val="auto"/>
          <w:szCs w:val="21"/>
        </w:rPr>
      </w:pPr>
      <w:r>
        <w:rPr>
          <w:rFonts w:hint="eastAsia" w:ascii="宋体" w:hAnsi="宋体" w:cs="宋体"/>
          <w:color w:val="auto"/>
          <w:szCs w:val="21"/>
        </w:rPr>
        <w:t xml:space="preserve">    </w:t>
      </w:r>
    </w:p>
    <w:p>
      <w:pPr>
        <w:spacing w:line="360" w:lineRule="auto"/>
        <w:ind w:firstLine="457" w:firstLineChars="218"/>
        <w:rPr>
          <w:rFonts w:ascii="宋体" w:hAnsi="宋体" w:cs="宋体"/>
          <w:color w:val="auto"/>
          <w:szCs w:val="21"/>
        </w:rPr>
      </w:pPr>
      <w:r>
        <w:rPr>
          <w:rFonts w:hint="eastAsia" w:ascii="宋体" w:hAnsi="宋体" w:cs="宋体"/>
          <w:color w:val="auto"/>
          <w:szCs w:val="21"/>
        </w:rPr>
        <w:t>合同总价（大写）：</w:t>
      </w:r>
      <w:r>
        <w:rPr>
          <w:rFonts w:hint="eastAsia" w:ascii="宋体" w:hAnsi="宋体" w:cs="宋体"/>
          <w:color w:val="auto"/>
          <w:szCs w:val="21"/>
          <w:u w:val="single"/>
        </w:rPr>
        <w:t xml:space="preserve">                     </w:t>
      </w:r>
      <w:r>
        <w:rPr>
          <w:rFonts w:hint="eastAsia" w:ascii="宋体" w:hAnsi="宋体" w:cs="宋体"/>
          <w:color w:val="auto"/>
          <w:szCs w:val="21"/>
        </w:rPr>
        <w:t>；</w:t>
      </w:r>
    </w:p>
    <w:p>
      <w:pPr>
        <w:spacing w:line="360" w:lineRule="auto"/>
        <w:ind w:firstLine="1295" w:firstLineChars="617"/>
        <w:rPr>
          <w:rFonts w:ascii="宋体" w:hAnsi="宋体" w:cs="宋体"/>
          <w:color w:val="auto"/>
          <w:szCs w:val="21"/>
        </w:rPr>
      </w:pPr>
      <w:r>
        <w:rPr>
          <w:rFonts w:hint="eastAsia" w:ascii="宋体" w:hAnsi="宋体" w:cs="宋体"/>
          <w:color w:val="auto"/>
          <w:szCs w:val="21"/>
        </w:rPr>
        <w:t>（小写）：</w:t>
      </w:r>
      <w:r>
        <w:rPr>
          <w:rFonts w:hint="eastAsia" w:ascii="宋体" w:hAnsi="宋体" w:cs="宋体"/>
          <w:color w:val="auto"/>
          <w:szCs w:val="21"/>
          <w:u w:val="single"/>
        </w:rPr>
        <w:t xml:space="preserve">                     </w:t>
      </w:r>
      <w:r>
        <w:rPr>
          <w:rFonts w:hint="eastAsia" w:ascii="宋体" w:hAnsi="宋体" w:cs="宋体"/>
          <w:color w:val="auto"/>
          <w:szCs w:val="21"/>
        </w:rPr>
        <w:t>元。</w:t>
      </w:r>
    </w:p>
    <w:p>
      <w:pPr>
        <w:spacing w:line="360" w:lineRule="auto"/>
        <w:ind w:firstLine="457" w:firstLineChars="218"/>
        <w:rPr>
          <w:rFonts w:ascii="宋体" w:hAnsi="宋体" w:cs="宋体"/>
          <w:color w:val="auto"/>
          <w:szCs w:val="21"/>
        </w:rPr>
      </w:pPr>
      <w:r>
        <w:rPr>
          <w:rFonts w:hint="eastAsia" w:ascii="宋体" w:hAnsi="宋体" w:cs="宋体"/>
          <w:color w:val="auto"/>
          <w:szCs w:val="21"/>
        </w:rPr>
        <w:t>项目单价：■详见承包人的投标报价书（招标工程）；</w:t>
      </w:r>
    </w:p>
    <w:p>
      <w:pPr>
        <w:spacing w:line="360" w:lineRule="auto"/>
        <w:ind w:firstLine="1470" w:firstLineChars="700"/>
        <w:rPr>
          <w:rFonts w:ascii="宋体" w:hAnsi="宋体" w:cs="宋体"/>
          <w:color w:val="auto"/>
          <w:szCs w:val="21"/>
        </w:rPr>
      </w:pPr>
      <w:r>
        <w:rPr>
          <w:rFonts w:hint="eastAsia" w:ascii="宋体" w:hAnsi="宋体" w:cs="宋体"/>
          <w:color w:val="auto"/>
          <w:szCs w:val="21"/>
        </w:rPr>
        <w:t>□详见经确认的工程量清单报价单或施工图预算书（非招标工程）。</w:t>
      </w:r>
    </w:p>
    <w:p>
      <w:pPr>
        <w:spacing w:line="360" w:lineRule="auto"/>
        <w:ind w:firstLine="1470" w:firstLineChars="700"/>
        <w:rPr>
          <w:rFonts w:ascii="宋体" w:hAnsi="宋体" w:cs="宋体"/>
          <w:color w:val="auto"/>
          <w:szCs w:val="21"/>
        </w:rPr>
      </w:pPr>
    </w:p>
    <w:p>
      <w:pPr>
        <w:spacing w:line="360" w:lineRule="auto"/>
        <w:outlineLvl w:val="1"/>
        <w:rPr>
          <w:rFonts w:ascii="宋体" w:hAnsi="宋体" w:cs="宋体"/>
          <w:b/>
          <w:bCs/>
          <w:color w:val="auto"/>
          <w:szCs w:val="21"/>
        </w:rPr>
      </w:pPr>
      <w:bookmarkStart w:id="295" w:name="_Toc266892757"/>
      <w:r>
        <w:rPr>
          <w:rFonts w:hint="eastAsia" w:ascii="宋体" w:hAnsi="宋体" w:cs="宋体"/>
          <w:b/>
          <w:bCs/>
          <w:color w:val="auto"/>
          <w:szCs w:val="21"/>
        </w:rPr>
        <w:t>六、组成合同的文件</w:t>
      </w:r>
      <w:bookmarkEnd w:id="295"/>
    </w:p>
    <w:p>
      <w:pPr>
        <w:tabs>
          <w:tab w:val="left" w:pos="1260"/>
        </w:tabs>
        <w:spacing w:line="360" w:lineRule="auto"/>
        <w:ind w:left="420" w:leftChars="-100" w:hanging="630" w:hangingChars="300"/>
        <w:rPr>
          <w:rFonts w:ascii="宋体" w:hAnsi="宋体" w:cs="宋体"/>
          <w:color w:val="auto"/>
          <w:kern w:val="0"/>
          <w:szCs w:val="21"/>
        </w:rPr>
      </w:pPr>
      <w:r>
        <w:rPr>
          <w:rFonts w:hint="eastAsia" w:ascii="宋体" w:hAnsi="宋体" w:cs="宋体"/>
          <w:color w:val="auto"/>
          <w:kern w:val="0"/>
          <w:szCs w:val="21"/>
        </w:rPr>
        <w:t xml:space="preserve">         </w:t>
      </w:r>
    </w:p>
    <w:p>
      <w:pPr>
        <w:tabs>
          <w:tab w:val="left" w:pos="1260"/>
        </w:tabs>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rPr>
      </w:pPr>
    </w:p>
    <w:p>
      <w:pPr>
        <w:spacing w:line="360" w:lineRule="auto"/>
        <w:outlineLvl w:val="1"/>
        <w:rPr>
          <w:rFonts w:ascii="宋体" w:hAnsi="宋体" w:cs="宋体"/>
          <w:b/>
          <w:bCs/>
          <w:color w:val="auto"/>
          <w:szCs w:val="21"/>
        </w:rPr>
      </w:pPr>
      <w:bookmarkStart w:id="296" w:name="_Toc266892758"/>
      <w:r>
        <w:rPr>
          <w:rFonts w:hint="eastAsia" w:ascii="宋体" w:hAnsi="宋体" w:cs="宋体"/>
          <w:b/>
          <w:bCs/>
          <w:color w:val="auto"/>
          <w:szCs w:val="21"/>
        </w:rPr>
        <w:t>七、词语含义</w:t>
      </w:r>
      <w:bookmarkEnd w:id="296"/>
    </w:p>
    <w:p>
      <w:pPr>
        <w:spacing w:line="360" w:lineRule="auto"/>
        <w:ind w:firstLine="420" w:firstLineChars="200"/>
        <w:rPr>
          <w:rFonts w:ascii="宋体" w:hAnsi="宋体" w:cs="宋体"/>
          <w:color w:val="auto"/>
          <w:kern w:val="0"/>
          <w:szCs w:val="21"/>
        </w:rPr>
      </w:pPr>
    </w:p>
    <w:p>
      <w:pPr>
        <w:spacing w:line="360" w:lineRule="auto"/>
        <w:ind w:firstLine="420" w:firstLineChars="200"/>
        <w:rPr>
          <w:rFonts w:ascii="宋体" w:hAnsi="宋体" w:cs="宋体"/>
          <w:color w:val="auto"/>
          <w:kern w:val="0"/>
          <w:szCs w:val="21"/>
        </w:rPr>
      </w:pPr>
      <w:r>
        <w:rPr>
          <w:rFonts w:hint="eastAsia" w:ascii="宋体" w:hAnsi="宋体" w:cs="宋体"/>
          <w:color w:val="auto"/>
          <w:kern w:val="0"/>
          <w:szCs w:val="21"/>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rPr>
      </w:pPr>
    </w:p>
    <w:p>
      <w:pPr>
        <w:spacing w:line="360" w:lineRule="auto"/>
        <w:outlineLvl w:val="1"/>
        <w:rPr>
          <w:rFonts w:ascii="宋体" w:hAnsi="宋体" w:cs="宋体"/>
          <w:b/>
          <w:bCs/>
          <w:color w:val="auto"/>
          <w:szCs w:val="21"/>
        </w:rPr>
      </w:pPr>
      <w:bookmarkStart w:id="297" w:name="_Toc266892759"/>
      <w:r>
        <w:rPr>
          <w:rFonts w:hint="eastAsia" w:ascii="宋体" w:hAnsi="宋体" w:cs="宋体"/>
          <w:b/>
          <w:bCs/>
          <w:color w:val="auto"/>
          <w:szCs w:val="21"/>
        </w:rPr>
        <w:t>八、承包人承诺</w:t>
      </w:r>
      <w:bookmarkEnd w:id="297"/>
    </w:p>
    <w:p>
      <w:pPr>
        <w:spacing w:line="360" w:lineRule="auto"/>
        <w:ind w:firstLine="420" w:firstLineChars="200"/>
        <w:rPr>
          <w:rFonts w:ascii="宋体" w:hAnsi="宋体" w:cs="宋体"/>
          <w:color w:val="auto"/>
          <w:kern w:val="0"/>
          <w:szCs w:val="21"/>
        </w:rPr>
      </w:pPr>
    </w:p>
    <w:p>
      <w:pPr>
        <w:spacing w:line="360" w:lineRule="auto"/>
        <w:ind w:firstLine="420" w:firstLineChars="200"/>
        <w:rPr>
          <w:rFonts w:ascii="宋体" w:hAnsi="宋体" w:cs="宋体"/>
          <w:color w:val="auto"/>
          <w:szCs w:val="21"/>
        </w:rPr>
      </w:pPr>
      <w:r>
        <w:rPr>
          <w:rFonts w:hint="eastAsia" w:ascii="宋体" w:hAnsi="宋体" w:cs="宋体"/>
          <w:color w:val="auto"/>
          <w:szCs w:val="21"/>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rPr>
      </w:pPr>
    </w:p>
    <w:p>
      <w:pPr>
        <w:spacing w:line="360" w:lineRule="auto"/>
        <w:outlineLvl w:val="1"/>
        <w:rPr>
          <w:rFonts w:ascii="宋体" w:hAnsi="宋体" w:cs="宋体"/>
          <w:b/>
          <w:bCs/>
          <w:color w:val="auto"/>
          <w:szCs w:val="21"/>
        </w:rPr>
      </w:pPr>
      <w:bookmarkStart w:id="298" w:name="_Toc266892760"/>
      <w:r>
        <w:rPr>
          <w:rFonts w:hint="eastAsia" w:ascii="宋体" w:hAnsi="宋体" w:cs="宋体"/>
          <w:b/>
          <w:bCs/>
          <w:color w:val="auto"/>
          <w:szCs w:val="21"/>
        </w:rPr>
        <w:t>九、发包人承诺</w:t>
      </w:r>
      <w:bookmarkEnd w:id="298"/>
    </w:p>
    <w:p>
      <w:pPr>
        <w:spacing w:line="360" w:lineRule="auto"/>
        <w:ind w:firstLine="420" w:firstLineChars="200"/>
        <w:rPr>
          <w:rFonts w:ascii="宋体" w:hAnsi="宋体" w:cs="宋体"/>
          <w:color w:val="auto"/>
          <w:szCs w:val="21"/>
        </w:rPr>
      </w:pPr>
    </w:p>
    <w:p>
      <w:pPr>
        <w:spacing w:line="360" w:lineRule="auto"/>
        <w:ind w:firstLine="420" w:firstLineChars="200"/>
        <w:rPr>
          <w:rFonts w:ascii="宋体" w:hAnsi="宋体" w:cs="宋体"/>
          <w:color w:val="auto"/>
          <w:szCs w:val="21"/>
        </w:rPr>
      </w:pPr>
      <w:r>
        <w:rPr>
          <w:rFonts w:hint="eastAsia" w:ascii="宋体" w:hAnsi="宋体" w:cs="宋体"/>
          <w:color w:val="auto"/>
          <w:szCs w:val="21"/>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rPr>
      </w:pPr>
    </w:p>
    <w:p>
      <w:pPr>
        <w:spacing w:beforeLines="150" w:afterLines="200" w:line="360" w:lineRule="auto"/>
        <w:outlineLvl w:val="1"/>
        <w:rPr>
          <w:rFonts w:ascii="宋体" w:hAnsi="宋体" w:cs="宋体"/>
          <w:color w:val="auto"/>
          <w:szCs w:val="21"/>
        </w:rPr>
      </w:pPr>
      <w:bookmarkStart w:id="299" w:name="_Toc266892761"/>
      <w:r>
        <w:rPr>
          <w:rFonts w:hint="eastAsia" w:ascii="宋体" w:hAnsi="宋体" w:cs="宋体"/>
          <w:b/>
          <w:bCs/>
          <w:color w:val="auto"/>
          <w:szCs w:val="21"/>
        </w:rPr>
        <w:t>十、合同生效</w:t>
      </w:r>
      <w:bookmarkEnd w:id="299"/>
    </w:p>
    <w:p>
      <w:pPr>
        <w:spacing w:line="360" w:lineRule="auto"/>
        <w:ind w:left="525"/>
        <w:rPr>
          <w:rFonts w:ascii="宋体" w:hAnsi="宋体" w:cs="宋体"/>
          <w:color w:val="auto"/>
          <w:szCs w:val="21"/>
        </w:rPr>
      </w:pPr>
      <w:r>
        <w:rPr>
          <w:rFonts w:hint="eastAsia" w:ascii="宋体" w:hAnsi="宋体" w:cs="宋体"/>
          <w:color w:val="auto"/>
          <w:szCs w:val="21"/>
        </w:rPr>
        <w:t>本合同订立时间：</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spacing w:line="360" w:lineRule="auto"/>
        <w:ind w:left="525"/>
        <w:rPr>
          <w:rFonts w:ascii="宋体" w:hAnsi="宋体" w:cs="宋体"/>
          <w:color w:val="auto"/>
          <w:szCs w:val="21"/>
        </w:rPr>
      </w:pPr>
      <w:r>
        <w:rPr>
          <w:rFonts w:hint="eastAsia" w:ascii="宋体" w:hAnsi="宋体" w:cs="宋体"/>
          <w:color w:val="auto"/>
          <w:szCs w:val="21"/>
        </w:rPr>
        <w:t>本合同订立地点：</w:t>
      </w:r>
      <w:r>
        <w:rPr>
          <w:rFonts w:hint="eastAsia" w:ascii="宋体" w:hAnsi="宋体" w:cs="宋体"/>
          <w:color w:val="auto"/>
          <w:szCs w:val="21"/>
          <w:u w:val="single"/>
        </w:rPr>
        <w:t xml:space="preserve">                                                       </w:t>
      </w:r>
    </w:p>
    <w:p>
      <w:pPr>
        <w:spacing w:line="360" w:lineRule="auto"/>
        <w:ind w:firstLine="457" w:firstLineChars="218"/>
        <w:jc w:val="left"/>
        <w:rPr>
          <w:rFonts w:ascii="宋体" w:hAnsi="宋体" w:cs="宋体"/>
          <w:color w:val="auto"/>
          <w:szCs w:val="21"/>
        </w:rPr>
      </w:pPr>
      <w:r>
        <w:rPr>
          <w:rFonts w:hint="eastAsia" w:ascii="宋体" w:hAnsi="宋体" w:cs="宋体"/>
          <w:color w:val="auto"/>
          <w:szCs w:val="21"/>
        </w:rPr>
        <w:t>合同双方当事人约定本合同自双方签字、盖章后生效。</w:t>
      </w:r>
    </w:p>
    <w:p>
      <w:pPr>
        <w:spacing w:line="360" w:lineRule="auto"/>
        <w:rPr>
          <w:rFonts w:ascii="宋体" w:hAnsi="宋体" w:cs="宋体"/>
          <w:color w:val="auto"/>
          <w:szCs w:val="21"/>
        </w:rPr>
      </w:pPr>
    </w:p>
    <w:p>
      <w:pPr>
        <w:spacing w:line="360" w:lineRule="auto"/>
        <w:jc w:val="center"/>
        <w:rPr>
          <w:rFonts w:ascii="宋体" w:hAnsi="宋体" w:cs="宋体"/>
          <w:color w:val="auto"/>
          <w:szCs w:val="21"/>
        </w:rPr>
      </w:pPr>
    </w:p>
    <w:p>
      <w:pPr>
        <w:spacing w:line="360" w:lineRule="auto"/>
        <w:ind w:firstLine="945" w:firstLineChars="450"/>
        <w:rPr>
          <w:rFonts w:ascii="宋体" w:hAnsi="宋体" w:cs="宋体"/>
          <w:color w:val="auto"/>
          <w:szCs w:val="21"/>
        </w:rPr>
      </w:pPr>
      <w:r>
        <w:rPr>
          <w:rFonts w:hint="eastAsia" w:ascii="宋体" w:hAnsi="宋体" w:cs="宋体"/>
          <w:color w:val="auto"/>
          <w:szCs w:val="21"/>
        </w:rPr>
        <w:t>发包人：（盖章）                        承包人：（盖章）</w:t>
      </w:r>
    </w:p>
    <w:p>
      <w:pPr>
        <w:spacing w:line="360" w:lineRule="auto"/>
        <w:ind w:left="4830" w:hanging="4830" w:hangingChars="2300"/>
        <w:rPr>
          <w:rFonts w:ascii="宋体" w:hAnsi="宋体" w:cs="宋体"/>
          <w:color w:val="auto"/>
          <w:szCs w:val="21"/>
        </w:rPr>
      </w:pPr>
      <w:r>
        <w:rPr>
          <w:rFonts w:hint="eastAsia" w:ascii="宋体" w:hAnsi="宋体" w:cs="宋体"/>
          <w:color w:val="auto"/>
          <w:szCs w:val="21"/>
        </w:rPr>
        <w:t xml:space="preserve">         地      址：广州市天河区大丰一街1号         地      址：  </w:t>
      </w:r>
    </w:p>
    <w:p>
      <w:pPr>
        <w:spacing w:line="360" w:lineRule="auto"/>
        <w:rPr>
          <w:rFonts w:ascii="宋体" w:hAnsi="宋体" w:cs="宋体"/>
          <w:color w:val="auto"/>
          <w:szCs w:val="21"/>
        </w:rPr>
      </w:pPr>
    </w:p>
    <w:p>
      <w:pPr>
        <w:tabs>
          <w:tab w:val="left" w:pos="525"/>
          <w:tab w:val="left" w:pos="1155"/>
        </w:tabs>
        <w:spacing w:line="360" w:lineRule="auto"/>
        <w:rPr>
          <w:rFonts w:ascii="宋体" w:hAnsi="宋体" w:cs="宋体"/>
          <w:color w:val="auto"/>
          <w:szCs w:val="21"/>
        </w:rPr>
      </w:pPr>
      <w:r>
        <w:rPr>
          <w:rFonts w:hint="eastAsia" w:ascii="宋体" w:hAnsi="宋体" w:cs="宋体"/>
          <w:color w:val="auto"/>
          <w:szCs w:val="21"/>
        </w:rPr>
        <w:t xml:space="preserve">         法定代表人：                            法定代表人：</w:t>
      </w:r>
    </w:p>
    <w:p>
      <w:pPr>
        <w:tabs>
          <w:tab w:val="left" w:pos="525"/>
          <w:tab w:val="left" w:pos="1155"/>
        </w:tabs>
        <w:spacing w:line="360" w:lineRule="auto"/>
        <w:ind w:left="525" w:leftChars="250"/>
        <w:rPr>
          <w:rFonts w:ascii="宋体" w:hAnsi="宋体" w:cs="宋体"/>
          <w:color w:val="auto"/>
          <w:szCs w:val="21"/>
        </w:rPr>
      </w:pPr>
      <w:r>
        <w:rPr>
          <w:rFonts w:hint="eastAsia" w:ascii="宋体" w:hAnsi="宋体" w:cs="宋体"/>
          <w:color w:val="auto"/>
          <w:szCs w:val="21"/>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rPr>
      </w:pPr>
      <w:r>
        <w:rPr>
          <w:rFonts w:hint="eastAsia" w:ascii="宋体" w:hAnsi="宋体" w:cs="宋体"/>
          <w:color w:val="auto"/>
          <w:szCs w:val="21"/>
        </w:rPr>
        <w:t xml:space="preserve"> 电    话：                              电    话：  </w:t>
      </w:r>
    </w:p>
    <w:p>
      <w:pPr>
        <w:tabs>
          <w:tab w:val="left" w:pos="525"/>
          <w:tab w:val="left" w:pos="1155"/>
        </w:tabs>
        <w:spacing w:line="360" w:lineRule="auto"/>
        <w:ind w:left="525" w:leftChars="250"/>
        <w:rPr>
          <w:rFonts w:ascii="宋体" w:hAnsi="宋体" w:cs="宋体"/>
          <w:color w:val="auto"/>
          <w:szCs w:val="21"/>
        </w:rPr>
      </w:pPr>
      <w:r>
        <w:rPr>
          <w:rFonts w:hint="eastAsia" w:ascii="宋体" w:hAnsi="宋体" w:cs="宋体"/>
          <w:color w:val="auto"/>
          <w:szCs w:val="21"/>
        </w:rPr>
        <w:t xml:space="preserve">     传    真：                              传    真： </w:t>
      </w:r>
    </w:p>
    <w:p>
      <w:pPr>
        <w:tabs>
          <w:tab w:val="left" w:pos="525"/>
          <w:tab w:val="left" w:pos="1155"/>
        </w:tabs>
        <w:spacing w:line="360" w:lineRule="auto"/>
        <w:ind w:left="525" w:leftChars="250"/>
        <w:rPr>
          <w:rFonts w:ascii="宋体" w:hAnsi="宋体" w:cs="宋体"/>
          <w:color w:val="auto"/>
          <w:szCs w:val="21"/>
        </w:rPr>
      </w:pPr>
      <w:r>
        <w:rPr>
          <w:rFonts w:hint="eastAsia" w:ascii="宋体" w:hAnsi="宋体" w:cs="宋体"/>
          <w:color w:val="auto"/>
          <w:szCs w:val="21"/>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rPr>
      </w:pPr>
      <w:r>
        <w:rPr>
          <w:rFonts w:hint="eastAsia" w:ascii="宋体" w:hAnsi="宋体" w:cs="宋体"/>
          <w:color w:val="auto"/>
          <w:szCs w:val="21"/>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rPr>
      </w:pPr>
      <w:r>
        <w:rPr>
          <w:rFonts w:hint="eastAsia" w:ascii="宋体" w:hAnsi="宋体" w:cs="宋体"/>
          <w:color w:val="auto"/>
          <w:szCs w:val="21"/>
        </w:rPr>
        <w:t xml:space="preserve"> 邮政编码：510640                        邮政编码： </w:t>
      </w:r>
    </w:p>
    <w:p>
      <w:pPr>
        <w:tabs>
          <w:tab w:val="left" w:pos="525"/>
          <w:tab w:val="left" w:pos="1155"/>
        </w:tabs>
        <w:spacing w:line="360" w:lineRule="auto"/>
        <w:ind w:left="525" w:leftChars="250"/>
        <w:rPr>
          <w:rFonts w:ascii="宋体" w:hAnsi="宋体" w:cs="宋体"/>
          <w:color w:val="auto"/>
          <w:szCs w:val="21"/>
        </w:rPr>
      </w:pPr>
      <w:r>
        <w:rPr>
          <w:rFonts w:hint="eastAsia" w:ascii="宋体" w:hAnsi="宋体" w:cs="宋体"/>
          <w:color w:val="auto"/>
          <w:szCs w:val="21"/>
        </w:rPr>
        <w:t xml:space="preserve">     电子邮箱:                               电子邮箱:</w:t>
      </w:r>
      <w:bookmarkEnd w:id="285"/>
      <w:bookmarkEnd w:id="286"/>
      <w:bookmarkEnd w:id="287"/>
      <w:bookmarkEnd w:id="288"/>
      <w:r>
        <w:rPr>
          <w:rFonts w:hint="eastAsia" w:ascii="宋体" w:hAnsi="宋体" w:cs="宋体"/>
          <w:color w:val="auto"/>
          <w:szCs w:val="21"/>
        </w:rPr>
        <w:t xml:space="preserve">  </w:t>
      </w:r>
    </w:p>
    <w:p>
      <w:pPr>
        <w:tabs>
          <w:tab w:val="left" w:pos="720"/>
          <w:tab w:val="left" w:pos="7560"/>
        </w:tabs>
        <w:adjustRightInd w:val="0"/>
        <w:snapToGrid w:val="0"/>
        <w:jc w:val="center"/>
        <w:outlineLvl w:val="0"/>
        <w:rPr>
          <w:rFonts w:ascii="宋体" w:hAnsi="宋体" w:cs="宋体"/>
          <w:b/>
          <w:color w:val="auto"/>
          <w:kern w:val="0"/>
          <w:sz w:val="36"/>
          <w:szCs w:val="32"/>
        </w:rPr>
      </w:pPr>
    </w:p>
    <w:p>
      <w:pPr>
        <w:tabs>
          <w:tab w:val="left" w:pos="720"/>
          <w:tab w:val="left" w:pos="7560"/>
        </w:tabs>
        <w:adjustRightInd w:val="0"/>
        <w:snapToGrid w:val="0"/>
        <w:jc w:val="center"/>
        <w:outlineLvl w:val="0"/>
        <w:rPr>
          <w:rFonts w:ascii="宋体" w:hAnsi="宋体" w:cs="宋体"/>
          <w:b/>
          <w:color w:val="auto"/>
          <w:kern w:val="0"/>
          <w:sz w:val="36"/>
          <w:szCs w:val="32"/>
        </w:rPr>
      </w:pPr>
    </w:p>
    <w:p>
      <w:pPr>
        <w:tabs>
          <w:tab w:val="left" w:pos="720"/>
          <w:tab w:val="left" w:pos="7560"/>
        </w:tabs>
        <w:adjustRightInd w:val="0"/>
        <w:snapToGrid w:val="0"/>
        <w:jc w:val="center"/>
        <w:outlineLvl w:val="0"/>
        <w:rPr>
          <w:rFonts w:ascii="宋体" w:hAnsi="宋体" w:cs="宋体"/>
          <w:b/>
          <w:color w:val="auto"/>
          <w:kern w:val="0"/>
          <w:sz w:val="36"/>
          <w:szCs w:val="32"/>
        </w:rPr>
      </w:pPr>
    </w:p>
    <w:p>
      <w:pPr>
        <w:tabs>
          <w:tab w:val="left" w:pos="720"/>
          <w:tab w:val="left" w:pos="7560"/>
        </w:tabs>
        <w:adjustRightInd w:val="0"/>
        <w:snapToGrid w:val="0"/>
        <w:jc w:val="center"/>
        <w:outlineLvl w:val="0"/>
        <w:rPr>
          <w:rFonts w:ascii="宋体" w:hAnsi="宋体" w:cs="宋体"/>
          <w:b/>
          <w:color w:val="auto"/>
          <w:kern w:val="0"/>
          <w:sz w:val="36"/>
          <w:szCs w:val="32"/>
        </w:rPr>
      </w:pPr>
    </w:p>
    <w:p>
      <w:pPr>
        <w:tabs>
          <w:tab w:val="left" w:pos="720"/>
          <w:tab w:val="left" w:pos="7560"/>
        </w:tabs>
        <w:adjustRightInd w:val="0"/>
        <w:snapToGrid w:val="0"/>
        <w:jc w:val="center"/>
        <w:outlineLvl w:val="0"/>
        <w:rPr>
          <w:rFonts w:ascii="宋体" w:hAnsi="宋体" w:cs="宋体"/>
          <w:b/>
          <w:color w:val="auto"/>
          <w:kern w:val="0"/>
          <w:sz w:val="36"/>
          <w:szCs w:val="32"/>
        </w:rPr>
      </w:pPr>
    </w:p>
    <w:p>
      <w:pPr>
        <w:tabs>
          <w:tab w:val="left" w:pos="720"/>
          <w:tab w:val="left" w:pos="7560"/>
        </w:tabs>
        <w:adjustRightInd w:val="0"/>
        <w:snapToGrid w:val="0"/>
        <w:jc w:val="center"/>
        <w:outlineLvl w:val="0"/>
        <w:rPr>
          <w:rFonts w:ascii="宋体" w:hAnsi="宋体" w:cs="宋体"/>
          <w:b/>
          <w:color w:val="auto"/>
          <w:kern w:val="0"/>
          <w:sz w:val="36"/>
          <w:szCs w:val="32"/>
        </w:rPr>
      </w:pPr>
      <w:r>
        <w:rPr>
          <w:rFonts w:hint="eastAsia" w:ascii="宋体" w:hAnsi="宋体" w:cs="宋体"/>
          <w:b/>
          <w:color w:val="auto"/>
          <w:kern w:val="0"/>
          <w:sz w:val="36"/>
          <w:szCs w:val="32"/>
        </w:rPr>
        <w:br w:type="page"/>
      </w:r>
    </w:p>
    <w:p>
      <w:pPr>
        <w:tabs>
          <w:tab w:val="left" w:pos="720"/>
          <w:tab w:val="left" w:pos="7560"/>
        </w:tabs>
        <w:adjustRightInd w:val="0"/>
        <w:snapToGrid w:val="0"/>
        <w:jc w:val="center"/>
        <w:outlineLvl w:val="0"/>
        <w:rPr>
          <w:rFonts w:ascii="宋体" w:hAnsi="宋体" w:cs="宋体"/>
          <w:b/>
          <w:color w:val="auto"/>
          <w:kern w:val="0"/>
          <w:sz w:val="36"/>
          <w:szCs w:val="32"/>
        </w:rPr>
      </w:pPr>
      <w:r>
        <w:rPr>
          <w:rFonts w:hint="eastAsia" w:ascii="宋体" w:hAnsi="宋体" w:cs="宋体"/>
          <w:b/>
          <w:color w:val="auto"/>
          <w:kern w:val="0"/>
          <w:sz w:val="36"/>
          <w:szCs w:val="32"/>
        </w:rPr>
        <w:t>第二部分  通用条款</w:t>
      </w:r>
    </w:p>
    <w:p>
      <w:pPr>
        <w:adjustRightInd w:val="0"/>
        <w:snapToGrid w:val="0"/>
        <w:jc w:val="center"/>
        <w:rPr>
          <w:rFonts w:ascii="宋体" w:hAnsi="宋体" w:cs="宋体"/>
          <w:color w:val="auto"/>
          <w:kern w:val="0"/>
          <w:sz w:val="32"/>
        </w:rPr>
      </w:pPr>
    </w:p>
    <w:p>
      <w:pPr>
        <w:adjustRightInd w:val="0"/>
        <w:snapToGrid w:val="0"/>
        <w:jc w:val="center"/>
        <w:rPr>
          <w:rFonts w:ascii="宋体" w:hAnsi="宋体" w:cs="宋体"/>
          <w:color w:val="auto"/>
          <w:kern w:val="0"/>
          <w:sz w:val="32"/>
        </w:rPr>
      </w:pPr>
    </w:p>
    <w:p>
      <w:pPr>
        <w:adjustRightInd w:val="0"/>
        <w:snapToGrid w:val="0"/>
        <w:jc w:val="center"/>
        <w:outlineLvl w:val="1"/>
        <w:rPr>
          <w:rFonts w:ascii="宋体" w:hAnsi="宋体" w:cs="宋体"/>
          <w:b/>
          <w:color w:val="auto"/>
          <w:kern w:val="0"/>
          <w:sz w:val="32"/>
        </w:rPr>
      </w:pPr>
      <w:r>
        <w:rPr>
          <w:rFonts w:hint="eastAsia" w:ascii="宋体" w:hAnsi="宋体" w:cs="宋体"/>
          <w:b/>
          <w:color w:val="auto"/>
          <w:kern w:val="0"/>
          <w:sz w:val="32"/>
          <w:szCs w:val="28"/>
        </w:rPr>
        <w:t>一、总  则</w:t>
      </w:r>
    </w:p>
    <w:p>
      <w:pPr>
        <w:tabs>
          <w:tab w:val="left" w:pos="900"/>
          <w:tab w:val="left" w:pos="1080"/>
        </w:tabs>
        <w:spacing w:beforeLines="50" w:afterLines="50" w:line="360" w:lineRule="auto"/>
        <w:rPr>
          <w:rFonts w:ascii="宋体" w:hAnsi="宋体" w:cs="宋体"/>
          <w:b/>
          <w:color w:val="auto"/>
          <w:kern w:val="0"/>
          <w:szCs w:val="21"/>
        </w:rPr>
      </w:pPr>
      <w:r>
        <w:rPr>
          <w:rFonts w:hint="eastAsia" w:ascii="宋体" w:hAnsi="宋体" w:cs="宋体"/>
          <w:b/>
          <w:color w:val="auto"/>
          <w:kern w:val="0"/>
          <w:szCs w:val="21"/>
        </w:rPr>
        <w:t>1  定义</w:t>
      </w:r>
    </w:p>
    <w:p>
      <w:pPr>
        <w:tabs>
          <w:tab w:val="left" w:pos="900"/>
          <w:tab w:val="left" w:pos="1980"/>
        </w:tabs>
        <w:adjustRightInd w:val="0"/>
        <w:spacing w:line="360" w:lineRule="auto"/>
        <w:rPr>
          <w:rFonts w:ascii="宋体" w:hAnsi="宋体" w:cs="宋体"/>
          <w:color w:val="auto"/>
          <w:kern w:val="0"/>
          <w:szCs w:val="21"/>
        </w:rPr>
      </w:pPr>
      <w:r>
        <w:rPr>
          <w:rFonts w:hint="eastAsia" w:ascii="宋体" w:hAnsi="宋体" w:cs="宋体"/>
          <w:b/>
          <w:color w:val="auto"/>
          <w:kern w:val="0"/>
          <w:szCs w:val="21"/>
        </w:rPr>
        <w:t xml:space="preserve">           </w:t>
      </w:r>
      <w:r>
        <w:rPr>
          <w:rFonts w:hint="eastAsia" w:ascii="宋体" w:hAnsi="宋体" w:cs="宋体"/>
          <w:color w:val="auto"/>
          <w:kern w:val="0"/>
          <w:szCs w:val="21"/>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u w:val="dotted"/>
        </w:rPr>
      </w:pPr>
      <w:r>
        <w:rPr>
          <w:rFonts w:hint="eastAsia" w:ascii="宋体" w:hAnsi="宋体" w:cs="宋体"/>
          <w:b/>
          <w:color w:val="auto"/>
          <w:kern w:val="0"/>
          <w:szCs w:val="21"/>
        </w:rPr>
        <w:t>1.1  合同：</w:t>
      </w:r>
      <w:r>
        <w:rPr>
          <w:rFonts w:hint="eastAsia" w:ascii="宋体" w:hAnsi="宋体" w:cs="宋体"/>
          <w:color w:val="auto"/>
          <w:kern w:val="0"/>
          <w:szCs w:val="21"/>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u w:val="dotted"/>
        </w:rPr>
      </w:pPr>
      <w:r>
        <w:rPr>
          <w:rFonts w:hint="eastAsia" w:ascii="宋体" w:hAnsi="宋体" w:cs="宋体"/>
          <w:b/>
          <w:color w:val="auto"/>
          <w:kern w:val="0"/>
          <w:szCs w:val="21"/>
        </w:rPr>
        <w:t>1.2  协议书</w:t>
      </w:r>
      <w:r>
        <w:rPr>
          <w:rFonts w:hint="eastAsia" w:ascii="宋体" w:hAnsi="宋体" w:cs="宋体"/>
          <w:b/>
          <w:bCs/>
          <w:color w:val="auto"/>
          <w:kern w:val="0"/>
          <w:szCs w:val="21"/>
        </w:rPr>
        <w:t>：</w:t>
      </w:r>
      <w:r>
        <w:rPr>
          <w:rFonts w:hint="eastAsia" w:ascii="宋体" w:hAnsi="宋体" w:cs="宋体"/>
          <w:color w:val="auto"/>
          <w:kern w:val="0"/>
          <w:szCs w:val="21"/>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rPr>
      </w:pPr>
      <w:r>
        <w:rPr>
          <w:rFonts w:hint="eastAsia" w:ascii="宋体" w:hAnsi="宋体" w:cs="宋体"/>
          <w:b/>
          <w:bCs/>
          <w:color w:val="auto"/>
          <w:kern w:val="0"/>
          <w:szCs w:val="21"/>
        </w:rPr>
        <w:t>1.3  通用条款：</w:t>
      </w:r>
      <w:r>
        <w:rPr>
          <w:rFonts w:hint="eastAsia" w:ascii="宋体" w:hAnsi="宋体" w:cs="宋体"/>
          <w:color w:val="auto"/>
          <w:kern w:val="0"/>
          <w:szCs w:val="21"/>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u w:val="dotted"/>
        </w:rPr>
      </w:pPr>
      <w:r>
        <w:rPr>
          <w:rFonts w:hint="eastAsia" w:ascii="宋体" w:hAnsi="宋体" w:cs="宋体"/>
          <w:b/>
          <w:bCs/>
          <w:color w:val="auto"/>
          <w:kern w:val="0"/>
          <w:szCs w:val="21"/>
        </w:rPr>
        <w:t>1.4  专用条款：</w:t>
      </w:r>
      <w:r>
        <w:rPr>
          <w:rFonts w:hint="eastAsia" w:ascii="宋体" w:hAnsi="宋体" w:cs="宋体"/>
          <w:color w:val="auto"/>
          <w:kern w:val="0"/>
          <w:szCs w:val="21"/>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u w:val="dotted"/>
        </w:rPr>
      </w:pPr>
      <w:r>
        <w:rPr>
          <w:rFonts w:hint="eastAsia" w:ascii="宋体" w:hAnsi="宋体" w:cs="宋体"/>
          <w:b/>
          <w:color w:val="auto"/>
          <w:kern w:val="0"/>
          <w:szCs w:val="21"/>
        </w:rPr>
        <w:t>1.5  中标通知书：</w:t>
      </w:r>
      <w:r>
        <w:rPr>
          <w:rFonts w:hint="eastAsia" w:ascii="宋体" w:hAnsi="宋体" w:cs="宋体"/>
          <w:color w:val="auto"/>
          <w:kern w:val="0"/>
          <w:szCs w:val="21"/>
        </w:rPr>
        <w:t>指发包人正式接受中标人响应文件的函件。</w:t>
      </w:r>
    </w:p>
    <w:p>
      <w:pPr>
        <w:tabs>
          <w:tab w:val="left" w:pos="2160"/>
        </w:tabs>
        <w:adjustRightInd w:val="0"/>
        <w:spacing w:beforeLines="80" w:line="360" w:lineRule="auto"/>
        <w:ind w:left="1575" w:leftChars="750"/>
        <w:jc w:val="left"/>
        <w:rPr>
          <w:rFonts w:ascii="宋体" w:hAnsi="宋体" w:cs="宋体"/>
          <w:color w:val="auto"/>
          <w:kern w:val="0"/>
          <w:szCs w:val="21"/>
        </w:rPr>
      </w:pPr>
      <w:r>
        <w:rPr>
          <w:rFonts w:hint="eastAsia" w:ascii="宋体" w:hAnsi="宋体" w:cs="宋体"/>
          <w:b/>
          <w:color w:val="auto"/>
          <w:kern w:val="0"/>
          <w:szCs w:val="21"/>
        </w:rPr>
        <w:t>1.6  承包人响应文件：</w:t>
      </w:r>
      <w:r>
        <w:rPr>
          <w:rFonts w:hint="eastAsia" w:ascii="宋体" w:hAnsi="宋体" w:cs="宋体"/>
          <w:color w:val="auto"/>
          <w:kern w:val="0"/>
          <w:szCs w:val="21"/>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rPr>
      </w:pPr>
      <w:r>
        <w:rPr>
          <w:rFonts w:hint="eastAsia" w:ascii="宋体" w:hAnsi="宋体" w:cs="宋体"/>
          <w:b/>
          <w:color w:val="auto"/>
          <w:kern w:val="0"/>
          <w:szCs w:val="21"/>
        </w:rPr>
        <w:t>1.7  标准、规范及有关技术文件：</w:t>
      </w:r>
      <w:r>
        <w:rPr>
          <w:rFonts w:hint="eastAsia" w:ascii="宋体" w:hAnsi="宋体" w:cs="宋体"/>
          <w:color w:val="auto"/>
          <w:kern w:val="0"/>
          <w:szCs w:val="21"/>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rPr>
      </w:pPr>
      <w:r>
        <w:rPr>
          <w:rFonts w:hint="eastAsia" w:ascii="宋体" w:hAnsi="宋体" w:cs="宋体"/>
          <w:b/>
          <w:color w:val="auto"/>
          <w:kern w:val="0"/>
          <w:szCs w:val="21"/>
        </w:rPr>
        <w:t>1.8  施工设计图纸：</w:t>
      </w:r>
      <w:r>
        <w:rPr>
          <w:rFonts w:hint="eastAsia" w:ascii="宋体" w:hAnsi="宋体" w:cs="宋体"/>
          <w:color w:val="auto"/>
          <w:kern w:val="0"/>
          <w:szCs w:val="21"/>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rPr>
      </w:pPr>
      <w:r>
        <w:rPr>
          <w:rFonts w:hint="eastAsia" w:ascii="宋体" w:hAnsi="宋体" w:cs="宋体"/>
          <w:b/>
          <w:color w:val="auto"/>
          <w:kern w:val="0"/>
          <w:szCs w:val="21"/>
        </w:rPr>
        <w:t>1.9  工程量清单：</w:t>
      </w:r>
      <w:r>
        <w:rPr>
          <w:rFonts w:hint="eastAsia" w:ascii="宋体" w:hAnsi="宋体" w:cs="宋体"/>
          <w:color w:val="auto"/>
          <w:kern w:val="0"/>
          <w:szCs w:val="21"/>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rPr>
      </w:pPr>
      <w:r>
        <w:rPr>
          <w:rFonts w:hint="eastAsia" w:ascii="宋体" w:hAnsi="宋体" w:cs="宋体"/>
          <w:b/>
          <w:color w:val="auto"/>
          <w:kern w:val="0"/>
          <w:szCs w:val="21"/>
        </w:rPr>
        <w:t>1.10  发包人：</w:t>
      </w:r>
      <w:r>
        <w:rPr>
          <w:rFonts w:hint="eastAsia" w:ascii="宋体" w:hAnsi="宋体" w:cs="宋体"/>
          <w:color w:val="auto"/>
          <w:kern w:val="0"/>
          <w:szCs w:val="21"/>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rPr>
      </w:pPr>
      <w:r>
        <w:rPr>
          <w:rFonts w:hint="eastAsia" w:ascii="宋体" w:hAnsi="宋体" w:cs="宋体"/>
          <w:b/>
          <w:color w:val="auto"/>
          <w:kern w:val="0"/>
          <w:szCs w:val="21"/>
        </w:rPr>
        <w:t>1.11  承包人：</w:t>
      </w:r>
      <w:r>
        <w:rPr>
          <w:rFonts w:hint="eastAsia" w:ascii="宋体" w:hAnsi="宋体" w:cs="宋体"/>
          <w:color w:val="auto"/>
          <w:kern w:val="0"/>
          <w:szCs w:val="21"/>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rPr>
      </w:pPr>
      <w:r>
        <w:rPr>
          <w:rFonts w:hint="eastAsia" w:ascii="宋体" w:hAnsi="宋体" w:cs="宋体"/>
          <w:b/>
          <w:color w:val="auto"/>
          <w:kern w:val="0"/>
          <w:szCs w:val="21"/>
        </w:rPr>
        <w:t>1.12  分包人：</w:t>
      </w:r>
      <w:r>
        <w:rPr>
          <w:rFonts w:hint="eastAsia" w:ascii="宋体" w:hAnsi="宋体" w:cs="宋体"/>
          <w:color w:val="auto"/>
          <w:kern w:val="0"/>
          <w:szCs w:val="21"/>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1.13  第三方：</w:t>
      </w:r>
      <w:r>
        <w:rPr>
          <w:rFonts w:hint="eastAsia" w:ascii="宋体" w:hAnsi="宋体" w:cs="宋体"/>
          <w:color w:val="auto"/>
          <w:kern w:val="0"/>
          <w:szCs w:val="21"/>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rPr>
      </w:pPr>
      <w:r>
        <w:rPr>
          <w:rFonts w:hint="eastAsia" w:ascii="宋体" w:hAnsi="宋体" w:cs="宋体"/>
          <w:b/>
          <w:color w:val="auto"/>
          <w:kern w:val="0"/>
          <w:szCs w:val="21"/>
        </w:rPr>
        <w:t>1.14  设计人：</w:t>
      </w:r>
      <w:r>
        <w:rPr>
          <w:rFonts w:hint="eastAsia" w:ascii="宋体" w:hAnsi="宋体" w:cs="宋体"/>
          <w:color w:val="auto"/>
          <w:kern w:val="0"/>
          <w:szCs w:val="21"/>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rPr>
      </w:pPr>
      <w:r>
        <w:rPr>
          <w:rFonts w:hint="eastAsia" w:ascii="宋体" w:hAnsi="宋体" w:cs="宋体"/>
          <w:b/>
          <w:color w:val="auto"/>
          <w:kern w:val="0"/>
          <w:szCs w:val="21"/>
        </w:rPr>
        <w:t>1.15  监理人：</w:t>
      </w:r>
      <w:r>
        <w:rPr>
          <w:rFonts w:hint="eastAsia" w:ascii="宋体" w:hAnsi="宋体" w:cs="宋体"/>
          <w:color w:val="auto"/>
          <w:kern w:val="0"/>
          <w:szCs w:val="21"/>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rPr>
      </w:pPr>
      <w:r>
        <w:rPr>
          <w:rFonts w:hint="eastAsia" w:ascii="宋体" w:hAnsi="宋体" w:cs="宋体"/>
          <w:b/>
          <w:color w:val="auto"/>
          <w:kern w:val="0"/>
          <w:szCs w:val="21"/>
        </w:rPr>
        <w:t>1.16  工程造价咨询人：</w:t>
      </w:r>
      <w:r>
        <w:rPr>
          <w:rFonts w:hint="eastAsia" w:ascii="宋体" w:hAnsi="宋体" w:cs="宋体"/>
          <w:color w:val="auto"/>
          <w:kern w:val="0"/>
          <w:szCs w:val="21"/>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1.17  工程造价管理机构：</w:t>
      </w:r>
      <w:r>
        <w:rPr>
          <w:rFonts w:hint="eastAsia" w:ascii="宋体" w:hAnsi="宋体" w:cs="宋体"/>
          <w:color w:val="auto"/>
          <w:kern w:val="0"/>
          <w:szCs w:val="21"/>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rPr>
      </w:pPr>
      <w:r>
        <w:rPr>
          <w:rFonts w:hint="eastAsia" w:ascii="宋体" w:hAnsi="宋体" w:cs="宋体"/>
          <w:b/>
          <w:color w:val="auto"/>
          <w:kern w:val="0"/>
          <w:szCs w:val="21"/>
        </w:rPr>
        <w:t>1.18  发包人代表：</w:t>
      </w:r>
      <w:r>
        <w:rPr>
          <w:rFonts w:hint="eastAsia" w:ascii="宋体" w:hAnsi="宋体" w:cs="宋体"/>
          <w:color w:val="auto"/>
          <w:kern w:val="0"/>
          <w:szCs w:val="21"/>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rPr>
      </w:pPr>
      <w:r>
        <w:rPr>
          <w:rFonts w:hint="eastAsia" w:ascii="宋体" w:hAnsi="宋体" w:cs="宋体"/>
          <w:b/>
          <w:color w:val="auto"/>
          <w:kern w:val="0"/>
          <w:szCs w:val="21"/>
        </w:rPr>
        <w:t>1.19  监理工程师：</w:t>
      </w:r>
      <w:r>
        <w:rPr>
          <w:rFonts w:hint="eastAsia" w:ascii="宋体" w:hAnsi="宋体" w:cs="宋体"/>
          <w:color w:val="auto"/>
          <w:kern w:val="0"/>
          <w:szCs w:val="21"/>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rPr>
      </w:pPr>
      <w:r>
        <w:rPr>
          <w:rFonts w:hint="eastAsia" w:ascii="宋体" w:hAnsi="宋体" w:cs="宋体"/>
          <w:b/>
          <w:color w:val="auto"/>
          <w:kern w:val="0"/>
          <w:szCs w:val="21"/>
        </w:rPr>
        <w:t>1.20  造价工程师：</w:t>
      </w:r>
      <w:r>
        <w:rPr>
          <w:rFonts w:hint="eastAsia" w:ascii="宋体" w:hAnsi="宋体" w:cs="宋体"/>
          <w:color w:val="auto"/>
          <w:kern w:val="0"/>
          <w:szCs w:val="21"/>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rPr>
      </w:pPr>
      <w:r>
        <w:rPr>
          <w:rFonts w:hint="eastAsia" w:ascii="宋体" w:hAnsi="宋体" w:cs="宋体"/>
          <w:b/>
          <w:color w:val="auto"/>
          <w:kern w:val="0"/>
          <w:szCs w:val="21"/>
        </w:rPr>
        <w:t>1.21  承包人代表：</w:t>
      </w:r>
      <w:r>
        <w:rPr>
          <w:rFonts w:hint="eastAsia" w:ascii="宋体" w:hAnsi="宋体" w:cs="宋体"/>
          <w:color w:val="auto"/>
          <w:kern w:val="0"/>
          <w:szCs w:val="21"/>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1.22  合同工期：</w:t>
      </w:r>
      <w:r>
        <w:rPr>
          <w:rFonts w:hint="eastAsia" w:ascii="宋体" w:hAnsi="宋体" w:cs="宋体"/>
          <w:color w:val="auto"/>
          <w:kern w:val="0"/>
          <w:szCs w:val="21"/>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rPr>
      </w:pPr>
      <w:r>
        <w:rPr>
          <w:rFonts w:hint="eastAsia" w:ascii="宋体" w:hAnsi="宋体" w:cs="宋体"/>
          <w:b/>
          <w:color w:val="auto"/>
          <w:kern w:val="0"/>
          <w:szCs w:val="21"/>
        </w:rPr>
        <w:t>1.23  开工日期：</w:t>
      </w:r>
      <w:r>
        <w:rPr>
          <w:rFonts w:hint="eastAsia" w:ascii="宋体" w:hAnsi="宋体" w:cs="宋体"/>
          <w:color w:val="auto"/>
          <w:kern w:val="0"/>
          <w:szCs w:val="21"/>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1.24  计划竣工日期：</w:t>
      </w:r>
      <w:r>
        <w:rPr>
          <w:rFonts w:hint="eastAsia" w:ascii="宋体" w:hAnsi="宋体" w:cs="宋体"/>
          <w:color w:val="auto"/>
          <w:kern w:val="0"/>
          <w:szCs w:val="21"/>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1.25  实际竣工日期：</w:t>
      </w:r>
      <w:r>
        <w:rPr>
          <w:rFonts w:hint="eastAsia" w:ascii="宋体" w:hAnsi="宋体" w:cs="宋体"/>
          <w:color w:val="auto"/>
          <w:kern w:val="0"/>
          <w:szCs w:val="21"/>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1.26  缺陷责任期：</w:t>
      </w:r>
      <w:r>
        <w:rPr>
          <w:rFonts w:hint="eastAsia" w:ascii="宋体" w:hAnsi="宋体" w:cs="宋体"/>
          <w:color w:val="auto"/>
          <w:kern w:val="0"/>
          <w:szCs w:val="21"/>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1.27  基准日期：</w:t>
      </w:r>
      <w:r>
        <w:rPr>
          <w:rFonts w:hint="eastAsia" w:ascii="宋体" w:hAnsi="宋体" w:cs="宋体"/>
          <w:color w:val="auto"/>
          <w:kern w:val="0"/>
          <w:szCs w:val="21"/>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rPr>
      </w:pPr>
      <w:r>
        <w:rPr>
          <w:rFonts w:hint="eastAsia" w:ascii="宋体" w:hAnsi="宋体" w:cs="宋体"/>
          <w:b/>
          <w:color w:val="auto"/>
          <w:kern w:val="0"/>
          <w:szCs w:val="21"/>
        </w:rPr>
        <w:t>1.28  小时或天：</w:t>
      </w:r>
      <w:r>
        <w:rPr>
          <w:rFonts w:hint="eastAsia" w:ascii="宋体" w:hAnsi="宋体" w:cs="宋体"/>
          <w:color w:val="auto"/>
          <w:kern w:val="0"/>
          <w:szCs w:val="21"/>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rPr>
      </w:pPr>
      <w:r>
        <w:rPr>
          <w:rFonts w:hint="eastAsia" w:ascii="宋体" w:hAnsi="宋体" w:cs="宋体"/>
          <w:b/>
          <w:color w:val="auto"/>
          <w:kern w:val="0"/>
          <w:szCs w:val="21"/>
        </w:rPr>
        <w:t>1.29  中标价格：</w:t>
      </w:r>
      <w:r>
        <w:rPr>
          <w:rFonts w:hint="eastAsia" w:ascii="宋体" w:hAnsi="宋体" w:cs="宋体"/>
          <w:color w:val="auto"/>
          <w:kern w:val="0"/>
          <w:szCs w:val="21"/>
        </w:rPr>
        <w:t>指中标通知书中列明的，发包人接受中标人（承包人）实施、完成并保修合同工程的价格。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1.30  合同价款：</w:t>
      </w:r>
      <w:r>
        <w:rPr>
          <w:rFonts w:hint="eastAsia" w:ascii="宋体" w:hAnsi="宋体" w:cs="宋体"/>
          <w:color w:val="auto"/>
          <w:kern w:val="0"/>
          <w:szCs w:val="21"/>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1.31  费用：</w:t>
      </w:r>
      <w:r>
        <w:rPr>
          <w:rFonts w:hint="eastAsia" w:ascii="宋体" w:hAnsi="宋体" w:cs="宋体"/>
          <w:color w:val="auto"/>
          <w:kern w:val="0"/>
          <w:szCs w:val="21"/>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rPr>
      </w:pPr>
      <w:r>
        <w:rPr>
          <w:rFonts w:hint="eastAsia" w:ascii="宋体" w:hAnsi="宋体" w:cs="宋体"/>
          <w:b/>
          <w:bCs/>
          <w:color w:val="auto"/>
          <w:kern w:val="0"/>
          <w:szCs w:val="21"/>
        </w:rPr>
        <w:t>1.32  分部分项工程费：</w:t>
      </w:r>
      <w:r>
        <w:rPr>
          <w:rFonts w:hint="eastAsia" w:ascii="宋体" w:hAnsi="宋体" w:cs="宋体"/>
          <w:color w:val="auto"/>
          <w:kern w:val="0"/>
          <w:szCs w:val="21"/>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rPr>
      </w:pPr>
      <w:r>
        <w:rPr>
          <w:rFonts w:hint="eastAsia" w:ascii="宋体" w:hAnsi="宋体" w:cs="宋体"/>
          <w:b/>
          <w:bCs/>
          <w:color w:val="auto"/>
          <w:kern w:val="0"/>
          <w:szCs w:val="21"/>
        </w:rPr>
        <w:t>1.33  措施项目费：</w:t>
      </w:r>
      <w:r>
        <w:rPr>
          <w:rFonts w:hint="eastAsia" w:ascii="宋体" w:hAnsi="宋体" w:cs="宋体"/>
          <w:color w:val="auto"/>
          <w:kern w:val="0"/>
          <w:szCs w:val="21"/>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rPr>
      </w:pPr>
      <w:r>
        <w:rPr>
          <w:rFonts w:hint="eastAsia" w:ascii="宋体" w:hAnsi="宋体" w:cs="宋体"/>
          <w:b/>
          <w:bCs/>
          <w:color w:val="auto"/>
          <w:kern w:val="0"/>
          <w:szCs w:val="21"/>
        </w:rPr>
        <w:t>1.34  工程款：</w:t>
      </w:r>
      <w:r>
        <w:rPr>
          <w:rFonts w:hint="eastAsia" w:ascii="宋体" w:hAnsi="宋体" w:cs="宋体"/>
          <w:color w:val="auto"/>
          <w:kern w:val="0"/>
          <w:szCs w:val="21"/>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rPr>
      </w:pPr>
      <w:r>
        <w:rPr>
          <w:rFonts w:hint="eastAsia" w:ascii="宋体" w:hAnsi="宋体" w:cs="宋体"/>
          <w:b/>
          <w:bCs/>
          <w:color w:val="auto"/>
          <w:kern w:val="0"/>
          <w:szCs w:val="21"/>
        </w:rPr>
        <w:t>1.35  暂列金额：</w:t>
      </w:r>
      <w:r>
        <w:rPr>
          <w:rFonts w:hint="eastAsia" w:ascii="宋体" w:hAnsi="宋体" w:cs="宋体"/>
          <w:color w:val="auto"/>
          <w:kern w:val="0"/>
          <w:szCs w:val="21"/>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rPr>
      </w:pPr>
      <w:r>
        <w:rPr>
          <w:rFonts w:hint="eastAsia" w:ascii="宋体" w:hAnsi="宋体" w:cs="宋体"/>
          <w:b/>
          <w:bCs/>
          <w:color w:val="auto"/>
          <w:kern w:val="0"/>
          <w:szCs w:val="21"/>
        </w:rPr>
        <w:t>1.36  暂估价：</w:t>
      </w:r>
      <w:r>
        <w:rPr>
          <w:rFonts w:hint="eastAsia" w:ascii="宋体" w:hAnsi="宋体" w:cs="宋体"/>
          <w:color w:val="auto"/>
          <w:kern w:val="0"/>
          <w:szCs w:val="21"/>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rPr>
      </w:pPr>
      <w:r>
        <w:rPr>
          <w:rFonts w:hint="eastAsia" w:ascii="宋体" w:hAnsi="宋体" w:cs="宋体"/>
          <w:b/>
          <w:bCs/>
          <w:color w:val="auto"/>
          <w:kern w:val="0"/>
          <w:szCs w:val="21"/>
        </w:rPr>
        <w:t>1.37  计日工：</w:t>
      </w:r>
      <w:r>
        <w:rPr>
          <w:rFonts w:hint="eastAsia" w:ascii="宋体" w:hAnsi="宋体" w:cs="宋体"/>
          <w:color w:val="auto"/>
          <w:kern w:val="0"/>
          <w:szCs w:val="21"/>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rPr>
      </w:pPr>
      <w:r>
        <w:rPr>
          <w:rFonts w:hint="eastAsia" w:ascii="宋体" w:hAnsi="宋体" w:cs="宋体"/>
          <w:b/>
          <w:bCs/>
          <w:color w:val="auto"/>
          <w:kern w:val="0"/>
          <w:szCs w:val="21"/>
        </w:rPr>
        <w:t>1.38  质量保证金：</w:t>
      </w:r>
      <w:r>
        <w:rPr>
          <w:rFonts w:hint="eastAsia" w:ascii="宋体" w:hAnsi="宋体" w:cs="宋体"/>
          <w:color w:val="auto"/>
          <w:kern w:val="0"/>
          <w:szCs w:val="21"/>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rPr>
      </w:pPr>
      <w:r>
        <w:rPr>
          <w:rFonts w:hint="eastAsia" w:ascii="宋体" w:hAnsi="宋体" w:cs="宋体"/>
          <w:b/>
          <w:color w:val="auto"/>
          <w:kern w:val="0"/>
          <w:szCs w:val="21"/>
        </w:rPr>
        <w:t>1.39  合同工程：</w:t>
      </w:r>
      <w:r>
        <w:rPr>
          <w:rFonts w:hint="eastAsia" w:ascii="宋体" w:hAnsi="宋体" w:cs="宋体"/>
          <w:color w:val="auto"/>
          <w:kern w:val="0"/>
          <w:szCs w:val="21"/>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rPr>
      </w:pPr>
      <w:r>
        <w:rPr>
          <w:rFonts w:hint="eastAsia" w:ascii="宋体" w:hAnsi="宋体" w:cs="宋体"/>
          <w:b/>
          <w:color w:val="auto"/>
          <w:kern w:val="0"/>
          <w:szCs w:val="21"/>
        </w:rPr>
        <w:t>1.40  永久工程：</w:t>
      </w:r>
      <w:r>
        <w:rPr>
          <w:rFonts w:hint="eastAsia" w:ascii="宋体" w:hAnsi="宋体" w:cs="宋体"/>
          <w:color w:val="auto"/>
          <w:kern w:val="0"/>
          <w:szCs w:val="21"/>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rPr>
      </w:pPr>
      <w:r>
        <w:rPr>
          <w:rFonts w:hint="eastAsia" w:ascii="宋体" w:hAnsi="宋体" w:cs="宋体"/>
          <w:b/>
          <w:color w:val="auto"/>
          <w:kern w:val="0"/>
          <w:szCs w:val="21"/>
        </w:rPr>
        <w:t>1.41  临时工程：</w:t>
      </w:r>
      <w:r>
        <w:rPr>
          <w:rFonts w:hint="eastAsia" w:ascii="宋体" w:hAnsi="宋体" w:cs="宋体"/>
          <w:color w:val="auto"/>
          <w:kern w:val="0"/>
          <w:szCs w:val="21"/>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rPr>
      </w:pPr>
      <w:r>
        <w:rPr>
          <w:rFonts w:hint="eastAsia" w:ascii="宋体" w:hAnsi="宋体" w:cs="宋体"/>
          <w:b/>
          <w:color w:val="auto"/>
          <w:kern w:val="0"/>
          <w:szCs w:val="21"/>
        </w:rPr>
        <w:t>1.42  分包工程：</w:t>
      </w:r>
      <w:r>
        <w:rPr>
          <w:rFonts w:hint="eastAsia" w:ascii="宋体" w:hAnsi="宋体" w:cs="宋体"/>
          <w:color w:val="auto"/>
          <w:kern w:val="0"/>
          <w:szCs w:val="21"/>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1.43  单位工程：</w:t>
      </w:r>
      <w:r>
        <w:rPr>
          <w:rFonts w:hint="eastAsia" w:ascii="宋体" w:hAnsi="宋体" w:cs="宋体"/>
          <w:color w:val="auto"/>
          <w:kern w:val="0"/>
          <w:szCs w:val="21"/>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1.44  施工场地（或工地 、现场）：</w:t>
      </w:r>
      <w:r>
        <w:rPr>
          <w:rFonts w:hint="eastAsia" w:ascii="宋体" w:hAnsi="宋体" w:cs="宋体"/>
          <w:color w:val="auto"/>
          <w:kern w:val="0"/>
          <w:szCs w:val="21"/>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1.45  工程设备：</w:t>
      </w:r>
      <w:r>
        <w:rPr>
          <w:rFonts w:hint="eastAsia" w:ascii="宋体" w:hAnsi="宋体" w:cs="宋体"/>
          <w:color w:val="auto"/>
          <w:kern w:val="0"/>
          <w:szCs w:val="21"/>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1.46  施工设备：</w:t>
      </w:r>
      <w:r>
        <w:rPr>
          <w:rFonts w:hint="eastAsia" w:ascii="宋体" w:hAnsi="宋体" w:cs="宋体"/>
          <w:color w:val="auto"/>
          <w:kern w:val="0"/>
          <w:szCs w:val="21"/>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rPr>
      </w:pPr>
      <w:r>
        <w:rPr>
          <w:rFonts w:hint="eastAsia" w:ascii="宋体" w:hAnsi="宋体" w:cs="宋体"/>
          <w:b/>
          <w:color w:val="auto"/>
          <w:kern w:val="0"/>
          <w:szCs w:val="21"/>
        </w:rPr>
        <w:t>1.47  工程变更：</w:t>
      </w:r>
      <w:r>
        <w:rPr>
          <w:rFonts w:hint="eastAsia" w:ascii="宋体" w:hAnsi="宋体" w:cs="宋体"/>
          <w:color w:val="auto"/>
          <w:kern w:val="0"/>
          <w:szCs w:val="21"/>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1.48  索赔：</w:t>
      </w:r>
      <w:r>
        <w:rPr>
          <w:rFonts w:hint="eastAsia" w:ascii="宋体" w:hAnsi="宋体" w:cs="宋体"/>
          <w:color w:val="auto"/>
          <w:kern w:val="0"/>
          <w:szCs w:val="21"/>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rPr>
      </w:pPr>
      <w:r>
        <w:rPr>
          <w:rFonts w:hint="eastAsia" w:ascii="宋体" w:hAnsi="宋体" w:cs="宋体"/>
          <w:b/>
          <w:color w:val="auto"/>
          <w:kern w:val="0"/>
          <w:szCs w:val="21"/>
        </w:rPr>
        <w:t>1.49  现场签证：</w:t>
      </w:r>
      <w:r>
        <w:rPr>
          <w:rFonts w:hint="eastAsia" w:ascii="宋体" w:hAnsi="宋体" w:cs="宋体"/>
          <w:color w:val="auto"/>
          <w:kern w:val="0"/>
          <w:szCs w:val="21"/>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rPr>
      </w:pPr>
      <w:r>
        <w:rPr>
          <w:rFonts w:hint="eastAsia" w:ascii="宋体" w:hAnsi="宋体" w:cs="宋体"/>
          <w:b/>
          <w:color w:val="auto"/>
          <w:kern w:val="0"/>
          <w:szCs w:val="21"/>
        </w:rPr>
        <w:t>1.50  不可抗力：</w:t>
      </w:r>
      <w:r>
        <w:rPr>
          <w:rFonts w:hint="eastAsia" w:ascii="宋体" w:hAnsi="宋体" w:cs="宋体"/>
          <w:color w:val="auto"/>
          <w:kern w:val="0"/>
          <w:szCs w:val="21"/>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rPr>
      </w:pPr>
      <w:r>
        <w:rPr>
          <w:rFonts w:hint="eastAsia" w:ascii="宋体" w:hAnsi="宋体" w:cs="宋体"/>
          <w:b/>
          <w:color w:val="auto"/>
          <w:kern w:val="0"/>
          <w:szCs w:val="21"/>
        </w:rPr>
        <w:t>1.51  竣工验收：</w:t>
      </w:r>
      <w:r>
        <w:rPr>
          <w:rFonts w:hint="eastAsia" w:ascii="宋体" w:hAnsi="宋体" w:cs="宋体"/>
          <w:color w:val="auto"/>
          <w:kern w:val="0"/>
          <w:szCs w:val="21"/>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rPr>
      </w:pPr>
      <w:r>
        <w:rPr>
          <w:rFonts w:hint="eastAsia" w:ascii="宋体" w:hAnsi="宋体" w:cs="宋体"/>
          <w:b/>
          <w:color w:val="auto"/>
          <w:kern w:val="0"/>
          <w:szCs w:val="21"/>
        </w:rPr>
        <w:t>1.52  国家验收：</w:t>
      </w:r>
      <w:r>
        <w:rPr>
          <w:rFonts w:hint="eastAsia" w:ascii="宋体" w:hAnsi="宋体" w:cs="宋体"/>
          <w:color w:val="auto"/>
          <w:kern w:val="0"/>
          <w:szCs w:val="21"/>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rPr>
      </w:pPr>
      <w:r>
        <w:rPr>
          <w:rFonts w:hint="eastAsia" w:ascii="宋体" w:hAnsi="宋体" w:cs="宋体"/>
          <w:b/>
          <w:color w:val="auto"/>
          <w:kern w:val="0"/>
          <w:szCs w:val="21"/>
        </w:rPr>
        <w:t>1.53  书面形式：</w:t>
      </w:r>
      <w:r>
        <w:rPr>
          <w:rFonts w:hint="eastAsia" w:ascii="宋体" w:hAnsi="宋体" w:cs="宋体"/>
          <w:color w:val="auto"/>
          <w:kern w:val="0"/>
          <w:szCs w:val="21"/>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rPr>
      </w:pPr>
      <w:r>
        <w:rPr>
          <w:rFonts w:hint="eastAsia" w:ascii="宋体" w:hAnsi="宋体" w:cs="宋体"/>
          <w:b/>
          <w:color w:val="auto"/>
          <w:kern w:val="0"/>
          <w:szCs w:val="21"/>
        </w:rPr>
        <w:t>1.54  国家：</w:t>
      </w:r>
      <w:r>
        <w:rPr>
          <w:rFonts w:hint="eastAsia" w:ascii="宋体" w:hAnsi="宋体" w:cs="宋体"/>
          <w:color w:val="auto"/>
          <w:kern w:val="0"/>
          <w:szCs w:val="21"/>
        </w:rPr>
        <w:t>指中华人民共和国。</w:t>
      </w:r>
    </w:p>
    <w:p>
      <w:pPr>
        <w:tabs>
          <w:tab w:val="left" w:pos="1620"/>
        </w:tabs>
        <w:spacing w:line="360" w:lineRule="auto"/>
        <w:rPr>
          <w:rFonts w:ascii="宋体" w:hAnsi="宋体" w:cs="宋体"/>
          <w:b/>
          <w:color w:val="auto"/>
          <w:szCs w:val="21"/>
        </w:rPr>
      </w:pPr>
      <w:r>
        <w:rPr>
          <w:rFonts w:hint="eastAsia" w:ascii="宋体" w:hAnsi="宋体" w:cs="宋体"/>
          <w:b/>
          <w:color w:val="auto"/>
          <w:szCs w:val="21"/>
          <w:u w:val="single"/>
        </w:rPr>
        <w:t xml:space="preserve">                                                                                      </w:t>
      </w:r>
      <w:r>
        <w:rPr>
          <w:rFonts w:hint="eastAsia" w:ascii="宋体" w:hAnsi="宋体" w:cs="宋体"/>
          <w:color w:val="auto"/>
          <w:szCs w:val="21"/>
          <w:u w:val="single"/>
        </w:rPr>
        <w:t xml:space="preserve">                       </w:t>
      </w:r>
    </w:p>
    <w:p>
      <w:pPr>
        <w:tabs>
          <w:tab w:val="left" w:pos="1620"/>
        </w:tabs>
        <w:spacing w:line="360" w:lineRule="auto"/>
        <w:ind w:firstLine="590"/>
        <w:rPr>
          <w:rFonts w:ascii="宋体" w:hAnsi="宋体" w:cs="宋体"/>
          <w:b/>
          <w:color w:val="auto"/>
          <w:szCs w:val="21"/>
        </w:rPr>
      </w:pPr>
    </w:p>
    <w:p>
      <w:pPr>
        <w:tabs>
          <w:tab w:val="left" w:pos="1620"/>
        </w:tabs>
        <w:spacing w:line="360" w:lineRule="auto"/>
        <w:rPr>
          <w:rFonts w:ascii="宋体" w:hAnsi="宋体" w:cs="宋体"/>
          <w:b/>
          <w:color w:val="auto"/>
          <w:szCs w:val="21"/>
        </w:rPr>
      </w:pPr>
      <w:r>
        <w:rPr>
          <w:rFonts w:hint="eastAsia" w:ascii="宋体" w:hAnsi="宋体" w:cs="宋体"/>
          <w:b/>
          <w:color w:val="auto"/>
          <w:szCs w:val="21"/>
        </w:rPr>
        <w:t>2  合同文件及解释</w:t>
      </w:r>
    </w:p>
    <w:p>
      <w:pPr>
        <w:tabs>
          <w:tab w:val="left" w:pos="1202"/>
        </w:tabs>
        <w:spacing w:line="360" w:lineRule="auto"/>
        <w:rPr>
          <w:rFonts w:ascii="宋体" w:hAnsi="宋体" w:cs="宋体"/>
          <w:b/>
          <w:color w:val="auto"/>
          <w:kern w:val="0"/>
          <w:szCs w:val="21"/>
        </w:rPr>
      </w:pPr>
      <w:r>
        <w:rPr>
          <w:rFonts w:hint="eastAsia" w:ascii="宋体" w:hAnsi="宋体" w:cs="宋体"/>
          <w:b/>
          <w:color w:val="auto"/>
          <w:kern w:val="0"/>
          <w:szCs w:val="21"/>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WItr1QAAAAgBAAAPAAAAAAAA&#10;AAEAIAAAACIAAABkcnMvZG93bnJldi54bWxQSwECFAAUAAAACACHTuJAOjSkOBUCAAABBAAADgAA&#10;AAAAAAABACAAAAAkAQAAZHJzL2Uyb0RvYy54bWxQSwUGAAAAAAYABgBZAQAAqwU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rPr>
        <w:t xml:space="preserve">   </w:t>
      </w:r>
      <w:r>
        <w:rPr>
          <w:rFonts w:hint="eastAsia" w:ascii="宋体" w:hAnsi="宋体" w:cs="宋体"/>
          <w:color w:val="auto"/>
          <w:kern w:val="0"/>
          <w:szCs w:val="21"/>
        </w:rPr>
        <w:t>本合同条款的标题和旁注不构成合同的组成部分。</w:t>
      </w:r>
    </w:p>
    <w:p>
      <w:pPr>
        <w:tabs>
          <w:tab w:val="left" w:pos="1202"/>
        </w:tabs>
        <w:spacing w:line="360" w:lineRule="auto"/>
        <w:rPr>
          <w:rFonts w:ascii="宋体" w:hAnsi="宋体" w:cs="宋体"/>
          <w:b/>
          <w:color w:val="auto"/>
          <w:kern w:val="0"/>
          <w:szCs w:val="21"/>
        </w:rPr>
      </w:pPr>
      <w:r>
        <w:rPr>
          <w:rFonts w:hint="eastAsia" w:ascii="宋体" w:hAnsi="宋体" w:cs="宋体"/>
          <w:b/>
          <w:color w:val="auto"/>
          <w:kern w:val="0"/>
          <w:szCs w:val="21"/>
        </w:rPr>
        <w:t xml:space="preserve">2.2  </w:t>
      </w:r>
      <w:r>
        <w:rPr>
          <w:rFonts w:hint="eastAsia" w:ascii="宋体" w:hAnsi="宋体" w:cs="宋体"/>
          <w:b/>
          <w:color w:val="auto"/>
          <w:kern w:val="0"/>
          <w:szCs w:val="21"/>
          <w:u w:val="dotted"/>
        </w:rPr>
        <w:t xml:space="preserve">                                                                             </w:t>
      </w:r>
    </w:p>
    <w:p>
      <w:pPr>
        <w:tabs>
          <w:tab w:val="left" w:pos="1320"/>
        </w:tabs>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AVO9YAAAAJAQAADwAAAAAAAAABACAAAAAiAAAAZHJzL2Rvd25y&#10;ZXYueG1sUEsBAhQAFAAAAAgAh07iQH72GJU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rPr>
      </w:pPr>
      <w:r>
        <w:rPr>
          <w:rFonts w:hint="eastAsia" w:ascii="宋体" w:hAnsi="宋体" w:cs="宋体"/>
          <w:color w:val="auto"/>
          <w:kern w:val="0"/>
          <w:szCs w:val="21"/>
        </w:rPr>
        <w:t>协议书；</w:t>
      </w:r>
    </w:p>
    <w:p>
      <w:pPr>
        <w:numPr>
          <w:ilvl w:val="0"/>
          <w:numId w:val="8"/>
        </w:numPr>
        <w:tabs>
          <w:tab w:val="left" w:pos="1620"/>
        </w:tabs>
        <w:spacing w:line="360" w:lineRule="auto"/>
        <w:ind w:left="1620"/>
        <w:rPr>
          <w:rFonts w:ascii="宋体" w:hAnsi="宋体" w:cs="宋体"/>
          <w:color w:val="auto"/>
          <w:kern w:val="0"/>
          <w:szCs w:val="21"/>
        </w:rPr>
      </w:pPr>
      <w:r>
        <w:rPr>
          <w:rFonts w:hint="eastAsia" w:ascii="宋体" w:hAnsi="宋体" w:cs="宋体"/>
          <w:color w:val="auto"/>
          <w:kern w:val="0"/>
          <w:szCs w:val="21"/>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rPr>
      </w:pPr>
      <w:r>
        <w:rPr>
          <w:rFonts w:hint="eastAsia" w:ascii="宋体" w:hAnsi="宋体" w:cs="宋体"/>
          <w:color w:val="auto"/>
          <w:kern w:val="0"/>
          <w:szCs w:val="21"/>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rPr>
      </w:pPr>
      <w:r>
        <w:rPr>
          <w:rFonts w:hint="eastAsia" w:ascii="宋体" w:hAnsi="宋体" w:cs="宋体"/>
          <w:color w:val="auto"/>
          <w:kern w:val="0"/>
          <w:szCs w:val="21"/>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rPr>
      </w:pPr>
      <w:r>
        <w:rPr>
          <w:rFonts w:hint="eastAsia" w:ascii="宋体" w:hAnsi="宋体" w:cs="宋体"/>
          <w:color w:val="auto"/>
          <w:kern w:val="0"/>
          <w:szCs w:val="21"/>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rPr>
      </w:pPr>
      <w:r>
        <w:rPr>
          <w:rFonts w:hint="eastAsia" w:ascii="宋体" w:hAnsi="宋体" w:cs="宋体"/>
          <w:color w:val="auto"/>
          <w:kern w:val="0"/>
          <w:szCs w:val="21"/>
        </w:rPr>
        <w:t>专用条款；</w:t>
      </w:r>
    </w:p>
    <w:p>
      <w:pPr>
        <w:numPr>
          <w:ilvl w:val="0"/>
          <w:numId w:val="8"/>
        </w:numPr>
        <w:spacing w:line="360" w:lineRule="auto"/>
        <w:ind w:firstLine="540"/>
        <w:rPr>
          <w:rFonts w:ascii="宋体" w:hAnsi="宋体" w:cs="宋体"/>
          <w:color w:val="auto"/>
          <w:kern w:val="0"/>
          <w:szCs w:val="21"/>
        </w:rPr>
      </w:pPr>
      <w:r>
        <w:rPr>
          <w:rFonts w:hint="eastAsia" w:ascii="宋体" w:hAnsi="宋体" w:cs="宋体"/>
          <w:color w:val="auto"/>
          <w:kern w:val="0"/>
          <w:szCs w:val="21"/>
        </w:rPr>
        <w:t>通用条款；</w:t>
      </w:r>
    </w:p>
    <w:p>
      <w:pPr>
        <w:numPr>
          <w:ilvl w:val="0"/>
          <w:numId w:val="8"/>
        </w:numPr>
        <w:spacing w:line="360" w:lineRule="auto"/>
        <w:ind w:firstLine="540"/>
        <w:rPr>
          <w:rFonts w:ascii="宋体" w:hAnsi="宋体" w:cs="宋体"/>
          <w:color w:val="auto"/>
          <w:kern w:val="0"/>
          <w:szCs w:val="21"/>
        </w:rPr>
      </w:pPr>
      <w:r>
        <w:rPr>
          <w:rFonts w:hint="eastAsia" w:ascii="宋体" w:hAnsi="宋体" w:cs="宋体"/>
          <w:color w:val="auto"/>
          <w:kern w:val="0"/>
          <w:szCs w:val="21"/>
        </w:rPr>
        <w:t>标准、规范及有关技术文件；</w:t>
      </w:r>
    </w:p>
    <w:p>
      <w:pPr>
        <w:numPr>
          <w:ilvl w:val="0"/>
          <w:numId w:val="8"/>
        </w:numPr>
        <w:spacing w:line="360" w:lineRule="auto"/>
        <w:ind w:left="1077" w:firstLine="540"/>
        <w:rPr>
          <w:rFonts w:ascii="宋体" w:hAnsi="宋体" w:cs="宋体"/>
          <w:color w:val="auto"/>
          <w:kern w:val="0"/>
          <w:szCs w:val="21"/>
        </w:rPr>
      </w:pPr>
      <w:r>
        <w:rPr>
          <w:rFonts w:hint="eastAsia" w:ascii="宋体" w:hAnsi="宋体" w:cs="宋体"/>
          <w:color w:val="auto"/>
          <w:kern w:val="0"/>
          <w:szCs w:val="21"/>
        </w:rPr>
        <w:t>施工设计图纸；</w:t>
      </w:r>
    </w:p>
    <w:p>
      <w:pPr>
        <w:numPr>
          <w:ilvl w:val="0"/>
          <w:numId w:val="8"/>
        </w:numPr>
        <w:spacing w:line="360" w:lineRule="auto"/>
        <w:ind w:left="1077" w:firstLine="540"/>
        <w:rPr>
          <w:rFonts w:ascii="宋体" w:hAnsi="宋体" w:cs="宋体"/>
          <w:color w:val="auto"/>
          <w:kern w:val="0"/>
          <w:szCs w:val="21"/>
        </w:rPr>
      </w:pPr>
      <w:r>
        <w:rPr>
          <w:rFonts w:hint="eastAsia" w:ascii="宋体" w:hAnsi="宋体" w:cs="宋体"/>
          <w:color w:val="auto"/>
          <w:kern w:val="0"/>
          <w:szCs w:val="21"/>
        </w:rPr>
        <w:t>工程量清单；</w:t>
      </w:r>
    </w:p>
    <w:p>
      <w:pPr>
        <w:numPr>
          <w:ilvl w:val="0"/>
          <w:numId w:val="8"/>
        </w:numPr>
        <w:spacing w:line="360" w:lineRule="auto"/>
        <w:ind w:left="1077" w:firstLine="540"/>
        <w:rPr>
          <w:rFonts w:ascii="宋体" w:hAnsi="宋体" w:cs="宋体"/>
          <w:color w:val="auto"/>
          <w:kern w:val="0"/>
          <w:szCs w:val="21"/>
        </w:rPr>
      </w:pPr>
      <w:r>
        <w:rPr>
          <w:rFonts w:hint="eastAsia" w:ascii="宋体" w:hAnsi="宋体" w:cs="宋体"/>
          <w:color w:val="auto"/>
          <w:kern w:val="0"/>
          <w:szCs w:val="21"/>
        </w:rPr>
        <w:t>专用条款约定的其他文件。</w:t>
      </w:r>
    </w:p>
    <w:p>
      <w:pPr>
        <w:tabs>
          <w:tab w:val="left" w:pos="540"/>
          <w:tab w:val="left" w:pos="1202"/>
        </w:tabs>
        <w:spacing w:line="360" w:lineRule="auto"/>
        <w:rPr>
          <w:rFonts w:ascii="宋体" w:hAnsi="宋体" w:cs="宋体"/>
          <w:b/>
          <w:color w:val="auto"/>
          <w:kern w:val="0"/>
          <w:szCs w:val="21"/>
        </w:rPr>
      </w:pPr>
      <w:r>
        <w:rPr>
          <w:rFonts w:hint="eastAsia" w:ascii="宋体" w:hAnsi="宋体" w:cs="宋体"/>
          <w:b/>
          <w:color w:val="auto"/>
          <w:kern w:val="0"/>
          <w:szCs w:val="21"/>
        </w:rPr>
        <w:t xml:space="preserve">2.3  </w:t>
      </w:r>
      <w:r>
        <w:rPr>
          <w:rFonts w:hint="eastAsia" w:ascii="宋体" w:hAnsi="宋体" w:cs="宋体"/>
          <w:b/>
          <w:color w:val="auto"/>
          <w:kern w:val="0"/>
          <w:szCs w:val="21"/>
          <w:u w:val="dotted"/>
        </w:rPr>
        <w:t xml:space="preserve">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wG2FgQ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u w:val="single"/>
        </w:rPr>
      </w:pPr>
      <w:r>
        <w:rPr>
          <w:rFonts w:hint="eastAsia" w:ascii="宋体" w:hAnsi="宋体" w:cs="宋体"/>
          <w:b/>
          <w:color w:val="auto"/>
          <w:szCs w:val="21"/>
          <w:u w:val="single"/>
        </w:rPr>
        <w:t xml:space="preserve">                                                                                                               </w:t>
      </w:r>
    </w:p>
    <w:p>
      <w:pPr>
        <w:spacing w:line="360" w:lineRule="auto"/>
        <w:ind w:firstLine="904"/>
        <w:jc w:val="left"/>
        <w:rPr>
          <w:rFonts w:ascii="宋体" w:hAnsi="宋体" w:cs="宋体"/>
          <w:b/>
          <w:color w:val="auto"/>
          <w:szCs w:val="21"/>
        </w:rPr>
      </w:pPr>
    </w:p>
    <w:p>
      <w:pPr>
        <w:spacing w:line="360" w:lineRule="auto"/>
        <w:jc w:val="left"/>
        <w:rPr>
          <w:rFonts w:ascii="宋体" w:hAnsi="宋体" w:cs="宋体"/>
          <w:b/>
          <w:color w:val="auto"/>
          <w:szCs w:val="21"/>
        </w:rPr>
      </w:pPr>
      <w:r>
        <w:rPr>
          <w:rFonts w:hint="eastAsia" w:ascii="宋体" w:hAnsi="宋体" w:cs="宋体"/>
          <w:b/>
          <w:color w:val="auto"/>
          <w:szCs w:val="21"/>
        </w:rPr>
        <w:t>3  阅读、理解与接受</w:t>
      </w:r>
    </w:p>
    <w:p>
      <w:pPr>
        <w:tabs>
          <w:tab w:val="left" w:pos="1260"/>
        </w:tabs>
        <w:spacing w:beforeLines="100" w:line="360" w:lineRule="auto"/>
        <w:rPr>
          <w:rFonts w:ascii="宋体" w:hAnsi="宋体" w:cs="宋体"/>
          <w:b/>
          <w:color w:val="auto"/>
          <w:szCs w:val="21"/>
        </w:rPr>
      </w:pPr>
      <w:r>
        <w:rPr>
          <w:rFonts w:hint="eastAsia" w:ascii="宋体" w:hAnsi="宋体" w:cs="宋体"/>
          <w:b/>
          <w:color w:val="auto"/>
          <w:szCs w:val="21"/>
        </w:rPr>
        <w:t xml:space="preserve">3.1 </w:t>
      </w:r>
    </w:p>
    <w:p>
      <w:pPr>
        <w:tabs>
          <w:tab w:val="left" w:pos="540"/>
          <w:tab w:val="left" w:pos="1202"/>
        </w:tabs>
        <w:spacing w:line="360" w:lineRule="auto"/>
        <w:ind w:left="1440" w:leftChars="685" w:hanging="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2VHNUAAAAIAQAADwAAAAAAAAABACAAAAAiAAAAZHJzL2Rvd25yZXYu&#10;eG1sUEsBAhQAFAAAAAgAh07iQESyMoX+AQAA2A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kXlQ7YAAAACgEAAA8AAAAAAAAAAQAgAAAAIgAAAGRycy9k&#10;b3ducmV2LnhtbFBLAQIUABQAAAAIAIdO4kCTJORHAgIAANg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rPr>
        <w:t xml:space="preserve">3.2  </w:t>
      </w:r>
      <w:r>
        <w:rPr>
          <w:rFonts w:hint="eastAsia" w:ascii="宋体" w:hAnsi="宋体" w:cs="宋体"/>
          <w:b/>
          <w:color w:val="auto"/>
          <w:kern w:val="0"/>
          <w:szCs w:val="21"/>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rPr>
      </w:pPr>
      <w:r>
        <w:rPr>
          <w:rFonts w:hint="eastAsia" w:ascii="宋体" w:hAnsi="宋体" w:cs="宋体"/>
          <w:color w:val="auto"/>
          <w:kern w:val="0"/>
          <w:szCs w:val="21"/>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240" w:lineRule="exact"/>
        <w:rPr>
          <w:rFonts w:ascii="宋体" w:hAnsi="宋体" w:cs="宋体"/>
          <w:b/>
          <w:color w:val="auto"/>
          <w:szCs w:val="21"/>
        </w:rPr>
      </w:pPr>
    </w:p>
    <w:p>
      <w:pPr>
        <w:tabs>
          <w:tab w:val="left" w:pos="1260"/>
        </w:tabs>
        <w:spacing w:beforeLines="100" w:line="360" w:lineRule="auto"/>
        <w:rPr>
          <w:rFonts w:ascii="宋体" w:hAnsi="宋体" w:cs="宋体"/>
          <w:b/>
          <w:color w:val="auto"/>
          <w:szCs w:val="21"/>
        </w:rPr>
      </w:pPr>
      <w:r>
        <w:rPr>
          <w:rFonts w:hint="eastAsia" w:ascii="宋体" w:hAnsi="宋体" w:cs="宋体"/>
          <w:b/>
          <w:color w:val="auto"/>
          <w:szCs w:val="21"/>
        </w:rPr>
        <w:t>4  语言及适用的法律、标准与规范</w:t>
      </w:r>
    </w:p>
    <w:p>
      <w:pPr>
        <w:tabs>
          <w:tab w:val="left" w:pos="1320"/>
        </w:tabs>
        <w:spacing w:line="360" w:lineRule="auto"/>
        <w:ind w:right="-15" w:rightChars="-7"/>
        <w:rPr>
          <w:rFonts w:ascii="宋体" w:hAnsi="宋体" w:cs="宋体"/>
          <w:b/>
          <w:color w:val="auto"/>
          <w:szCs w:val="21"/>
        </w:rPr>
      </w:pPr>
      <w:r>
        <w:rPr>
          <w:rFonts w:hint="eastAsia" w:ascii="宋体" w:hAnsi="宋体" w:cs="宋体"/>
          <w:b/>
          <w:color w:val="auto"/>
          <w:szCs w:val="21"/>
        </w:rPr>
        <w:t xml:space="preserve">4.1                         </w:t>
      </w:r>
    </w:p>
    <w:p>
      <w:pPr>
        <w:tabs>
          <w:tab w:val="left" w:pos="1620"/>
        </w:tabs>
        <w:spacing w:line="360" w:lineRule="auto"/>
        <w:ind w:left="1887" w:right="-7" w:hanging="1887" w:hangingChars="895"/>
        <w:rPr>
          <w:rFonts w:ascii="宋体" w:hAnsi="宋体" w:cs="宋体"/>
          <w:color w:val="auto"/>
          <w:szCs w:val="21"/>
        </w:rPr>
      </w:pPr>
      <w:r>
        <w:rPr>
          <w:rFonts w:hint="eastAsia" w:ascii="宋体" w:hAnsi="宋体" w:cs="宋体"/>
          <w:b/>
          <w:color w:val="auto"/>
          <w:szCs w:val="21"/>
        </w:rPr>
        <w:t xml:space="preserve">语言文字  </w:t>
      </w:r>
      <w:r>
        <w:rPr>
          <w:rFonts w:hint="eastAsia" w:ascii="宋体" w:hAnsi="宋体" w:cs="宋体"/>
          <w:color w:val="auto"/>
          <w:szCs w:val="21"/>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rPr>
      </w:pPr>
      <w:r>
        <w:rPr>
          <w:rFonts w:hint="eastAsia" w:ascii="宋体" w:hAnsi="宋体" w:cs="宋体"/>
          <w:color w:val="auto"/>
          <w:szCs w:val="21"/>
        </w:rPr>
        <w:t>对于必须使用外文表达的专用术语等，应附有中文注释。</w:t>
      </w:r>
    </w:p>
    <w:p>
      <w:pPr>
        <w:tabs>
          <w:tab w:val="left" w:pos="1320"/>
        </w:tabs>
        <w:spacing w:line="360" w:lineRule="auto"/>
        <w:ind w:right="-7"/>
        <w:rPr>
          <w:rFonts w:ascii="宋体" w:hAnsi="宋体" w:cs="宋体"/>
          <w:b/>
          <w:color w:val="auto"/>
          <w:szCs w:val="21"/>
        </w:rPr>
      </w:pPr>
      <w:r>
        <w:rPr>
          <w:rFonts w:hint="eastAsia" w:ascii="宋体" w:hAnsi="宋体" w:cs="宋体"/>
          <w:b/>
          <w:color w:val="auto"/>
          <w:szCs w:val="21"/>
        </w:rPr>
        <w:t xml:space="preserve">4.2  </w:t>
      </w:r>
      <w:r>
        <w:rPr>
          <w:rFonts w:hint="eastAsia" w:ascii="宋体" w:hAnsi="宋体" w:cs="宋体"/>
          <w:b/>
          <w:color w:val="auto"/>
          <w:szCs w:val="21"/>
          <w:u w:val="dotted"/>
        </w:rPr>
        <w:t xml:space="preserve">                                                                                                        </w:t>
      </w:r>
      <w:r>
        <w:rPr>
          <w:rFonts w:hint="eastAsia" w:ascii="宋体" w:hAnsi="宋体" w:cs="宋体"/>
          <w:b/>
          <w:color w:val="auto"/>
          <w:szCs w:val="21"/>
        </w:rPr>
        <w:t xml:space="preserve">                                                                                                </w:t>
      </w:r>
    </w:p>
    <w:p>
      <w:pPr>
        <w:spacing w:line="360" w:lineRule="auto"/>
        <w:ind w:left="1617" w:leftChars="770" w:right="-7" w:firstLine="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kcJrPUAAAACAEAAA8AAAAAAAAAAQAgAAAAIgAAAGRycy9kb3ducmV2&#10;LnhtbFBLAQIUABQAAAAIAIdO4kDx56f1AAIAANkDAAAOAAAAAAAAAAEAIAAAACMBAABkcnMvZTJv&#10;RG9jLnhtbFBLBQYAAAAABgAGAFkBAACV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rPr>
      </w:pPr>
      <w:r>
        <w:rPr>
          <w:rFonts w:hint="eastAsia" w:ascii="宋体" w:hAnsi="宋体" w:cs="宋体"/>
          <w:b/>
          <w:color w:val="auto"/>
          <w:szCs w:val="21"/>
        </w:rPr>
        <w:t xml:space="preserve">4.3  </w:t>
      </w:r>
      <w:r>
        <w:rPr>
          <w:rFonts w:hint="eastAsia" w:ascii="宋体" w:hAnsi="宋体" w:cs="宋体"/>
          <w:b/>
          <w:color w:val="auto"/>
          <w:szCs w:val="21"/>
          <w:u w:val="dotted"/>
        </w:rPr>
        <w:t xml:space="preserve">                                                                                                        </w:t>
      </w:r>
      <w:r>
        <w:rPr>
          <w:rFonts w:hint="eastAsia" w:ascii="宋体" w:hAnsi="宋体" w:cs="宋体"/>
          <w:b/>
          <w:color w:val="auto"/>
          <w:szCs w:val="21"/>
        </w:rPr>
        <w:t xml:space="preserve">                                                                                    </w:t>
      </w:r>
    </w:p>
    <w:p>
      <w:pPr>
        <w:spacing w:line="360" w:lineRule="auto"/>
        <w:ind w:left="1619" w:leftChars="771" w:right="-7"/>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IuO71QAAAAcBAAAPAAAAAAAAAAEAIAAAACIAAABkcnMvZG93&#10;bnJldi54bWxQSwECFAAUAAAACACHTuJA7YiVdwMCAADZAwAADgAAAAAAAAABACAAAAAk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rPr>
      </w:pPr>
      <w:r>
        <w:rPr>
          <w:rFonts w:hint="eastAsia" w:ascii="宋体" w:hAnsi="宋体" w:cs="宋体"/>
          <w:color w:val="auto"/>
          <w:szCs w:val="21"/>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rPr>
      </w:pPr>
      <w:r>
        <w:rPr>
          <w:rFonts w:hint="eastAsia" w:ascii="宋体" w:hAnsi="宋体" w:cs="宋体"/>
          <w:color w:val="auto"/>
          <w:szCs w:val="21"/>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spacing w:line="360" w:lineRule="auto"/>
        <w:ind w:right="-6" w:firstLine="420" w:firstLineChars="200"/>
        <w:rPr>
          <w:rFonts w:ascii="宋体" w:hAnsi="宋体" w:cs="宋体"/>
          <w:color w:val="auto"/>
          <w:szCs w:val="21"/>
          <w:u w:val="single"/>
        </w:rPr>
      </w:pPr>
    </w:p>
    <w:p>
      <w:pPr>
        <w:tabs>
          <w:tab w:val="left" w:pos="1620"/>
        </w:tabs>
        <w:spacing w:line="360" w:lineRule="auto"/>
        <w:rPr>
          <w:rFonts w:ascii="宋体" w:hAnsi="宋体" w:cs="宋体"/>
          <w:b/>
          <w:color w:val="auto"/>
          <w:szCs w:val="21"/>
        </w:rPr>
      </w:pPr>
      <w:r>
        <w:rPr>
          <w:rFonts w:hint="eastAsia" w:ascii="宋体" w:hAnsi="宋体" w:cs="宋体"/>
          <w:b/>
          <w:color w:val="auto"/>
          <w:szCs w:val="21"/>
        </w:rPr>
        <w:t>5  施工设计图纸</w:t>
      </w:r>
    </w:p>
    <w:p>
      <w:pPr>
        <w:spacing w:line="360" w:lineRule="auto"/>
        <w:ind w:right="-238"/>
        <w:rPr>
          <w:rFonts w:ascii="宋体" w:hAnsi="宋体" w:cs="宋体"/>
          <w:b/>
          <w:color w:val="auto"/>
          <w:kern w:val="0"/>
          <w:szCs w:val="21"/>
        </w:rPr>
      </w:pPr>
      <w:r>
        <w:rPr>
          <w:rFonts w:hint="eastAsia" w:ascii="宋体" w:hAnsi="宋体" w:cs="宋体"/>
          <w:b/>
          <w:color w:val="auto"/>
          <w:kern w:val="0"/>
          <w:szCs w:val="21"/>
        </w:rPr>
        <w:t xml:space="preserve">5.1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4LsWbWAAAACQEAAA8AAAAAAAAAAQAgAAAAIgAAAGRycy9kb3du&#10;cmV2LnhtbFBLAQIUABQAAAAIAIdO4kChwo6G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rPr>
      </w:pPr>
      <w:r>
        <w:rPr>
          <w:rFonts w:hint="eastAsia" w:ascii="宋体" w:hAnsi="宋体" w:cs="宋体"/>
          <w:b/>
          <w:color w:val="auto"/>
          <w:kern w:val="0"/>
          <w:szCs w:val="21"/>
        </w:rPr>
        <w:t xml:space="preserve">5.2  </w:t>
      </w:r>
      <w:r>
        <w:rPr>
          <w:rFonts w:hint="eastAsia" w:ascii="宋体" w:hAnsi="宋体" w:cs="宋体"/>
          <w:b/>
          <w:color w:val="auto"/>
          <w:kern w:val="0"/>
          <w:szCs w:val="21"/>
          <w:u w:val="dotted"/>
        </w:rPr>
        <w:t xml:space="preserve">                                                                              </w:t>
      </w:r>
    </w:p>
    <w:p>
      <w:pPr>
        <w:tabs>
          <w:tab w:val="left" w:pos="4970"/>
        </w:tabs>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K+3Y1AAAAAgBAAAPAAAAAAAAAAEAIAAAACIAAABkcnMvZG93bnJl&#10;di54bWxQSwECFAAUAAAACACHTuJALaJWiw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rPr>
      </w:pPr>
    </w:p>
    <w:p>
      <w:pPr>
        <w:tabs>
          <w:tab w:val="left" w:pos="4970"/>
        </w:tabs>
        <w:spacing w:line="360" w:lineRule="auto"/>
        <w:rPr>
          <w:rFonts w:ascii="宋体" w:hAnsi="宋体" w:cs="宋体"/>
          <w:b/>
          <w:color w:val="auto"/>
          <w:szCs w:val="21"/>
        </w:rPr>
      </w:pPr>
      <w:r>
        <w:rPr>
          <w:rFonts w:hint="eastAsia" w:ascii="宋体" w:hAnsi="宋体" w:cs="宋体"/>
          <w:b/>
          <w:color w:val="auto"/>
          <w:szCs w:val="21"/>
        </w:rPr>
        <w:t xml:space="preserve">5.3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zMikSQ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J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MzIpEkBAgAA2AMAAA4AAAAAAAAAAQAgAAAAJAEAAGRycy9l&#10;Mm9Eb2MueG1sUEsFBgAAAAAGAAYAWQEAAJcFA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rPr>
      </w:pPr>
      <w:r>
        <w:rPr>
          <w:rFonts w:hint="eastAsia" w:ascii="宋体" w:hAnsi="宋体" w:cs="宋体"/>
          <w:b/>
          <w:color w:val="auto"/>
          <w:szCs w:val="21"/>
        </w:rPr>
        <w:t xml:space="preserve">5.4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FDWo1Y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5.5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1AkUUg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K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NQJFFI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u w:val="single"/>
        </w:rPr>
      </w:pPr>
      <w:r>
        <w:rPr>
          <w:rFonts w:hint="eastAsia" w:ascii="宋体" w:hAnsi="宋体" w:cs="宋体"/>
          <w:b/>
          <w:bCs/>
          <w:color w:val="auto"/>
          <w:szCs w:val="21"/>
          <w:u w:val="single"/>
        </w:rPr>
        <w:t xml:space="preserve">                  </w:t>
      </w:r>
      <w:r>
        <w:rPr>
          <w:rFonts w:hint="eastAsia" w:ascii="宋体" w:hAnsi="宋体" w:cs="宋体"/>
          <w:b/>
          <w:color w:val="auto"/>
          <w:szCs w:val="21"/>
          <w:u w:val="single"/>
        </w:rPr>
        <w:t xml:space="preserve">                                                                   </w:t>
      </w:r>
    </w:p>
    <w:p>
      <w:pPr>
        <w:tabs>
          <w:tab w:val="left" w:pos="1620"/>
        </w:tabs>
        <w:spacing w:line="360" w:lineRule="auto"/>
        <w:rPr>
          <w:rFonts w:ascii="宋体" w:hAnsi="宋体" w:cs="宋体"/>
          <w:b/>
          <w:color w:val="auto"/>
          <w:szCs w:val="21"/>
        </w:rPr>
      </w:pPr>
    </w:p>
    <w:p>
      <w:pPr>
        <w:tabs>
          <w:tab w:val="left" w:pos="1620"/>
        </w:tabs>
        <w:spacing w:line="360" w:lineRule="auto"/>
        <w:rPr>
          <w:rFonts w:ascii="宋体" w:hAnsi="宋体" w:cs="宋体"/>
          <w:b/>
          <w:color w:val="auto"/>
          <w:szCs w:val="21"/>
        </w:rPr>
      </w:pPr>
      <w:r>
        <w:rPr>
          <w:rFonts w:hint="eastAsia" w:ascii="宋体" w:hAnsi="宋体" w:cs="宋体"/>
          <w:b/>
          <w:color w:val="auto"/>
          <w:szCs w:val="21"/>
        </w:rPr>
        <w:t>6  通讯联络</w:t>
      </w:r>
    </w:p>
    <w:p>
      <w:pPr>
        <w:spacing w:line="360" w:lineRule="auto"/>
        <w:ind w:right="-238"/>
        <w:rPr>
          <w:rFonts w:ascii="宋体" w:hAnsi="宋体" w:cs="宋体"/>
          <w:b/>
          <w:color w:val="auto"/>
          <w:kern w:val="0"/>
          <w:szCs w:val="21"/>
        </w:rPr>
      </w:pPr>
      <w:r>
        <w:rPr>
          <w:rFonts w:hint="eastAsia" w:ascii="宋体" w:hAnsi="宋体" w:cs="宋体"/>
          <w:b/>
          <w:color w:val="auto"/>
          <w:kern w:val="0"/>
          <w:szCs w:val="21"/>
        </w:rPr>
        <w:t xml:space="preserve">6.1   </w:t>
      </w:r>
    </w:p>
    <w:p>
      <w:pPr>
        <w:tabs>
          <w:tab w:val="left" w:pos="1620"/>
        </w:tabs>
        <w:spacing w:line="360" w:lineRule="auto"/>
        <w:ind w:left="1887" w:hanging="1887" w:hangingChars="895"/>
        <w:rPr>
          <w:rFonts w:ascii="宋体" w:hAnsi="宋体" w:cs="宋体"/>
          <w:color w:val="auto"/>
          <w:szCs w:val="21"/>
        </w:rPr>
      </w:pPr>
      <w:r>
        <w:rPr>
          <w:rFonts w:hint="eastAsia" w:ascii="宋体" w:hAnsi="宋体" w:cs="宋体"/>
          <w:b/>
          <w:color w:val="auto"/>
          <w:szCs w:val="21"/>
        </w:rPr>
        <w:t xml:space="preserve">通讯形式          </w:t>
      </w:r>
      <w:r>
        <w:rPr>
          <w:rFonts w:hint="eastAsia" w:ascii="宋体" w:hAnsi="宋体" w:cs="宋体"/>
          <w:color w:val="auto"/>
          <w:szCs w:val="21"/>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rPr>
      </w:pPr>
      <w:r>
        <w:rPr>
          <w:rFonts w:hint="eastAsia" w:ascii="宋体" w:hAnsi="宋体" w:cs="宋体"/>
          <w:b/>
          <w:color w:val="auto"/>
          <w:kern w:val="0"/>
          <w:szCs w:val="21"/>
        </w:rPr>
        <w:t xml:space="preserve">6.2  </w:t>
      </w:r>
      <w:r>
        <w:rPr>
          <w:rFonts w:hint="eastAsia" w:ascii="宋体" w:hAnsi="宋体" w:cs="宋体"/>
          <w:b/>
          <w:color w:val="auto"/>
          <w:kern w:val="0"/>
          <w:szCs w:val="21"/>
          <w:u w:val="dotted"/>
        </w:rPr>
        <w:t xml:space="preserve">                                                                              </w:t>
      </w:r>
    </w:p>
    <w:p>
      <w:pPr>
        <w:spacing w:line="360" w:lineRule="auto"/>
        <w:ind w:left="1619" w:leftChars="771" w:right="-238"/>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9Pr1AAAAAcBAAAPAAAAAAAAAAEAIAAAACIAAABkcnMvZG93bnJl&#10;di54bWxQSwECFAAUAAAACACHTuJArkIzyg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rPr>
      </w:pPr>
      <w:r>
        <w:rPr>
          <w:rFonts w:hint="eastAsia" w:ascii="宋体" w:hAnsi="宋体" w:cs="宋体"/>
          <w:color w:val="auto"/>
          <w:kern w:val="0"/>
          <w:szCs w:val="21"/>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u w:val="single"/>
        </w:rPr>
      </w:pPr>
      <w:r>
        <w:rPr>
          <w:rFonts w:hint="eastAsia" w:ascii="宋体" w:hAnsi="宋体" w:cs="宋体"/>
          <w:b/>
          <w:bCs/>
          <w:color w:val="auto"/>
          <w:szCs w:val="21"/>
          <w:u w:val="single"/>
        </w:rPr>
        <w:t xml:space="preserve">                  </w:t>
      </w:r>
      <w:r>
        <w:rPr>
          <w:rFonts w:hint="eastAsia" w:ascii="宋体" w:hAnsi="宋体" w:cs="宋体"/>
          <w:b/>
          <w:color w:val="auto"/>
          <w:szCs w:val="21"/>
          <w:u w:val="single"/>
        </w:rPr>
        <w:t xml:space="preserve">                                                                                            </w:t>
      </w:r>
    </w:p>
    <w:p>
      <w:pPr>
        <w:tabs>
          <w:tab w:val="left" w:pos="1620"/>
        </w:tabs>
        <w:spacing w:line="360" w:lineRule="auto"/>
        <w:rPr>
          <w:rFonts w:ascii="宋体" w:hAnsi="宋体" w:cs="宋体"/>
          <w:color w:val="auto"/>
          <w:szCs w:val="21"/>
        </w:rPr>
      </w:pPr>
    </w:p>
    <w:p>
      <w:pPr>
        <w:tabs>
          <w:tab w:val="left" w:pos="1260"/>
        </w:tabs>
        <w:adjustRightInd w:val="0"/>
        <w:snapToGrid w:val="0"/>
        <w:spacing w:beforeLines="90" w:line="360" w:lineRule="auto"/>
        <w:rPr>
          <w:rFonts w:ascii="宋体" w:hAnsi="宋体" w:cs="宋体"/>
          <w:b/>
          <w:color w:val="auto"/>
          <w:szCs w:val="21"/>
        </w:rPr>
      </w:pPr>
      <w:r>
        <w:rPr>
          <w:rFonts w:hint="eastAsia" w:ascii="宋体" w:hAnsi="宋体" w:cs="宋体"/>
          <w:b/>
          <w:bCs/>
          <w:color w:val="auto"/>
          <w:szCs w:val="21"/>
        </w:rPr>
        <w:t>7  工程</w:t>
      </w:r>
      <w:r>
        <w:rPr>
          <w:rFonts w:hint="eastAsia" w:ascii="宋体" w:hAnsi="宋体" w:cs="宋体"/>
          <w:b/>
          <w:color w:val="auto"/>
          <w:szCs w:val="21"/>
        </w:rPr>
        <w:t>分包</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nQ7VdcAAAAKAQAADwAAAAAAAAABACAAAAAiAAAAZHJzL2Rv&#10;d25yZXYueG1sUEsBAhQAFAAAAAgAh07iQGhukyA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rPr>
        <w:t xml:space="preserve">7.1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4tS/XAAAACgEAAA8AAAAAAAAAAQAgAAAAIgAAAGRycy9kb3du&#10;cmV2LnhtbFBLAQIUABQAAAAIAIdO4kDYX5aLAAIAANk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rPr>
        <w:t xml:space="preserve">7.2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rPr>
      </w:pPr>
      <w:r>
        <w:rPr>
          <w:rFonts w:hint="eastAsia" w:ascii="宋体" w:hAnsi="宋体" w:cs="宋体"/>
          <w:color w:val="auto"/>
          <w:kern w:val="0"/>
          <w:szCs w:val="21"/>
        </w:rPr>
        <w:t>施工劳务作业分包；</w:t>
      </w:r>
    </w:p>
    <w:p>
      <w:pPr>
        <w:numPr>
          <w:ilvl w:val="0"/>
          <w:numId w:val="9"/>
        </w:numPr>
        <w:adjustRightInd w:val="0"/>
        <w:snapToGrid w:val="0"/>
        <w:spacing w:line="360" w:lineRule="auto"/>
        <w:ind w:firstLine="540"/>
        <w:rPr>
          <w:rFonts w:ascii="宋体" w:hAnsi="宋体" w:cs="宋体"/>
          <w:color w:val="auto"/>
          <w:kern w:val="0"/>
          <w:szCs w:val="21"/>
        </w:rPr>
      </w:pPr>
      <w:r>
        <w:rPr>
          <w:rFonts w:hint="eastAsia" w:ascii="宋体" w:hAnsi="宋体" w:cs="宋体"/>
          <w:color w:val="auto"/>
          <w:kern w:val="0"/>
          <w:szCs w:val="21"/>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rPr>
      </w:pPr>
      <w:r>
        <w:rPr>
          <w:rFonts w:hint="eastAsia" w:ascii="宋体" w:hAnsi="宋体" w:cs="宋体"/>
          <w:color w:val="auto"/>
          <w:kern w:val="0"/>
          <w:szCs w:val="21"/>
        </w:rPr>
        <w:t>合同中已指定的分包工程。</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k35w1AAAAAcBAAAPAAAAAAAAAAEAIAAAACIAAABkcnMvZG93bnJl&#10;di54bWxQSwECFAAUAAAACACHTuJAsFSaXAECAADZ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IBXI9cAAAAKAQAADwAAAAAAAAABACAAAAAiAAAAZHJzL2Rvd25y&#10;ZXYueG1sUEsBAhQAFAAAAAgAh07iQPhIar7/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rPr>
        <w:t xml:space="preserve">7.4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HD7ctcAAAAKAQAADwAAAAAAAAABACAAAAAiAAAAZHJzL2Rvd25y&#10;ZXYueG1sUEsBAhQAFAAAAAgAh07iQHyX3br/AQAA2AMAAA4AAAAAAAAAAQAgAAAAJg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rPr>
        <w:t xml:space="preserve">7.5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McytYAAAAJAQAADwAAAAAAAAABACAAAAAiAAAAZHJzL2Rvd25y&#10;ZXYueG1sUEsBAhQAFAAAAAgAh07iQPG4nO0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rPr>
        <w:t xml:space="preserve">7.6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rPr>
      </w:pPr>
      <w:r>
        <w:rPr>
          <w:rFonts w:hint="eastAsia" w:ascii="宋体" w:hAnsi="宋体" w:cs="宋体"/>
          <w:b/>
          <w:color w:val="auto"/>
          <w:kern w:val="0"/>
          <w:szCs w:val="21"/>
          <w:u w:val="single"/>
        </w:rPr>
        <w:t xml:space="preserve">                                                                                                             </w:t>
      </w:r>
    </w:p>
    <w:p>
      <w:pPr>
        <w:tabs>
          <w:tab w:val="left" w:pos="1260"/>
        </w:tabs>
        <w:adjustRightInd w:val="0"/>
        <w:snapToGrid w:val="0"/>
        <w:spacing w:beforeLines="50"/>
        <w:ind w:right="-238" w:firstLine="602"/>
        <w:rPr>
          <w:rFonts w:ascii="宋体" w:hAnsi="宋体" w:cs="宋体"/>
          <w:b/>
          <w:color w:val="auto"/>
          <w:kern w:val="0"/>
          <w:szCs w:val="21"/>
        </w:rPr>
      </w:pPr>
    </w:p>
    <w:p>
      <w:pPr>
        <w:tabs>
          <w:tab w:val="left" w:pos="1260"/>
        </w:tabs>
        <w:adjustRightInd w:val="0"/>
        <w:snapToGrid w:val="0"/>
        <w:spacing w:beforeLines="50" w:line="360" w:lineRule="auto"/>
        <w:ind w:right="-238"/>
        <w:rPr>
          <w:rFonts w:ascii="宋体" w:hAnsi="宋体" w:cs="宋体"/>
          <w:b/>
          <w:color w:val="auto"/>
          <w:kern w:val="0"/>
          <w:szCs w:val="21"/>
        </w:rPr>
      </w:pPr>
      <w:r>
        <w:rPr>
          <w:rFonts w:hint="eastAsia" w:ascii="宋体" w:hAnsi="宋体" w:cs="宋体"/>
          <w:b/>
          <w:color w:val="auto"/>
          <w:kern w:val="0"/>
          <w:szCs w:val="21"/>
        </w:rPr>
        <w:t>8  现场查勘</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gSY/YAAAACgEAAA8AAAAAAAAAAQAgAAAAIgAAAGRycy9kb3du&#10;cmV2LnhtbFBLAQIUABQAAAAIAIdO4kB0KLKz/wEAANgDAAAOAAAAAAAAAAEAIAAAACcBAABkcnMv&#10;ZTJvRG9jLnhtbFBLBQYAAAAABgAGAFkBAACY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rPr>
        <w:t xml:space="preserve">8.1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mKUfUAAAABwEAAA8AAAAAAAAAAQAgAAAAIgAAAGRycy9kb3ducmV2&#10;LnhtbFBLAQIUABQAAAAIAIdO4kDKZ8s5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可能对投标报价有影响或起作用的其他情况。</w:t>
      </w:r>
    </w:p>
    <w:p>
      <w:pPr>
        <w:adjustRightInd w:val="0"/>
        <w:snapToGrid w:val="0"/>
        <w:ind w:right="-238"/>
        <w:rPr>
          <w:rFonts w:ascii="宋体" w:hAnsi="宋体" w:cs="宋体"/>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360" w:lineRule="auto"/>
        <w:rPr>
          <w:rFonts w:ascii="宋体" w:hAnsi="宋体" w:cs="宋体"/>
          <w:color w:val="auto"/>
          <w:szCs w:val="21"/>
        </w:rPr>
      </w:pPr>
    </w:p>
    <w:p>
      <w:pPr>
        <w:adjustRightInd w:val="0"/>
        <w:snapToGrid w:val="0"/>
        <w:ind w:right="-238"/>
        <w:rPr>
          <w:rFonts w:ascii="宋体" w:hAnsi="宋体" w:cs="宋体"/>
          <w:b/>
          <w:color w:val="auto"/>
          <w:kern w:val="0"/>
          <w:szCs w:val="21"/>
        </w:rPr>
      </w:pPr>
      <w:r>
        <w:rPr>
          <w:rFonts w:hint="eastAsia" w:ascii="宋体" w:hAnsi="宋体" w:cs="宋体"/>
          <w:b/>
          <w:color w:val="auto"/>
          <w:kern w:val="0"/>
          <w:szCs w:val="21"/>
        </w:rPr>
        <w:t>9  招标错失的修正</w:t>
      </w:r>
    </w:p>
    <w:p>
      <w:pPr>
        <w:adjustRightInd w:val="0"/>
        <w:snapToGrid w:val="0"/>
        <w:spacing w:beforeLines="100"/>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DqoDXAAAACQEAAA8AAAAAAAAAAQAgAAAAIgAAAGRycy9kb3du&#10;cmV2LnhtbFBLAQIUABQAAAAIAIdO4kAKdO2QAAIAANgDAAAOAAAAAAAAAAEAIAAAACYBAABkcnMv&#10;ZTJvRG9jLnhtbFBLBQYAAAAABgAGAFkBAACYBQ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rPr>
        <w:t xml:space="preserve">9.1  </w:t>
      </w:r>
    </w:p>
    <w:p>
      <w:pPr>
        <w:tabs>
          <w:tab w:val="left" w:pos="1980"/>
        </w:tabs>
        <w:spacing w:beforeLines="80" w:line="360" w:lineRule="auto"/>
        <w:ind w:left="1622"/>
        <w:rPr>
          <w:rFonts w:ascii="宋体" w:hAnsi="宋体" w:cs="宋体"/>
          <w:color w:val="auto"/>
          <w:kern w:val="0"/>
          <w:szCs w:val="21"/>
        </w:rPr>
      </w:pPr>
      <w:r>
        <w:rPr>
          <w:rFonts w:hint="eastAsia" w:ascii="宋体" w:hAnsi="宋体" w:cs="宋体"/>
          <w:color w:val="auto"/>
          <w:kern w:val="0"/>
          <w:szCs w:val="21"/>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rPr>
      </w:pPr>
      <w:r>
        <w:rPr>
          <w:rFonts w:hint="eastAsia" w:ascii="宋体" w:hAnsi="宋体" w:cs="宋体"/>
          <w:color w:val="auto"/>
          <w:kern w:val="0"/>
          <w:szCs w:val="21"/>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rPr>
      </w:pPr>
      <w:r>
        <w:rPr>
          <w:rFonts w:hint="eastAsia" w:ascii="宋体" w:hAnsi="宋体" w:cs="宋体"/>
          <w:color w:val="auto"/>
          <w:kern w:val="0"/>
          <w:szCs w:val="21"/>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rPr>
      </w:pPr>
      <w:r>
        <w:rPr>
          <w:rFonts w:hint="eastAsia" w:ascii="宋体" w:hAnsi="宋体" w:cs="宋体"/>
          <w:color w:val="auto"/>
          <w:kern w:val="0"/>
          <w:szCs w:val="21"/>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rPr>
      </w:pPr>
      <w:r>
        <w:rPr>
          <w:rFonts w:hint="eastAsia" w:ascii="宋体" w:hAnsi="宋体" w:cs="宋体"/>
          <w:color w:val="auto"/>
          <w:kern w:val="0"/>
          <w:szCs w:val="21"/>
        </w:rPr>
        <w:t>（5）协助承包人实施、完成并保修合同工程的义务。</w:t>
      </w:r>
    </w:p>
    <w:p>
      <w:pPr>
        <w:tabs>
          <w:tab w:val="left" w:pos="2160"/>
        </w:tabs>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jO2t1QAAAAgBAAAPAAAAAAAAAAEAIAAAACIAAABkcnMvZG93bnJl&#10;di54bWxQSwECFAAUAAAACACHTuJAsppLiwACAADYAwAADgAAAAAAAAABACAAAAAkAQAAZHJzL2Uy&#10;b0RvYy54bWxQSwUGAAAAAAYABgBZAQAAlgU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rPr>
        <w:t xml:space="preserve">9.2  </w:t>
      </w:r>
      <w:r>
        <w:rPr>
          <w:rFonts w:hint="eastAsia" w:ascii="宋体" w:hAnsi="宋体" w:cs="宋体"/>
          <w:b/>
          <w:color w:val="auto"/>
          <w:kern w:val="0"/>
          <w:szCs w:val="21"/>
          <w:u w:val="dotted"/>
        </w:rPr>
        <w:t xml:space="preserve">                                                                               </w:t>
      </w:r>
    </w:p>
    <w:p>
      <w:pPr>
        <w:tabs>
          <w:tab w:val="left" w:pos="2160"/>
        </w:tabs>
        <w:spacing w:line="360" w:lineRule="auto"/>
        <w:ind w:left="1791" w:leftChars="828" w:hanging="52" w:hangingChars="25"/>
        <w:rPr>
          <w:rFonts w:ascii="宋体" w:hAnsi="宋体" w:cs="宋体"/>
          <w:color w:val="auto"/>
          <w:kern w:val="0"/>
          <w:szCs w:val="21"/>
        </w:rPr>
      </w:pPr>
      <w:r>
        <w:rPr>
          <w:rFonts w:hint="eastAsia" w:ascii="宋体" w:hAnsi="宋体" w:cs="宋体"/>
          <w:color w:val="auto"/>
          <w:kern w:val="0"/>
          <w:szCs w:val="21"/>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rPr>
      </w:pPr>
      <w:r>
        <w:rPr>
          <w:rFonts w:hint="eastAsia" w:ascii="宋体" w:hAnsi="宋体" w:cs="宋体"/>
          <w:color w:val="auto"/>
          <w:kern w:val="0"/>
          <w:szCs w:val="21"/>
        </w:rPr>
        <w:t>（1）施工设计图纸发生变化的；</w:t>
      </w:r>
    </w:p>
    <w:p>
      <w:pPr>
        <w:tabs>
          <w:tab w:val="left" w:pos="2160"/>
        </w:tabs>
        <w:spacing w:line="360" w:lineRule="auto"/>
        <w:ind w:firstLine="1575" w:firstLineChars="750"/>
        <w:rPr>
          <w:rFonts w:ascii="宋体" w:hAnsi="宋体" w:cs="宋体"/>
          <w:color w:val="auto"/>
          <w:kern w:val="0"/>
          <w:szCs w:val="21"/>
        </w:rPr>
      </w:pPr>
      <w:r>
        <w:rPr>
          <w:rFonts w:hint="eastAsia" w:ascii="宋体" w:hAnsi="宋体" w:cs="宋体"/>
          <w:color w:val="auto"/>
          <w:kern w:val="0"/>
          <w:szCs w:val="21"/>
        </w:rPr>
        <w:t>（2）出现第68.2款规定调整合同价款事件的；</w:t>
      </w:r>
    </w:p>
    <w:p>
      <w:pPr>
        <w:tabs>
          <w:tab w:val="left" w:pos="2160"/>
        </w:tabs>
        <w:spacing w:line="360" w:lineRule="auto"/>
        <w:ind w:firstLine="1575" w:firstLineChars="750"/>
        <w:rPr>
          <w:rFonts w:ascii="宋体" w:hAnsi="宋体" w:cs="宋体"/>
          <w:b/>
          <w:color w:val="auto"/>
          <w:kern w:val="0"/>
          <w:szCs w:val="21"/>
          <w:u w:val="single"/>
        </w:rPr>
      </w:pPr>
      <w:r>
        <w:rPr>
          <w:rFonts w:hint="eastAsia" w:ascii="宋体" w:hAnsi="宋体" w:cs="宋体"/>
          <w:color w:val="auto"/>
          <w:kern w:val="0"/>
          <w:szCs w:val="21"/>
        </w:rPr>
        <w:t>（3）未按照国家、省有关计价规定编制的其它情形。</w:t>
      </w:r>
    </w:p>
    <w:p>
      <w:pPr>
        <w:adjustRightInd w:val="0"/>
        <w:snapToGrid w:val="0"/>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260"/>
        </w:tabs>
        <w:adjustRightInd w:val="0"/>
        <w:snapToGrid w:val="0"/>
        <w:spacing w:beforeLines="50"/>
        <w:ind w:right="-238" w:firstLine="480"/>
        <w:rPr>
          <w:rFonts w:ascii="宋体" w:hAnsi="宋体" w:cs="宋体"/>
          <w:color w:val="auto"/>
          <w:kern w:val="0"/>
          <w:szCs w:val="21"/>
        </w:rPr>
      </w:pPr>
    </w:p>
    <w:p>
      <w:pPr>
        <w:tabs>
          <w:tab w:val="left" w:pos="1260"/>
        </w:tabs>
        <w:adjustRightInd w:val="0"/>
        <w:snapToGrid w:val="0"/>
        <w:spacing w:beforeLines="50" w:line="360" w:lineRule="auto"/>
        <w:ind w:right="-238"/>
        <w:rPr>
          <w:rFonts w:ascii="宋体" w:hAnsi="宋体" w:cs="宋体"/>
          <w:b/>
          <w:color w:val="auto"/>
          <w:kern w:val="0"/>
          <w:szCs w:val="21"/>
        </w:rPr>
      </w:pPr>
      <w:r>
        <w:rPr>
          <w:rFonts w:hint="eastAsia" w:ascii="宋体" w:hAnsi="宋体" w:cs="宋体"/>
          <w:b/>
          <w:color w:val="auto"/>
          <w:kern w:val="0"/>
          <w:szCs w:val="21"/>
        </w:rPr>
        <w:t>10  响应文件的完备性</w:t>
      </w:r>
    </w:p>
    <w:p>
      <w:pPr>
        <w:tabs>
          <w:tab w:val="left" w:pos="1410"/>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jyhrWAAAACgEAAA8AAAAAAAAAAQAgAAAAIgAAAGRycy9kb3ducmV2&#10;LnhtbFBLAQIUABQAAAAIAIdO4kDSzjY4/gEAANgDAAAOAAAAAAAAAAEAIAAAACUBAABkcnMvZTJv&#10;RG9jLnhtbFBLBQYAAAAABgAGAFkBAACV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rPr>
        <w:t xml:space="preserve">10.1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rPr>
      </w:pPr>
      <w:r>
        <w:rPr>
          <w:rFonts w:hint="eastAsia" w:ascii="宋体" w:hAnsi="宋体" w:cs="宋体"/>
          <w:color w:val="auto"/>
          <w:kern w:val="0"/>
          <w:szCs w:val="21"/>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rPr>
      </w:pPr>
      <w:r>
        <w:rPr>
          <w:rFonts w:hint="eastAsia" w:ascii="宋体" w:hAnsi="宋体" w:cs="宋体"/>
          <w:color w:val="auto"/>
          <w:kern w:val="0"/>
          <w:szCs w:val="21"/>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rPr>
      </w:pPr>
      <w:r>
        <w:rPr>
          <w:rFonts w:hint="eastAsia" w:ascii="宋体" w:hAnsi="宋体" w:cs="宋体"/>
          <w:color w:val="auto"/>
          <w:kern w:val="0"/>
          <w:szCs w:val="21"/>
        </w:rPr>
        <w:t>工程质量保修的一切义务。</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10.2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naG0MA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10.3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GX4DN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rPr>
      </w:pPr>
      <w:r>
        <w:rPr>
          <w:rFonts w:hint="eastAsia" w:ascii="宋体" w:hAnsi="宋体" w:cs="宋体"/>
          <w:b/>
          <w:color w:val="auto"/>
          <w:kern w:val="0"/>
          <w:szCs w:val="21"/>
          <w:u w:val="single"/>
        </w:rPr>
        <w:t xml:space="preserve">                                                                                                 </w:t>
      </w:r>
    </w:p>
    <w:p>
      <w:pPr>
        <w:adjustRightInd w:val="0"/>
        <w:snapToGrid w:val="0"/>
        <w:spacing w:beforeLines="100" w:line="240" w:lineRule="exact"/>
        <w:ind w:right="-238" w:firstLine="601"/>
        <w:rPr>
          <w:rFonts w:ascii="宋体" w:hAnsi="宋体" w:cs="宋体"/>
          <w:b/>
          <w:color w:val="auto"/>
          <w:kern w:val="0"/>
          <w:szCs w:val="21"/>
        </w:rPr>
      </w:pPr>
    </w:p>
    <w:p>
      <w:pPr>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11  文物和地下障碍物</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11.1  </w:t>
      </w:r>
      <w:r>
        <w:rPr>
          <w:rFonts w:hint="eastAsia" w:ascii="宋体" w:hAnsi="宋体" w:cs="宋体"/>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Ye621gAAAAkBAAAPAAAAAAAAAAEAIAAAACIAAABkcnMvZG93bnJl&#10;di54bWxQSwECFAAUAAAACACHTuJAvQ6HfP8BAADYAwAADgAAAAAAAAABACAAAAAl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rPr>
        <w:br w:type="textWrapping"/>
      </w:r>
      <w:r>
        <w:rPr>
          <w:rFonts w:hint="eastAsia" w:ascii="宋体" w:hAnsi="宋体" w:cs="宋体"/>
          <w:color w:val="auto"/>
          <w:kern w:val="0"/>
          <w:szCs w:val="21"/>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rPr>
      </w:pPr>
    </w:p>
    <w:p>
      <w:pPr>
        <w:adjustRightInd w:val="0"/>
        <w:snapToGrid w:val="0"/>
        <w:spacing w:line="48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89neDYAAAACgEAAA8AAAAAAAAAAQAgAAAAIgAAAGRycy9kb3du&#10;cmV2LnhtbFBLAQIUABQAAAAIAIdO4kA50TB4/wEAANgDAAAOAAAAAAAAAAEAIAAAACcBAABkcnMv&#10;ZTJvRG9jLnhtbFBLBQYAAAAABgAGAFkBAACY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rPr>
        <w:t xml:space="preserve">11.2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rPr>
      </w:pPr>
    </w:p>
    <w:p>
      <w:pPr>
        <w:tabs>
          <w:tab w:val="left" w:pos="162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12  事故处理</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YjLaJA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rPr>
        <w:t xml:space="preserve">12.1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yZZdYAAAAJAQAADwAAAAAAAAABACAAAAAiAAAAZHJzL2Rv&#10;d25yZXYueG1sUEsBAhQAFAAAAAgAh07iQFCTPEQDAgAA2QMAAA4AAAAAAAAAAQAgAAAAJQ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rPr>
        <w:t xml:space="preserve">12.2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IUuav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rPr>
        <w:t xml:space="preserve">12.3  </w:t>
      </w:r>
      <w:r>
        <w:rPr>
          <w:rFonts w:hint="eastAsia" w:ascii="宋体" w:hAnsi="宋体" w:cs="宋体"/>
          <w:b/>
          <w:color w:val="auto"/>
          <w:kern w:val="0"/>
          <w:szCs w:val="21"/>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rPr>
      </w:pPr>
      <w:r>
        <w:rPr>
          <w:rFonts w:hint="eastAsia" w:ascii="宋体" w:hAnsi="宋体" w:cs="宋体"/>
          <w:b/>
          <w:color w:val="auto"/>
          <w:kern w:val="0"/>
          <w:szCs w:val="21"/>
          <w:u w:val="single"/>
        </w:rPr>
        <w:t xml:space="preserve">                                                                                  </w:t>
      </w:r>
      <w:r>
        <w:rPr>
          <w:rFonts w:hint="eastAsia" w:ascii="宋体" w:hAnsi="宋体" w:cs="宋体"/>
          <w:b/>
          <w:color w:val="auto"/>
          <w:kern w:val="0"/>
          <w:szCs w:val="21"/>
        </w:rPr>
        <w:t xml:space="preserve">  </w:t>
      </w:r>
      <w:r>
        <w:rPr>
          <w:rFonts w:hint="eastAsia" w:ascii="宋体" w:hAnsi="宋体" w:cs="宋体"/>
          <w:color w:val="auto"/>
          <w:kern w:val="0"/>
          <w:szCs w:val="21"/>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rPr>
      </w:pPr>
      <w:r>
        <w:rPr>
          <w:rFonts w:hint="eastAsia" w:ascii="宋体" w:hAnsi="宋体" w:cs="宋体"/>
          <w:b/>
          <w:color w:val="auto"/>
          <w:kern w:val="0"/>
          <w:szCs w:val="21"/>
        </w:rPr>
        <w:t>13  交通运输</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E+p83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rPr>
        <w:t xml:space="preserve">13.1                   </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eK5nYAAAACgEAAA8AAAAAAAAAAQAgAAAAIgAAAGRycy9k&#10;b3ducmV2LnhtbFBLAQIUABQAAAAIAIdO4kB4/X85AgIAANk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rPr>
        <w:t>13.2</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r>
        <w:rPr>
          <w:rFonts w:hint="eastAsia" w:ascii="宋体" w:hAnsi="宋体" w:cs="宋体"/>
          <w:color w:val="auto"/>
          <w:kern w:val="0"/>
          <w:szCs w:val="21"/>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承包人修建的临时道路和交通设施应免费提供发包人使用。</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SlyZW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rPr>
        <w:t xml:space="preserve">13.3  </w:t>
      </w:r>
      <w:r>
        <w:rPr>
          <w:rFonts w:hint="eastAsia" w:ascii="宋体" w:hAnsi="宋体" w:cs="宋体"/>
          <w:b/>
          <w:color w:val="auto"/>
          <w:kern w:val="0"/>
          <w:szCs w:val="21"/>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vSKrfXAAAACgEAAA8AAAAAAAAAAQAgAAAAIgAAAGRycy9k&#10;b3ducmV2LnhtbFBLAQIUABQAAAAIAIdO4kC4iPVHAwIAANkDAAAOAAAAAAAAAAEAIAAAACY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rPr>
        <w:t xml:space="preserve">13.4  </w:t>
      </w:r>
      <w:r>
        <w:rPr>
          <w:rFonts w:hint="eastAsia" w:ascii="宋体" w:hAnsi="宋体" w:cs="宋体"/>
          <w:b/>
          <w:color w:val="auto"/>
          <w:kern w:val="0"/>
          <w:szCs w:val="21"/>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9Iqt9cAAAAKAQAADwAAAAAAAAABACAAAAAiAAAAZHJzL2Rv&#10;d25yZXYueG1sUEsBAhQAFAAAAAgAh07iQF54JK0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rPr>
        <w:t xml:space="preserve">13.5  </w:t>
      </w:r>
      <w:r>
        <w:rPr>
          <w:rFonts w:hint="eastAsia" w:ascii="宋体" w:hAnsi="宋体" w:cs="宋体"/>
          <w:b/>
          <w:color w:val="auto"/>
          <w:kern w:val="0"/>
          <w:szCs w:val="21"/>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KadSdcAAAAKAQAADwAAAAAAAAABACAAAAAiAAAAZHJzL2Rv&#10;d25yZXYueG1sUEsBAhQAFAAAAAgAh07iQEKTBjI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rPr>
        <w:t xml:space="preserve">13.6 </w:t>
      </w:r>
      <w:r>
        <w:rPr>
          <w:rFonts w:hint="eastAsia" w:ascii="宋体" w:hAnsi="宋体" w:cs="宋体"/>
          <w:b/>
          <w:color w:val="auto"/>
          <w:kern w:val="0"/>
          <w:szCs w:val="21"/>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rPr>
      </w:pPr>
      <w:r>
        <w:rPr>
          <w:rFonts w:hint="eastAsia" w:ascii="宋体" w:hAnsi="宋体" w:cs="宋体"/>
          <w:b/>
          <w:color w:val="auto"/>
          <w:kern w:val="0"/>
          <w:szCs w:val="21"/>
          <w:u w:val="single"/>
        </w:rPr>
        <w:t xml:space="preserve">                                                                              </w:t>
      </w:r>
      <w:r>
        <w:rPr>
          <w:rFonts w:hint="eastAsia" w:ascii="宋体" w:hAnsi="宋体" w:cs="宋体"/>
          <w:b/>
          <w:color w:val="auto"/>
          <w:kern w:val="0"/>
          <w:szCs w:val="21"/>
        </w:rPr>
        <w:t xml:space="preserve">  </w:t>
      </w:r>
    </w:p>
    <w:p>
      <w:pPr>
        <w:tabs>
          <w:tab w:val="left" w:pos="3818"/>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14  专项批准事件的签认</w:t>
      </w:r>
      <w:r>
        <w:rPr>
          <w:rFonts w:hint="eastAsia" w:ascii="宋体" w:hAnsi="宋体" w:cs="宋体"/>
          <w:b/>
          <w:color w:val="auto"/>
          <w:kern w:val="0"/>
          <w:szCs w:val="21"/>
        </w:rPr>
        <w:tab/>
      </w:r>
    </w:p>
    <w:p>
      <w:pPr>
        <w:tabs>
          <w:tab w:val="left" w:pos="1202"/>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HBLGNgAAAAKAQAADwAAAAAAAAABACAAAAAiAAAAZHJzL2Rv&#10;d25yZXYueG1sUEsBAhQAFAAAAAgAh07iQEEhwcY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rPr>
        <w:t xml:space="preserve">14.1      </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rPr>
      </w:pPr>
      <w:r>
        <w:rPr>
          <w:rFonts w:hint="eastAsia" w:ascii="宋体" w:hAnsi="宋体" w:cs="宋体"/>
          <w:b/>
          <w:color w:val="auto"/>
          <w:kern w:val="0"/>
          <w:szCs w:val="21"/>
        </w:rPr>
        <w:t xml:space="preserve">14.2  </w:t>
      </w:r>
      <w:r>
        <w:rPr>
          <w:rFonts w:hint="eastAsia" w:ascii="宋体" w:hAnsi="宋体" w:cs="宋体"/>
          <w:b/>
          <w:color w:val="auto"/>
          <w:kern w:val="0"/>
          <w:szCs w:val="21"/>
          <w:u w:val="dotted"/>
        </w:rPr>
        <w:t xml:space="preserve">                                                                                 </w:t>
      </w:r>
    </w:p>
    <w:p>
      <w:pPr>
        <w:tabs>
          <w:tab w:val="left" w:pos="1620"/>
        </w:tabs>
        <w:spacing w:line="360" w:lineRule="auto"/>
        <w:ind w:left="1618" w:leftChars="770" w:hanging="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qRuYtMAAAAGAQAADwAAAAAAAAABACAAAAAiAAAAZHJzL2Rvd25yZXYu&#10;eG1sUEsBAhQAFAAAAAgAh07iQM1BGcsAAgAA2AMAAA4AAAAAAAAAAQAgAAAAI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240" w:lineRule="exact"/>
        <w:rPr>
          <w:rFonts w:ascii="宋体" w:hAnsi="宋体" w:cs="宋体"/>
          <w:color w:val="auto"/>
          <w:szCs w:val="21"/>
          <w:u w:val="single"/>
        </w:rPr>
      </w:pPr>
    </w:p>
    <w:p>
      <w:pPr>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15  专利技术</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15.1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m2TpNYAAAAIAQAADwAAAAAAAAABACAAAAAiAAAAZHJzL2Rvd25y&#10;ZXYueG1sUEsBAhQAFAAAAAgAh07iQDjJ22w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15.2</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k6TWAAAACAEAAA8AAAAAAAAAAQAgAAAAIgAAAGRycy9kb3du&#10;cmV2LnhtbFBLAQIUABQAAAAIAIdO4kCk19xz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0HFXr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1ehpHXAAAACgEAAA8AAAAAAAAAAQAgAAAAIgAAAGRycy9kb3du&#10;cmV2LnhtbFBLAQIUABQAAAAIAIdO4kC0HFXr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rPr>
        <w:t xml:space="preserve">15.3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360" w:lineRule="auto"/>
        <w:rPr>
          <w:rFonts w:ascii="宋体" w:hAnsi="宋体" w:cs="宋体"/>
          <w:color w:val="auto"/>
          <w:szCs w:val="21"/>
        </w:rPr>
      </w:pP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16  联合的责任</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axOp9cAAAAKAQAADwAAAAAAAAABACAAAAAiAAAAZHJzL2Rvd25y&#10;ZXYueG1sUEsBAhQAFAAAAAgAh07iQBJ3r2v/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rPr>
        <w:t xml:space="preserve">16.1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7HiBtgAAAAKAQAADwAAAAAAAAABACAAAAAiAAAAZHJzL2Rvd25y&#10;ZXYueG1sUEsBAhQAFAAAAAgAh07iQMfgUYn+AQAA2A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rPr>
        <w:t xml:space="preserve">16.2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u w:val="single"/>
        </w:rPr>
      </w:pPr>
      <w:r>
        <w:rPr>
          <w:rFonts w:hint="eastAsia" w:ascii="宋体" w:hAnsi="宋体" w:cs="宋体"/>
          <w:b/>
          <w:color w:val="auto"/>
          <w:szCs w:val="21"/>
          <w:u w:val="single"/>
        </w:rPr>
        <w:t xml:space="preserve">                                                                                      </w:t>
      </w:r>
    </w:p>
    <w:p>
      <w:pPr>
        <w:adjustRightInd w:val="0"/>
        <w:snapToGrid w:val="0"/>
        <w:spacing w:beforeLines="100" w:line="240" w:lineRule="exact"/>
        <w:ind w:right="-238" w:firstLine="601"/>
        <w:rPr>
          <w:rFonts w:ascii="宋体" w:hAnsi="宋体" w:cs="宋体"/>
          <w:b/>
          <w:color w:val="auto"/>
          <w:kern w:val="0"/>
          <w:szCs w:val="21"/>
        </w:rPr>
      </w:pPr>
    </w:p>
    <w:p>
      <w:pPr>
        <w:tabs>
          <w:tab w:val="left" w:pos="105"/>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17  保障</w:t>
      </w:r>
    </w:p>
    <w:p>
      <w:pPr>
        <w:tabs>
          <w:tab w:val="left" w:pos="1202"/>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hgkNUAAAAHAQAADwAAAAAAAAABACAAAAAiAAAAZHJzL2Rvd25y&#10;ZXYueG1sUEsBAhQAFAAAAAgAh07iQFBFCtM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rPr>
        <w:t xml:space="preserve">17.1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eQZ9gAAAAKAQAADwAAAAAAAAABACAAAAAiAAAAZHJzL2Rv&#10;d25yZXYueG1sUEsBAhQAFAAAAAgAh07iQNDBcuQ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rPr>
        <w:t xml:space="preserve">17.2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rPr>
          <w:rFonts w:ascii="宋体" w:hAnsi="宋体" w:cs="宋体"/>
          <w:b/>
          <w:color w:val="auto"/>
          <w:szCs w:val="21"/>
        </w:rPr>
      </w:pPr>
    </w:p>
    <w:p>
      <w:pPr>
        <w:adjustRightInd w:val="0"/>
        <w:snapToGrid w:val="0"/>
        <w:spacing w:beforeLines="100"/>
        <w:rPr>
          <w:rFonts w:ascii="宋体" w:hAnsi="宋体" w:cs="宋体"/>
          <w:b/>
          <w:color w:val="auto"/>
          <w:kern w:val="0"/>
          <w:szCs w:val="21"/>
        </w:rPr>
      </w:pPr>
      <w:r>
        <w:rPr>
          <w:rFonts w:hint="eastAsia" w:ascii="宋体" w:hAnsi="宋体" w:cs="宋体"/>
          <w:b/>
          <w:color w:val="auto"/>
          <w:kern w:val="0"/>
          <w:szCs w:val="21"/>
        </w:rPr>
        <w:t>18  财产</w:t>
      </w:r>
    </w:p>
    <w:p>
      <w:pPr>
        <w:spacing w:line="360" w:lineRule="auto"/>
        <w:rPr>
          <w:rFonts w:ascii="宋体" w:hAnsi="宋体" w:cs="宋体"/>
          <w:b/>
          <w:color w:val="auto"/>
          <w:szCs w:val="21"/>
        </w:rPr>
      </w:pPr>
      <w:r>
        <w:rPr>
          <w:rFonts w:hint="eastAsia" w:ascii="宋体" w:hAnsi="宋体" w:cs="宋体"/>
          <w:b/>
          <w:color w:val="auto"/>
          <w:szCs w:val="21"/>
        </w:rPr>
        <w:t xml:space="preserve">18.1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Usi51QAAAAgBAAAPAAAAAAAAAAEAIAAAACIAAABkcnMvZG93bnJl&#10;di54bWxQSwECFAAUAAAACACHTuJA+RcY+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6GjUt1wAAAAoBAAAPAAAAAAAAAAEAIAAAACIAAABkcnMvZG93&#10;bnJldi54bWxQSwECFAAUAAAACACHTuJAToxrXgECAADY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rPr>
        <w:t xml:space="preserve">18.2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bsBXNgAAAAKAQAADwAAAAAAAAABACAAAAAiAAAAZHJzL2Rv&#10;d25yZXYueG1sUEsBAhQAFAAAAAgAh07iQJq3WkI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rPr>
        <w:t xml:space="preserve">18.3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rPr>
      </w:pPr>
      <w:r>
        <w:rPr>
          <w:rFonts w:hint="eastAsia" w:ascii="宋体" w:hAnsi="宋体" w:cs="宋体"/>
          <w:b/>
          <w:bCs/>
          <w:color w:val="auto"/>
          <w:szCs w:val="21"/>
          <w:u w:val="single"/>
        </w:rPr>
        <w:t xml:space="preserve">                  </w:t>
      </w:r>
      <w:r>
        <w:rPr>
          <w:rFonts w:hint="eastAsia" w:ascii="宋体" w:hAnsi="宋体" w:cs="宋体"/>
          <w:b/>
          <w:color w:val="auto"/>
          <w:szCs w:val="21"/>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rPr>
      </w:pPr>
      <w:r>
        <w:rPr>
          <w:rFonts w:hint="eastAsia" w:ascii="宋体" w:hAnsi="宋体" w:cs="宋体"/>
          <w:b/>
          <w:color w:val="auto"/>
          <w:kern w:val="0"/>
          <w:sz w:val="32"/>
          <w:szCs w:val="28"/>
        </w:rPr>
        <w:t>二、合同主体</w:t>
      </w:r>
    </w:p>
    <w:p>
      <w:pPr>
        <w:spacing w:line="360" w:lineRule="auto"/>
        <w:jc w:val="center"/>
        <w:outlineLvl w:val="1"/>
        <w:rPr>
          <w:rFonts w:ascii="宋体" w:hAnsi="宋体" w:cs="宋体"/>
          <w:b/>
          <w:bCs/>
          <w:color w:val="auto"/>
          <w:szCs w:val="21"/>
        </w:rPr>
      </w:pPr>
    </w:p>
    <w:p>
      <w:pPr>
        <w:spacing w:beforeLines="50" w:afterLines="50" w:line="360" w:lineRule="auto"/>
        <w:rPr>
          <w:rFonts w:ascii="宋体" w:hAnsi="宋体" w:cs="宋体"/>
          <w:b/>
          <w:color w:val="auto"/>
          <w:szCs w:val="21"/>
        </w:rPr>
      </w:pPr>
      <w:r>
        <w:rPr>
          <w:rFonts w:hint="eastAsia" w:ascii="宋体" w:hAnsi="宋体" w:cs="宋体"/>
          <w:b/>
          <w:color w:val="auto"/>
          <w:szCs w:val="21"/>
        </w:rPr>
        <w:t>19  发包人</w:t>
      </w:r>
    </w:p>
    <w:p>
      <w:pPr>
        <w:tabs>
          <w:tab w:val="left" w:pos="1620"/>
        </w:tabs>
        <w:ind w:left="-2" w:leftChars="-1" w:firstLine="1"/>
        <w:rPr>
          <w:rFonts w:ascii="宋体" w:hAnsi="宋体" w:cs="宋体"/>
          <w:b/>
          <w:color w:val="auto"/>
          <w:szCs w:val="21"/>
        </w:rPr>
      </w:pPr>
      <w:r>
        <w:rPr>
          <w:rFonts w:hint="eastAsia" w:ascii="宋体" w:hAnsi="宋体" w:cs="宋体"/>
          <w:b/>
          <w:color w:val="auto"/>
          <w:szCs w:val="21"/>
        </w:rPr>
        <w:t xml:space="preserve">19.1                                                        </w:t>
      </w:r>
    </w:p>
    <w:p>
      <w:pPr>
        <w:tabs>
          <w:tab w:val="left" w:pos="162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kBHf0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rPr>
      </w:pPr>
      <w:r>
        <w:rPr>
          <w:rFonts w:hint="eastAsia" w:ascii="宋体" w:hAnsi="宋体" w:cs="宋体"/>
          <w:b/>
          <w:color w:val="auto"/>
          <w:szCs w:val="21"/>
        </w:rPr>
        <w:t xml:space="preserve">19.2 </w:t>
      </w:r>
      <w:r>
        <w:rPr>
          <w:rFonts w:hint="eastAsia" w:ascii="宋体" w:hAnsi="宋体" w:cs="宋体"/>
          <w:b/>
          <w:color w:val="auto"/>
          <w:szCs w:val="21"/>
          <w:u w:val="dotted"/>
        </w:rPr>
        <w:t xml:space="preserve">                                                                             </w:t>
      </w:r>
      <w:r>
        <w:rPr>
          <w:rFonts w:hint="eastAsia" w:ascii="宋体" w:hAnsi="宋体" w:cs="宋体"/>
          <w:b/>
          <w:color w:val="auto"/>
          <w:szCs w:val="21"/>
        </w:rPr>
        <w:t xml:space="preserve">                                                       </w:t>
      </w:r>
    </w:p>
    <w:p>
      <w:pPr>
        <w:spacing w:line="360" w:lineRule="auto"/>
        <w:ind w:left="162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RaKZNUAAAAHAQAADwAAAAAAAAABACAAAAAiAAAAZHJzL2Rvd25y&#10;ZXYueG1sUEsBAhQAFAAAAAgAh07iQAwP2M8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rPr>
      </w:pPr>
      <w:r>
        <w:rPr>
          <w:rFonts w:hint="eastAsia" w:ascii="宋体" w:hAnsi="宋体" w:cs="宋体"/>
          <w:color w:val="auto"/>
          <w:szCs w:val="21"/>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rPr>
      </w:pPr>
      <w:r>
        <w:rPr>
          <w:rFonts w:hint="eastAsia" w:ascii="宋体" w:hAnsi="宋体" w:cs="宋体"/>
          <w:color w:val="auto"/>
          <w:szCs w:val="21"/>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rPr>
      </w:pPr>
      <w:r>
        <w:rPr>
          <w:rFonts w:hint="eastAsia" w:ascii="宋体" w:hAnsi="宋体" w:cs="宋体"/>
          <w:color w:val="auto"/>
          <w:szCs w:val="21"/>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rPr>
      </w:pPr>
      <w:r>
        <w:rPr>
          <w:rFonts w:hint="eastAsia" w:ascii="宋体" w:hAnsi="宋体" w:cs="宋体"/>
          <w:color w:val="auto"/>
          <w:szCs w:val="21"/>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rPr>
      </w:pPr>
      <w:r>
        <w:rPr>
          <w:rFonts w:hint="eastAsia" w:ascii="宋体" w:hAnsi="宋体" w:cs="宋体"/>
          <w:color w:val="auto"/>
          <w:szCs w:val="21"/>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rPr>
      </w:pPr>
      <w:r>
        <w:rPr>
          <w:rFonts w:hint="eastAsia" w:ascii="宋体" w:hAnsi="宋体" w:cs="宋体"/>
          <w:color w:val="auto"/>
          <w:szCs w:val="21"/>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rPr>
      </w:pPr>
      <w:r>
        <w:rPr>
          <w:rFonts w:hint="eastAsia" w:ascii="宋体" w:hAnsi="宋体" w:cs="宋体"/>
          <w:color w:val="auto"/>
          <w:szCs w:val="21"/>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rPr>
      </w:pPr>
      <w:r>
        <w:rPr>
          <w:rFonts w:hint="eastAsia" w:ascii="宋体" w:hAnsi="宋体" w:cs="宋体"/>
          <w:color w:val="auto"/>
          <w:szCs w:val="21"/>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rPr>
      </w:pPr>
      <w:r>
        <w:rPr>
          <w:rFonts w:hint="eastAsia" w:ascii="宋体" w:hAnsi="宋体" w:cs="宋体"/>
          <w:color w:val="auto"/>
          <w:szCs w:val="21"/>
        </w:rPr>
        <w:t>(8) 组织承包人和设计人进行图纸会审和设计交底；</w:t>
      </w:r>
    </w:p>
    <w:p>
      <w:pPr>
        <w:tabs>
          <w:tab w:val="left" w:pos="1980"/>
        </w:tabs>
        <w:spacing w:line="360" w:lineRule="auto"/>
        <w:ind w:left="1575"/>
        <w:rPr>
          <w:rFonts w:ascii="宋体" w:hAnsi="宋体" w:cs="宋体"/>
          <w:color w:val="auto"/>
          <w:szCs w:val="21"/>
        </w:rPr>
      </w:pPr>
      <w:r>
        <w:rPr>
          <w:rFonts w:hint="eastAsia" w:ascii="宋体" w:hAnsi="宋体" w:cs="宋体"/>
          <w:color w:val="auto"/>
          <w:szCs w:val="21"/>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rPr>
      </w:pPr>
      <w:r>
        <w:rPr>
          <w:rFonts w:hint="eastAsia" w:ascii="宋体" w:hAnsi="宋体" w:cs="宋体"/>
          <w:color w:val="auto"/>
          <w:szCs w:val="21"/>
        </w:rPr>
        <w:t>保护建筑）、古树名木等的保护工作；</w:t>
      </w:r>
    </w:p>
    <w:p>
      <w:pPr>
        <w:tabs>
          <w:tab w:val="left" w:pos="1980"/>
        </w:tabs>
        <w:spacing w:line="360" w:lineRule="auto"/>
        <w:ind w:left="480" w:firstLine="997" w:firstLineChars="475"/>
        <w:rPr>
          <w:rFonts w:ascii="宋体" w:hAnsi="宋体" w:cs="宋体"/>
          <w:color w:val="auto"/>
          <w:szCs w:val="21"/>
        </w:rPr>
      </w:pPr>
      <w:r>
        <w:rPr>
          <w:rFonts w:hint="eastAsia" w:ascii="宋体" w:hAnsi="宋体" w:cs="宋体"/>
          <w:color w:val="auto"/>
          <w:szCs w:val="21"/>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rPr>
      </w:pPr>
      <w:r>
        <w:rPr>
          <w:rFonts w:hint="eastAsia" w:ascii="宋体" w:hAnsi="宋体" w:cs="宋体"/>
          <w:b/>
          <w:color w:val="auto"/>
          <w:szCs w:val="21"/>
        </w:rPr>
        <w:t xml:space="preserve">19.3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spacing w:line="360" w:lineRule="auto"/>
        <w:ind w:left="1619" w:leftChars="771" w:firstLine="2"/>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LuITtQAAAAHAQAADwAAAAAAAAABACAAAAAiAAAAZHJzL2Rvd25yZXYu&#10;eG1sUEsBAhQAFAAAAAgAh07iQKRIPWT/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rPr>
      </w:pPr>
      <w:r>
        <w:rPr>
          <w:rFonts w:hint="eastAsia" w:ascii="宋体" w:hAnsi="宋体" w:cs="宋体"/>
          <w:color w:val="auto"/>
          <w:szCs w:val="21"/>
        </w:rPr>
        <w:t>发包人保留其工作人员、雇员和相关执法人员进入和使用施工场地的权利。</w:t>
      </w:r>
    </w:p>
    <w:p>
      <w:pPr>
        <w:spacing w:line="360" w:lineRule="auto"/>
        <w:rPr>
          <w:rFonts w:ascii="宋体" w:hAnsi="宋体" w:cs="宋体"/>
          <w:b/>
          <w:color w:val="auto"/>
          <w:szCs w:val="21"/>
        </w:rPr>
      </w:pPr>
      <w:r>
        <w:rPr>
          <w:rFonts w:hint="eastAsia" w:ascii="宋体" w:hAnsi="宋体" w:cs="宋体"/>
          <w:b/>
          <w:color w:val="auto"/>
          <w:szCs w:val="21"/>
        </w:rPr>
        <w:t xml:space="preserve">19.4  </w:t>
      </w:r>
      <w:r>
        <w:rPr>
          <w:rFonts w:hint="eastAsia" w:ascii="宋体" w:hAnsi="宋体" w:cs="宋体"/>
          <w:b/>
          <w:color w:val="auto"/>
          <w:szCs w:val="21"/>
          <w:u w:val="dotted"/>
        </w:rPr>
        <w:t xml:space="preserve">                                                                                                       </w:t>
      </w:r>
    </w:p>
    <w:p>
      <w:pPr>
        <w:spacing w:line="360" w:lineRule="auto"/>
        <w:ind w:left="1619" w:leftChars="771"/>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QxO5NYAAAAJAQAADwAAAAAAAAABACAAAAAiAAAAZHJzL2Rvd25y&#10;ZXYueG1sUEsBAhQAFAAAAAgAh07iQDtjPjY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rPr>
        <w:t>发包人应按照合同约定的期限和方式向承包人支付工程款及其他应支付的款项。</w:t>
      </w:r>
    </w:p>
    <w:p>
      <w:pPr>
        <w:spacing w:line="360" w:lineRule="auto"/>
        <w:rPr>
          <w:rFonts w:ascii="宋体" w:hAnsi="宋体" w:cs="宋体"/>
          <w:b/>
          <w:color w:val="auto"/>
          <w:szCs w:val="21"/>
        </w:rPr>
      </w:pPr>
      <w:r>
        <w:rPr>
          <w:rFonts w:hint="eastAsia" w:ascii="宋体" w:hAnsi="宋体" w:cs="宋体"/>
          <w:b/>
          <w:color w:val="auto"/>
          <w:szCs w:val="21"/>
        </w:rPr>
        <w:t xml:space="preserve">19.5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csd5dYAAAAJAQAADwAAAAAAAAABACAAAAAiAAAAZHJzL2Rvd25y&#10;ZXYueG1sUEsBAhQAFAAAAAgAh07iQJHphjQ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rPr>
        <w:t>发包人应按照第58条规定组织承包人、设计人、监理人和工程造价咨询人等进行竣工验收。</w:t>
      </w:r>
    </w:p>
    <w:p>
      <w:pPr>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Mi0l1wAAAAoBAAAPAAAAAAAAAAEAIAAAACIAAABkcnMvZG93&#10;bnJldi54bWxQSwECFAAUAAAACACHTuJA8ahSyAECAADZ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rPr>
        <w:t xml:space="preserve">19.6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发包人供应材料和工程设备的，发包人应按照第48条规定向承包人提供材料和工程设备。</w:t>
      </w:r>
    </w:p>
    <w:p>
      <w:pPr>
        <w:spacing w:line="360" w:lineRule="auto"/>
        <w:rPr>
          <w:rFonts w:ascii="宋体" w:hAnsi="宋体" w:cs="宋体"/>
          <w:b/>
          <w:color w:val="auto"/>
          <w:szCs w:val="21"/>
        </w:rPr>
      </w:pPr>
      <w:r>
        <w:rPr>
          <w:rFonts w:hint="eastAsia" w:ascii="宋体" w:hAnsi="宋体" w:cs="宋体"/>
          <w:b/>
          <w:color w:val="auto"/>
          <w:szCs w:val="21"/>
        </w:rPr>
        <w:t xml:space="preserve">19.7  </w:t>
      </w:r>
      <w:r>
        <w:rPr>
          <w:rFonts w:hint="eastAsia" w:ascii="宋体" w:hAnsi="宋体" w:cs="宋体"/>
          <w:b/>
          <w:color w:val="auto"/>
          <w:szCs w:val="21"/>
          <w:u w:val="dotted"/>
        </w:rPr>
        <w:t xml:space="preserve">                                                                                                       </w:t>
      </w:r>
    </w:p>
    <w:p>
      <w:pPr>
        <w:spacing w:line="360" w:lineRule="auto"/>
        <w:ind w:left="1619" w:leftChars="771" w:firstLine="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cPLa1AAAAAcBAAAPAAAAAAAAAAEAIAAAACIAAABkcnMvZG93bnJl&#10;di54bWxQSwECFAAUAAAACACHTuJAYRvV8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rPr>
        <w:t>发包人未能正确完成本合同约定的全部义务，导致费用的增加和（或）延误的工期，由发包人承担；给承包人造成损失的，发包人应予赔偿。</w:t>
      </w:r>
    </w:p>
    <w:p>
      <w:pPr>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spacing w:before="100" w:line="240" w:lineRule="exact"/>
        <w:rPr>
          <w:rFonts w:ascii="宋体" w:hAnsi="宋体" w:cs="宋体"/>
          <w:b/>
          <w:color w:val="auto"/>
          <w:szCs w:val="21"/>
        </w:rPr>
      </w:pPr>
    </w:p>
    <w:p>
      <w:pPr>
        <w:spacing w:beforeLines="100" w:line="360" w:lineRule="auto"/>
        <w:rPr>
          <w:rFonts w:ascii="宋体" w:hAnsi="宋体" w:cs="宋体"/>
          <w:b/>
          <w:color w:val="auto"/>
          <w:szCs w:val="21"/>
        </w:rPr>
      </w:pPr>
      <w:r>
        <w:rPr>
          <w:rFonts w:hint="eastAsia" w:ascii="宋体" w:hAnsi="宋体" w:cs="宋体"/>
          <w:b/>
          <w:color w:val="auto"/>
          <w:szCs w:val="21"/>
        </w:rPr>
        <w:t>20  承包人</w:t>
      </w:r>
    </w:p>
    <w:p>
      <w:pPr>
        <w:tabs>
          <w:tab w:val="left" w:pos="1620"/>
        </w:tabs>
        <w:spacing w:line="360" w:lineRule="auto"/>
        <w:ind w:left="-2" w:leftChars="-1" w:firstLine="1"/>
        <w:rPr>
          <w:rFonts w:ascii="宋体" w:hAnsi="宋体" w:cs="宋体"/>
          <w:b/>
          <w:color w:val="auto"/>
          <w:szCs w:val="21"/>
        </w:rPr>
      </w:pPr>
      <w:r>
        <w:rPr>
          <w:rFonts w:hint="eastAsia" w:ascii="宋体" w:hAnsi="宋体" w:cs="宋体"/>
          <w:b/>
          <w:color w:val="auto"/>
          <w:szCs w:val="21"/>
        </w:rPr>
        <w:t xml:space="preserve">20.1                                                        </w:t>
      </w:r>
    </w:p>
    <w:p>
      <w:pPr>
        <w:tabs>
          <w:tab w:val="left" w:pos="162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oHWN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rPr>
        <w:t>承包人在履行合同期间应遵守法律，并保证发包人免于承担因承包人违反法律而引起的任何责任。</w:t>
      </w:r>
    </w:p>
    <w:p>
      <w:pPr>
        <w:spacing w:line="360" w:lineRule="auto"/>
        <w:rPr>
          <w:rFonts w:ascii="宋体" w:hAnsi="宋体" w:cs="宋体"/>
          <w:color w:val="auto"/>
          <w:szCs w:val="21"/>
        </w:rPr>
      </w:pPr>
      <w:r>
        <w:rPr>
          <w:rFonts w:hint="eastAsia" w:ascii="宋体" w:hAnsi="宋体" w:cs="宋体"/>
          <w:b/>
          <w:color w:val="auto"/>
          <w:szCs w:val="21"/>
        </w:rPr>
        <w:t>20.2</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tabs>
          <w:tab w:val="left" w:pos="162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in7aPUAAAABwEAAA8AAAAAAAAAAQAgAAAAIgAAAGRycy9kb3ducmV2&#10;LnhtbFBLAQIUABQAAAAIAIdO4kBfDsX6AAIAANgDAAAOAAAAAAAAAAEAIAAAACM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rPr>
      </w:pPr>
      <w:r>
        <w:rPr>
          <w:rFonts w:hint="eastAsia" w:ascii="宋体" w:hAnsi="宋体" w:cs="宋体"/>
          <w:color w:val="auto"/>
          <w:szCs w:val="21"/>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rPr>
      </w:pPr>
      <w:r>
        <w:rPr>
          <w:rFonts w:hint="eastAsia" w:ascii="宋体" w:hAnsi="宋体" w:cs="宋体"/>
          <w:color w:val="auto"/>
          <w:szCs w:val="21"/>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rPr>
      </w:pPr>
      <w:r>
        <w:rPr>
          <w:rFonts w:hint="eastAsia" w:ascii="宋体" w:hAnsi="宋体" w:cs="宋体"/>
          <w:color w:val="auto"/>
          <w:szCs w:val="21"/>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rPr>
      </w:pPr>
      <w:r>
        <w:rPr>
          <w:rFonts w:hint="eastAsia" w:ascii="宋体" w:hAnsi="宋体" w:cs="宋体"/>
          <w:color w:val="auto"/>
          <w:szCs w:val="21"/>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rPr>
      </w:pPr>
      <w:r>
        <w:rPr>
          <w:rFonts w:hint="eastAsia" w:ascii="宋体" w:hAnsi="宋体" w:cs="宋体"/>
          <w:color w:val="auto"/>
          <w:szCs w:val="21"/>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rPr>
      </w:pPr>
      <w:r>
        <w:rPr>
          <w:rFonts w:hint="eastAsia" w:ascii="宋体" w:hAnsi="宋体" w:cs="宋体"/>
          <w:color w:val="auto"/>
          <w:szCs w:val="21"/>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rPr>
      </w:pPr>
      <w:r>
        <w:rPr>
          <w:rFonts w:hint="eastAsia" w:ascii="宋体" w:hAnsi="宋体" w:cs="宋体"/>
          <w:color w:val="auto"/>
          <w:szCs w:val="21"/>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rPr>
      </w:pPr>
      <w:r>
        <w:rPr>
          <w:rFonts w:hint="eastAsia" w:ascii="宋体" w:hAnsi="宋体" w:cs="宋体"/>
          <w:color w:val="auto"/>
          <w:szCs w:val="21"/>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rPr>
      </w:pPr>
      <w:r>
        <w:rPr>
          <w:rFonts w:hint="eastAsia" w:ascii="宋体" w:hAnsi="宋体" w:cs="宋体"/>
          <w:color w:val="auto"/>
          <w:szCs w:val="21"/>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rPr>
      </w:pPr>
      <w:r>
        <w:rPr>
          <w:rFonts w:hint="eastAsia" w:ascii="宋体" w:hAnsi="宋体" w:cs="宋体"/>
          <w:color w:val="auto"/>
          <w:szCs w:val="21"/>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rPr>
      </w:pPr>
      <w:r>
        <w:rPr>
          <w:rFonts w:hint="eastAsia" w:ascii="宋体" w:hAnsi="宋体" w:cs="宋体"/>
          <w:color w:val="auto"/>
          <w:szCs w:val="21"/>
        </w:rPr>
        <w:t>工程完工后，应按照合同约定提交竣工验收申请报告和竣工结算文件。</w:t>
      </w:r>
    </w:p>
    <w:p>
      <w:pPr>
        <w:tabs>
          <w:tab w:val="left" w:pos="4970"/>
        </w:tabs>
        <w:spacing w:line="360" w:lineRule="auto"/>
        <w:rPr>
          <w:rFonts w:ascii="宋体" w:hAnsi="宋体" w:cs="宋体"/>
          <w:b/>
          <w:color w:val="auto"/>
          <w:szCs w:val="21"/>
        </w:rPr>
      </w:pPr>
      <w:r>
        <w:rPr>
          <w:rFonts w:hint="eastAsia" w:ascii="宋体" w:hAnsi="宋体" w:cs="宋体"/>
          <w:b/>
          <w:color w:val="auto"/>
          <w:szCs w:val="21"/>
        </w:rPr>
        <w:t xml:space="preserve">20.3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Y3ug4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rPr>
      </w:pPr>
      <w:r>
        <w:rPr>
          <w:rFonts w:hint="eastAsia" w:ascii="宋体" w:hAnsi="宋体" w:cs="宋体"/>
          <w:b/>
          <w:color w:val="auto"/>
          <w:szCs w:val="21"/>
        </w:rPr>
        <w:t xml:space="preserve">20.4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gQnWAAAACQEAAA8AAAAAAAAAAQAgAAAAIgAAAGRycy9kb3du&#10;cmV2LnhtbFBLAQIUABQAAAAIAIdO4kCGFFwEAQIAANk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rPr>
      </w:pPr>
      <w:r>
        <w:rPr>
          <w:rFonts w:hint="eastAsia" w:ascii="宋体" w:hAnsi="宋体" w:cs="宋体"/>
          <w:b/>
          <w:color w:val="auto"/>
          <w:szCs w:val="21"/>
        </w:rPr>
        <w:t xml:space="preserve">20.5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tabs>
          <w:tab w:val="left" w:pos="4970"/>
        </w:tabs>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Qt8D1AAAAAkBAAAPAAAAAAAAAAEAIAAAACIAAABkcnMvZG93bnJl&#10;di54bWxQSwECFAAUAAAACACHTuJAZARNJgECAADYAwAADgAAAAAAAAABACAAAAAjAQAAZHJzL2Uy&#10;b0RvYy54bWxQSwUGAAAAAAYABgBZAQAAlg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rPr>
      </w:pPr>
      <w:r>
        <w:rPr>
          <w:rFonts w:hint="eastAsia" w:ascii="宋体" w:hAnsi="宋体" w:cs="宋体"/>
          <w:color w:val="auto"/>
          <w:szCs w:val="21"/>
        </w:rPr>
        <w:t>（1）发包人的工作人员；</w:t>
      </w:r>
    </w:p>
    <w:p>
      <w:pPr>
        <w:tabs>
          <w:tab w:val="left" w:pos="1980"/>
          <w:tab w:val="left" w:pos="4970"/>
        </w:tabs>
        <w:spacing w:line="360" w:lineRule="auto"/>
        <w:ind w:left="1619"/>
        <w:rPr>
          <w:rFonts w:ascii="宋体" w:hAnsi="宋体" w:cs="宋体"/>
          <w:color w:val="auto"/>
          <w:szCs w:val="21"/>
        </w:rPr>
      </w:pPr>
      <w:r>
        <w:rPr>
          <w:rFonts w:hint="eastAsia" w:ascii="宋体" w:hAnsi="宋体" w:cs="宋体"/>
          <w:color w:val="auto"/>
          <w:szCs w:val="21"/>
        </w:rPr>
        <w:t>（2）发包人的雇员；</w:t>
      </w:r>
    </w:p>
    <w:p>
      <w:pPr>
        <w:tabs>
          <w:tab w:val="left" w:pos="1980"/>
          <w:tab w:val="left" w:pos="4970"/>
        </w:tabs>
        <w:spacing w:line="360" w:lineRule="auto"/>
        <w:ind w:left="1619"/>
        <w:rPr>
          <w:rFonts w:ascii="宋体" w:hAnsi="宋体" w:cs="宋体"/>
          <w:color w:val="auto"/>
          <w:szCs w:val="21"/>
        </w:rPr>
      </w:pPr>
      <w:r>
        <w:rPr>
          <w:rFonts w:hint="eastAsia" w:ascii="宋体" w:hAnsi="宋体" w:cs="宋体"/>
          <w:color w:val="auto"/>
          <w:szCs w:val="21"/>
        </w:rPr>
        <w:t>（3）任何监督管理机构的执法人员。</w:t>
      </w:r>
    </w:p>
    <w:p>
      <w:pPr>
        <w:tabs>
          <w:tab w:val="left" w:pos="2520"/>
          <w:tab w:val="left" w:pos="4970"/>
        </w:tabs>
        <w:spacing w:line="360" w:lineRule="auto"/>
        <w:ind w:left="1619" w:leftChars="771"/>
        <w:rPr>
          <w:rFonts w:ascii="宋体" w:hAnsi="宋体" w:cs="宋体"/>
          <w:color w:val="auto"/>
          <w:kern w:val="0"/>
          <w:szCs w:val="21"/>
        </w:rPr>
      </w:pPr>
      <w:r>
        <w:rPr>
          <w:rFonts w:hint="eastAsia" w:ascii="宋体" w:hAnsi="宋体" w:cs="宋体"/>
          <w:color w:val="auto"/>
          <w:kern w:val="0"/>
          <w:szCs w:val="21"/>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rPr>
      </w:pPr>
      <w:r>
        <w:rPr>
          <w:rFonts w:hint="eastAsia" w:ascii="宋体" w:hAnsi="宋体" w:cs="宋体"/>
          <w:b/>
          <w:color w:val="auto"/>
          <w:szCs w:val="21"/>
        </w:rPr>
        <w:t xml:space="preserve">20.6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JCUDtg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rPr>
      </w:pPr>
      <w:r>
        <w:rPr>
          <w:rFonts w:hint="eastAsia" w:ascii="宋体" w:hAnsi="宋体" w:cs="宋体"/>
          <w:b/>
          <w:color w:val="auto"/>
          <w:szCs w:val="21"/>
        </w:rPr>
        <w:t xml:space="preserve">20.7  </w:t>
      </w:r>
      <w:r>
        <w:rPr>
          <w:rFonts w:hint="eastAsia" w:ascii="宋体" w:hAnsi="宋体" w:cs="宋体"/>
          <w:b/>
          <w:color w:val="auto"/>
          <w:szCs w:val="21"/>
          <w:u w:val="dotted"/>
        </w:rPr>
        <w:t xml:space="preserve">                                                                                                        </w:t>
      </w:r>
    </w:p>
    <w:p>
      <w:pPr>
        <w:tabs>
          <w:tab w:val="left" w:pos="497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C7iE7UAAAABwEAAA8AAAAAAAAAAQAgAAAAIgAAAGRycy9kb3ducmV2&#10;LnhtbFBLAQIUABQAAAAIAIdO4kDO2DSD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21  现场管理人员任命和更换</w:t>
      </w:r>
    </w:p>
    <w:p>
      <w:pPr>
        <w:tabs>
          <w:tab w:val="left" w:pos="1320"/>
        </w:tabs>
        <w:adjustRightInd w:val="0"/>
        <w:snapToGrid w:val="0"/>
        <w:spacing w:line="360" w:lineRule="auto"/>
        <w:ind w:right="-240"/>
        <w:rPr>
          <w:rFonts w:ascii="宋体" w:hAnsi="宋体" w:cs="宋体"/>
          <w:b/>
          <w:color w:val="auto"/>
          <w:kern w:val="0"/>
          <w:szCs w:val="21"/>
        </w:rPr>
      </w:pPr>
      <w:r>
        <w:rPr>
          <w:rFonts w:hint="eastAsia" w:ascii="宋体" w:hAnsi="宋体" w:cs="宋体"/>
          <w:b/>
          <w:color w:val="auto"/>
          <w:kern w:val="0"/>
          <w:szCs w:val="21"/>
        </w:rPr>
        <w:t>21.1</w:t>
      </w:r>
    </w:p>
    <w:p>
      <w:pPr>
        <w:adjustRightInd w:val="0"/>
        <w:snapToGrid w:val="0"/>
        <w:spacing w:line="360" w:lineRule="auto"/>
        <w:ind w:left="1619" w:leftChars="771" w:right="-238" w:firstLine="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Tdb+dQAAAAIAQAADwAAAAAAAAABACAAAAAiAAAAZHJzL2Rvd25yZXYu&#10;eG1sUEsBAhQAFAAAAAgAh07iQEJiOKj/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rPr>
      </w:pPr>
      <w:r>
        <w:rPr>
          <w:rFonts w:hint="eastAsia" w:ascii="宋体" w:hAnsi="宋体" w:cs="宋体"/>
          <w:color w:val="auto"/>
          <w:kern w:val="0"/>
          <w:szCs w:val="21"/>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rPr>
      </w:pPr>
      <w:r>
        <w:rPr>
          <w:rFonts w:hint="eastAsia" w:ascii="宋体" w:hAnsi="宋体" w:cs="宋体"/>
          <w:b/>
          <w:color w:val="auto"/>
          <w:kern w:val="0"/>
          <w:szCs w:val="21"/>
        </w:rPr>
        <w:t xml:space="preserve">21.2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36"/>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TAn6dYAAAAJAQAADwAAAAAAAAABACAAAAAiAAAAZHJzL2Rvd25yZXYu&#10;eG1sUEsBAhQAFAAAAAgAh07iQJuK4vb9AQAA2AMAAA4AAAAAAAAAAQAgAAAAJQ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rPr>
      </w:pPr>
      <w:r>
        <w:rPr>
          <w:rFonts w:hint="eastAsia" w:ascii="宋体" w:hAnsi="宋体" w:cs="宋体"/>
          <w:b/>
          <w:color w:val="auto"/>
          <w:kern w:val="0"/>
          <w:szCs w:val="21"/>
        </w:rPr>
        <w:t xml:space="preserve">21.3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36"/>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VlyPVAAAACQEAAA8AAAAAAAAAAQAgAAAAIgAAAGRycy9kb3du&#10;cmV2LnhtbFBLAQIUABQAAAAIAIdO4kCjHZJY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rPr>
      </w:pPr>
    </w:p>
    <w:p>
      <w:pPr>
        <w:tabs>
          <w:tab w:val="left" w:pos="1320"/>
        </w:tabs>
        <w:adjustRightInd w:val="0"/>
        <w:snapToGrid w:val="0"/>
        <w:spacing w:line="360" w:lineRule="auto"/>
        <w:ind w:right="-238"/>
        <w:rPr>
          <w:rFonts w:ascii="宋体" w:hAnsi="宋体" w:cs="宋体"/>
          <w:color w:val="auto"/>
          <w:kern w:val="0"/>
          <w:szCs w:val="21"/>
        </w:rPr>
      </w:pPr>
      <w:r>
        <w:rPr>
          <w:rFonts w:hint="eastAsia" w:ascii="宋体" w:hAnsi="宋体" w:cs="宋体"/>
          <w:b/>
          <w:color w:val="auto"/>
          <w:kern w:val="0"/>
          <w:szCs w:val="21"/>
        </w:rPr>
        <w:t xml:space="preserve">21.4  </w:t>
      </w:r>
      <w:r>
        <w:rPr>
          <w:rFonts w:hint="eastAsia" w:ascii="宋体" w:hAnsi="宋体" w:cs="宋体"/>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eIOGdYAAAAIAQAADwAAAAAAAAABACAAAAAiAAAAZHJzL2Rvd25y&#10;ZXYueG1sUEsBAhQAFAAAAAgAh07iQEW1zcQ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u w:val="single"/>
        </w:rPr>
      </w:pPr>
      <w:r>
        <w:rPr>
          <w:rFonts w:hint="eastAsia" w:ascii="宋体" w:hAnsi="宋体" w:cs="宋体"/>
          <w:b/>
          <w:bCs/>
          <w:color w:val="auto"/>
          <w:szCs w:val="21"/>
          <w:u w:val="single"/>
        </w:rPr>
        <w:t xml:space="preserve">                  </w:t>
      </w:r>
      <w:r>
        <w:rPr>
          <w:rFonts w:hint="eastAsia" w:ascii="宋体" w:hAnsi="宋体" w:cs="宋体"/>
          <w:b/>
          <w:color w:val="auto"/>
          <w:szCs w:val="21"/>
          <w:u w:val="single"/>
        </w:rPr>
        <w:t xml:space="preserve">                                                                                            </w:t>
      </w:r>
    </w:p>
    <w:p>
      <w:pPr>
        <w:tabs>
          <w:tab w:val="left" w:pos="1620"/>
        </w:tabs>
        <w:rPr>
          <w:rFonts w:ascii="宋体" w:hAnsi="宋体" w:cs="宋体"/>
          <w:b/>
          <w:color w:val="auto"/>
          <w:szCs w:val="21"/>
        </w:rPr>
      </w:pPr>
    </w:p>
    <w:p>
      <w:pPr>
        <w:spacing w:beforeLines="100" w:line="360" w:lineRule="auto"/>
        <w:rPr>
          <w:rFonts w:ascii="宋体" w:hAnsi="宋体" w:cs="宋体"/>
          <w:b/>
          <w:bCs/>
          <w:color w:val="auto"/>
          <w:szCs w:val="21"/>
        </w:rPr>
      </w:pPr>
      <w:r>
        <w:rPr>
          <w:rFonts w:hint="eastAsia" w:ascii="宋体" w:hAnsi="宋体" w:cs="宋体"/>
          <w:b/>
          <w:bCs/>
          <w:color w:val="auto"/>
          <w:szCs w:val="21"/>
        </w:rPr>
        <w:t>22  发包人代表</w:t>
      </w:r>
    </w:p>
    <w:p>
      <w:pPr>
        <w:spacing w:line="360" w:lineRule="auto"/>
        <w:rPr>
          <w:rFonts w:ascii="宋体" w:hAnsi="宋体" w:cs="宋体"/>
          <w:b/>
          <w:color w:val="auto"/>
          <w:szCs w:val="21"/>
        </w:rPr>
      </w:pPr>
      <w:r>
        <w:rPr>
          <w:rFonts w:hint="eastAsia" w:ascii="宋体" w:hAnsi="宋体" w:cs="宋体"/>
          <w:b/>
          <w:color w:val="auto"/>
          <w:szCs w:val="21"/>
        </w:rPr>
        <w:t xml:space="preserve">22.1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u6wF1QAAAAgBAAAPAAAAAAAAAAEAIAAAACIAAABkcnMvZG93bnJl&#10;di54bWxQSwECFAAUAAAACACHTuJAdt2WB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rPr>
      </w:pPr>
      <w:r>
        <w:rPr>
          <w:rFonts w:hint="eastAsia" w:ascii="宋体" w:hAnsi="宋体" w:cs="宋体"/>
          <w:b/>
          <w:color w:val="auto"/>
          <w:szCs w:val="21"/>
        </w:rPr>
        <w:t xml:space="preserve">22.2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2N7btYAAAAJAQAADwAAAAAAAAABACAAAAAiAAAAZHJzL2Rvd25y&#10;ZXYueG1sUEsBAhQAFAAAAAgAh07iQAnFnXI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rPr>
          <w:rFonts w:ascii="宋体" w:hAnsi="宋体" w:cs="宋体"/>
          <w:b/>
          <w:color w:val="auto"/>
          <w:szCs w:val="21"/>
        </w:rPr>
      </w:pPr>
    </w:p>
    <w:p>
      <w:pPr>
        <w:spacing w:beforeLines="100" w:line="360" w:lineRule="auto"/>
        <w:rPr>
          <w:rFonts w:ascii="宋体" w:hAnsi="宋体" w:cs="宋体"/>
          <w:b/>
          <w:color w:val="auto"/>
          <w:szCs w:val="21"/>
        </w:rPr>
      </w:pPr>
      <w:r>
        <w:rPr>
          <w:rFonts w:hint="eastAsia" w:ascii="宋体" w:hAnsi="宋体" w:cs="宋体"/>
          <w:b/>
          <w:color w:val="auto"/>
          <w:szCs w:val="21"/>
        </w:rPr>
        <w:t>23  监理工程师</w:t>
      </w:r>
    </w:p>
    <w:p>
      <w:pPr>
        <w:spacing w:line="360" w:lineRule="auto"/>
        <w:rPr>
          <w:rFonts w:ascii="宋体" w:hAnsi="宋体" w:cs="宋体"/>
          <w:b/>
          <w:color w:val="auto"/>
          <w:szCs w:val="21"/>
        </w:rPr>
      </w:pPr>
      <w:r>
        <w:rPr>
          <w:rFonts w:hint="eastAsia" w:ascii="宋体" w:hAnsi="宋体" w:cs="宋体"/>
          <w:b/>
          <w:color w:val="auto"/>
          <w:szCs w:val="21"/>
        </w:rPr>
        <w:t xml:space="preserve">23.1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ASC1QAAAAgBAAAPAAAAAAAAAAEAIAAAACIAAABkcnMvZG93bnJl&#10;di54bWxQSwECFAAUAAAACACHTuJAhMJm6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rPr>
      </w:pPr>
      <w:r>
        <w:rPr>
          <w:rFonts w:hint="eastAsia" w:ascii="宋体" w:hAnsi="宋体" w:cs="宋体"/>
          <w:b/>
          <w:color w:val="auto"/>
          <w:szCs w:val="21"/>
        </w:rPr>
        <w:t xml:space="preserve">23.2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7H5hO1QAAAAgBAAAPAAAAAAAAAAEAIAAAACIAAABkcnMvZG93bnJl&#10;di54bWxQSwECFAAUAAAACACHTuJAnUlb0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rPr>
      </w:pPr>
      <w:r>
        <w:rPr>
          <w:rFonts w:hint="eastAsia" w:ascii="宋体" w:hAnsi="宋体" w:cs="宋体"/>
          <w:b/>
          <w:color w:val="auto"/>
          <w:szCs w:val="21"/>
        </w:rPr>
        <w:t xml:space="preserve">23.3  </w:t>
      </w:r>
      <w:r>
        <w:rPr>
          <w:rFonts w:hint="eastAsia" w:ascii="宋体" w:hAnsi="宋体" w:cs="宋体"/>
          <w:b/>
          <w:color w:val="auto"/>
          <w:szCs w:val="21"/>
          <w:u w:val="dotted"/>
        </w:rPr>
        <w:t xml:space="preserve">                                                                                                        </w:t>
      </w:r>
    </w:p>
    <w:p>
      <w:pPr>
        <w:spacing w:line="360" w:lineRule="auto"/>
        <w:ind w:left="1619" w:leftChars="771" w:firstLine="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BLaHVAAAACQEAAA8AAAAAAAAAAQAgAAAAIgAAAGRycy9kb3ducmV2&#10;LnhtbFBLAQIUABQAAAAIAIdO4kC+zs1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根据第7.2款规定同意承包人分包工程；</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根据第34.2款规定发出的工程开工令；</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根据第37.2款规定发出加快进度的变更指令；</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根据第49.6款规定使用替换材料；</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根据第63条规定发出使用暂列金额的工作指令；</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根据第64条规定发出使用计日工的工作指令；</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根据第56条规定指令或批准的工程变更；</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根据第75条规定指令或确认的现场签证；</w:t>
      </w:r>
    </w:p>
    <w:p>
      <w:pPr>
        <w:numPr>
          <w:ilvl w:val="0"/>
          <w:numId w:val="14"/>
        </w:numPr>
        <w:spacing w:line="360" w:lineRule="auto"/>
        <w:ind w:left="1619" w:leftChars="771" w:firstLine="1"/>
        <w:rPr>
          <w:rFonts w:ascii="宋体" w:hAnsi="宋体" w:cs="宋体"/>
          <w:color w:val="auto"/>
          <w:szCs w:val="21"/>
        </w:rPr>
      </w:pPr>
      <w:r>
        <w:rPr>
          <w:rFonts w:hint="eastAsia" w:ascii="宋体" w:hAnsi="宋体" w:cs="宋体"/>
          <w:color w:val="auto"/>
          <w:szCs w:val="21"/>
        </w:rPr>
        <w:t>专用条款约定需要发包人批准的其他事项。</w:t>
      </w:r>
    </w:p>
    <w:p>
      <w:pPr>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hKhdcAAAAKAQAADwAAAAAAAAABACAAAAAiAAAAZHJzL2Rvd25y&#10;ZXYueG1sUEsBAhQAFAAAAAgAh07iQHIbtZb/AQAA2Q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rPr>
        <w:t xml:space="preserve">23.4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rPr>
      </w:pPr>
      <w:r>
        <w:rPr>
          <w:rFonts w:hint="eastAsia" w:ascii="宋体" w:hAnsi="宋体" w:cs="宋体"/>
          <w:color w:val="auto"/>
          <w:szCs w:val="21"/>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rPr>
      </w:pPr>
      <w:r>
        <w:rPr>
          <w:rFonts w:hint="eastAsia" w:ascii="宋体" w:hAnsi="宋体" w:cs="宋体"/>
          <w:b/>
          <w:color w:val="auto"/>
          <w:szCs w:val="21"/>
        </w:rPr>
        <w:t xml:space="preserve">23.5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Z3x+tQAAAAIAQAADwAAAAAAAAABACAAAAAiAAAAZHJzL2Rvd25yZXYu&#10;eG1sUEsBAhQAFAAAAAgAh07iQB/Aq4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rPr>
      </w:pPr>
      <w:r>
        <w:rPr>
          <w:rFonts w:hint="eastAsia" w:ascii="宋体" w:hAnsi="宋体" w:cs="宋体"/>
          <w:b/>
          <w:color w:val="auto"/>
          <w:szCs w:val="21"/>
        </w:rPr>
        <w:t>23.6</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IZsdYAAAAIAQAADwAAAAAAAAABACAAAAAiAAAAZHJzL2Rvd25y&#10;ZXYueG1sUEsBAhQAFAAAAAgAh07iQCzP/tc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rPr>
      </w:pPr>
      <w:r>
        <w:rPr>
          <w:rFonts w:hint="eastAsia" w:ascii="宋体" w:hAnsi="宋体" w:cs="宋体"/>
          <w:b/>
          <w:color w:val="auto"/>
          <w:szCs w:val="21"/>
        </w:rPr>
        <w:t xml:space="preserve">23.7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qHM/WAAAACQEAAA8AAAAAAAAAAQAgAAAAIgAAAGRycy9kb3du&#10;cmV2LnhtbFBLAQIUABQAAAAIAIdO4kDWaBW+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rPr>
          <w:rFonts w:ascii="宋体" w:hAnsi="宋体" w:cs="宋体"/>
          <w:b/>
          <w:color w:val="auto"/>
          <w:szCs w:val="21"/>
        </w:rPr>
      </w:pPr>
    </w:p>
    <w:p>
      <w:pPr>
        <w:tabs>
          <w:tab w:val="left" w:pos="1260"/>
        </w:tabs>
        <w:spacing w:beforeLines="100"/>
        <w:rPr>
          <w:rFonts w:ascii="宋体" w:hAnsi="宋体" w:cs="宋体"/>
          <w:b/>
          <w:color w:val="auto"/>
          <w:szCs w:val="21"/>
        </w:rPr>
      </w:pPr>
      <w:r>
        <w:rPr>
          <w:rFonts w:hint="eastAsia" w:ascii="宋体" w:hAnsi="宋体" w:cs="宋体"/>
          <w:b/>
          <w:color w:val="auto"/>
          <w:szCs w:val="21"/>
        </w:rPr>
        <w:t>24  造价工程师</w:t>
      </w:r>
    </w:p>
    <w:p>
      <w:pPr>
        <w:tabs>
          <w:tab w:val="left" w:pos="1260"/>
        </w:tabs>
        <w:spacing w:line="400" w:lineRule="exact"/>
        <w:rPr>
          <w:rFonts w:ascii="宋体" w:hAnsi="宋体" w:cs="宋体"/>
          <w:b/>
          <w:color w:val="auto"/>
          <w:szCs w:val="21"/>
        </w:rPr>
      </w:pPr>
      <w:r>
        <w:rPr>
          <w:rFonts w:hint="eastAsia" w:ascii="宋体" w:hAnsi="宋体" w:cs="宋体"/>
          <w:b/>
          <w:color w:val="auto"/>
          <w:szCs w:val="21"/>
        </w:rPr>
        <w:t xml:space="preserve">24.1                                                   </w:t>
      </w:r>
    </w:p>
    <w:p>
      <w:pPr>
        <w:tabs>
          <w:tab w:val="left" w:pos="1260"/>
          <w:tab w:val="left" w:pos="1620"/>
        </w:tabs>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6OTFDTAAAACAEAAA8AAAAAAAAAAQAgAAAAIgAAAGRycy9kb3ducmV2&#10;LnhtbFBLAQIUABQAAAAIAIdO4kBK0RvbAQIAANg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rPr>
      </w:pPr>
      <w:r>
        <w:rPr>
          <w:rFonts w:hint="eastAsia" w:ascii="宋体" w:hAnsi="宋体" w:cs="宋体"/>
          <w:b/>
          <w:color w:val="auto"/>
          <w:szCs w:val="21"/>
        </w:rPr>
        <w:t xml:space="preserve">24.2  </w:t>
      </w:r>
      <w:r>
        <w:rPr>
          <w:rFonts w:hint="eastAsia" w:ascii="宋体" w:hAnsi="宋体" w:cs="宋体"/>
          <w:b/>
          <w:color w:val="auto"/>
          <w:szCs w:val="21"/>
          <w:u w:val="dotted"/>
        </w:rPr>
        <w:t xml:space="preserve">                                                                                                        </w:t>
      </w:r>
    </w:p>
    <w:p>
      <w:pPr>
        <w:tabs>
          <w:tab w:val="left" w:pos="126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oraj1QAAAAgBAAAPAAAAAAAAAAEAIAAAACIAAABkcnMvZG93bnJl&#10;di54bWxQSwECFAAUAAAACACHTuJAL8pyZ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rPr>
      </w:pPr>
      <w:r>
        <w:rPr>
          <w:rFonts w:hint="eastAsia" w:ascii="宋体" w:hAnsi="宋体" w:cs="宋体"/>
          <w:b/>
          <w:color w:val="auto"/>
          <w:szCs w:val="21"/>
        </w:rPr>
        <w:t xml:space="preserve">24.3  </w:t>
      </w:r>
      <w:r>
        <w:rPr>
          <w:rFonts w:hint="eastAsia" w:ascii="宋体" w:hAnsi="宋体" w:cs="宋体"/>
          <w:b/>
          <w:color w:val="auto"/>
          <w:szCs w:val="21"/>
          <w:u w:val="dotted"/>
        </w:rPr>
        <w:t xml:space="preserve">                                                                                                        </w:t>
      </w:r>
    </w:p>
    <w:p>
      <w:pPr>
        <w:tabs>
          <w:tab w:val="left" w:pos="126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7vLnbUAAAABwEAAA8AAAAAAAAAAQAgAAAAIgAAAGRycy9kb3ducmV2&#10;LnhtbFBLAQIUABQAAAAIAIdO4kANV9nu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根据第63条规定使用暂列金额；</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根据第64条规定使用计日工；</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根据第65条规定使用暂估价；</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根据第67条确定的工程优质费；</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rPr>
      </w:pPr>
      <w:r>
        <w:rPr>
          <w:rFonts w:hint="eastAsia" w:ascii="宋体" w:hAnsi="宋体" w:cs="宋体"/>
          <w:color w:val="auto"/>
          <w:szCs w:val="21"/>
        </w:rPr>
        <w:t>专用条款约定需要发包人批准的其他事项。</w:t>
      </w:r>
    </w:p>
    <w:p>
      <w:pPr>
        <w:spacing w:line="400" w:lineRule="exact"/>
        <w:rPr>
          <w:rFonts w:ascii="宋体" w:hAnsi="宋体" w:cs="宋体"/>
          <w:b/>
          <w:color w:val="auto"/>
          <w:szCs w:val="21"/>
        </w:rPr>
      </w:pPr>
      <w:r>
        <w:rPr>
          <w:rFonts w:hint="eastAsia" w:ascii="宋体" w:hAnsi="宋体" w:cs="宋体"/>
          <w:b/>
          <w:color w:val="auto"/>
          <w:szCs w:val="21"/>
        </w:rPr>
        <w:t xml:space="preserve">24.4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GN8nVAAAABwEAAA8AAAAAAAAAAQAgAAAAIgAAAGRycy9kb3du&#10;cmV2LnhtbFBLAQIUABQAAAAIAIdO4kAlMMq4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rPr>
      </w:pPr>
      <w:r>
        <w:rPr>
          <w:rFonts w:hint="eastAsia" w:ascii="宋体" w:hAnsi="宋体" w:cs="宋体"/>
          <w:color w:val="auto"/>
          <w:szCs w:val="21"/>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rPr>
      </w:pPr>
      <w:r>
        <w:rPr>
          <w:rFonts w:hint="eastAsia" w:ascii="宋体" w:hAnsi="宋体" w:cs="宋体"/>
          <w:b/>
          <w:color w:val="auto"/>
          <w:szCs w:val="21"/>
        </w:rPr>
        <w:t xml:space="preserve">24.5  </w:t>
      </w:r>
      <w:r>
        <w:rPr>
          <w:rFonts w:hint="eastAsia" w:ascii="宋体" w:hAnsi="宋体" w:cs="宋体"/>
          <w:b/>
          <w:color w:val="auto"/>
          <w:szCs w:val="21"/>
          <w:u w:val="dotted"/>
        </w:rPr>
        <w:t xml:space="preserve">                                                                                                        </w:t>
      </w:r>
    </w:p>
    <w:p>
      <w:pPr>
        <w:tabs>
          <w:tab w:val="left" w:pos="126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o11F1QAAAAgBAAAPAAAAAAAAAAEAIAAAACIAAABkcnMvZG93bnJl&#10;di54bWxQSwECFAAUAAAACACHTuJAqUozj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rPr>
      </w:pPr>
      <w:r>
        <w:rPr>
          <w:rFonts w:hint="eastAsia" w:ascii="宋体" w:hAnsi="宋体" w:cs="宋体"/>
          <w:b/>
          <w:color w:val="auto"/>
          <w:szCs w:val="21"/>
        </w:rPr>
        <w:t xml:space="preserve">24.6  </w:t>
      </w:r>
      <w:r>
        <w:rPr>
          <w:rFonts w:hint="eastAsia" w:ascii="宋体" w:hAnsi="宋体" w:cs="宋体"/>
          <w:b/>
          <w:color w:val="auto"/>
          <w:szCs w:val="21"/>
          <w:u w:val="dotted"/>
        </w:rPr>
        <w:t xml:space="preserve">                                                                                                        </w:t>
      </w:r>
    </w:p>
    <w:p>
      <w:pPr>
        <w:tabs>
          <w:tab w:val="left" w:pos="126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0BygIBAgAA2AMAAA4AAAAAAAAAAQAgAAAAJA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rPr>
      </w:pPr>
      <w:r>
        <w:rPr>
          <w:rFonts w:hint="eastAsia" w:ascii="宋体" w:hAnsi="宋体" w:cs="宋体"/>
          <w:b/>
          <w:color w:val="auto"/>
          <w:szCs w:val="21"/>
        </w:rPr>
        <w:t>24.7</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tabs>
          <w:tab w:val="left" w:pos="1260"/>
        </w:tabs>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AFhEg8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spacing w:line="360" w:lineRule="auto"/>
        <w:rPr>
          <w:rFonts w:ascii="宋体" w:hAnsi="宋体" w:cs="宋体"/>
          <w:color w:val="auto"/>
          <w:szCs w:val="21"/>
        </w:rPr>
      </w:pPr>
    </w:p>
    <w:p>
      <w:pPr>
        <w:tabs>
          <w:tab w:val="left" w:pos="540"/>
          <w:tab w:val="left" w:pos="720"/>
        </w:tabs>
        <w:spacing w:line="360" w:lineRule="auto"/>
        <w:rPr>
          <w:rFonts w:ascii="宋体" w:hAnsi="宋体" w:cs="宋体"/>
          <w:b/>
          <w:color w:val="auto"/>
          <w:szCs w:val="21"/>
        </w:rPr>
      </w:pPr>
      <w:r>
        <w:rPr>
          <w:rFonts w:hint="eastAsia" w:ascii="宋体" w:hAnsi="宋体" w:cs="宋体"/>
          <w:b/>
          <w:color w:val="auto"/>
          <w:szCs w:val="21"/>
        </w:rPr>
        <w:t>25  承包人代表</w:t>
      </w:r>
    </w:p>
    <w:p>
      <w:pPr>
        <w:tabs>
          <w:tab w:val="left" w:pos="540"/>
          <w:tab w:val="left" w:pos="720"/>
        </w:tabs>
        <w:spacing w:line="360" w:lineRule="auto"/>
        <w:rPr>
          <w:rFonts w:ascii="宋体" w:hAnsi="宋体" w:cs="宋体"/>
          <w:b/>
          <w:color w:val="auto"/>
          <w:szCs w:val="21"/>
        </w:rPr>
      </w:pPr>
      <w:r>
        <w:rPr>
          <w:rFonts w:hint="eastAsia" w:ascii="宋体" w:hAnsi="宋体" w:cs="宋体"/>
          <w:b/>
          <w:color w:val="auto"/>
          <w:szCs w:val="21"/>
        </w:rPr>
        <w:t xml:space="preserve">25.1                                 </w:t>
      </w:r>
    </w:p>
    <w:p>
      <w:pPr>
        <w:tabs>
          <w:tab w:val="left" w:pos="540"/>
          <w:tab w:val="left" w:pos="720"/>
        </w:tabs>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lzqsjUAAAABwEAAA8AAAAAAAAAAQAgAAAAIgAAAGRycy9kb3ducmV2Lnht&#10;bFBLAQIUABQAAAAIAIdO4kDInsF+/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rPr>
      </w:pPr>
      <w:r>
        <w:rPr>
          <w:rFonts w:hint="eastAsia" w:ascii="宋体" w:hAnsi="宋体" w:cs="宋体"/>
          <w:b/>
          <w:color w:val="auto"/>
          <w:szCs w:val="21"/>
        </w:rPr>
        <w:t xml:space="preserve">25.2  </w:t>
      </w:r>
      <w:r>
        <w:rPr>
          <w:rFonts w:hint="eastAsia" w:ascii="宋体" w:hAnsi="宋体" w:cs="宋体"/>
          <w:b/>
          <w:color w:val="auto"/>
          <w:szCs w:val="21"/>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nmXnjQ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rPr>
      </w:pPr>
      <w:r>
        <w:rPr>
          <w:rFonts w:hint="eastAsia" w:ascii="宋体" w:hAnsi="宋体" w:cs="宋体"/>
          <w:b/>
          <w:color w:val="auto"/>
          <w:szCs w:val="21"/>
        </w:rPr>
        <w:t xml:space="preserve">25.3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3RXtUAAAAHAQAADwAAAAAAAAABACAAAAAiAAAAZHJzL2Rvd25y&#10;ZXYueG1sUEsBAhQAFAAAAAgAh07iQAbazj4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rPr>
      </w:pPr>
      <w:r>
        <w:rPr>
          <w:rFonts w:hint="eastAsia" w:ascii="宋体" w:hAnsi="宋体" w:cs="宋体"/>
          <w:b/>
          <w:color w:val="auto"/>
          <w:szCs w:val="21"/>
        </w:rPr>
        <w:t xml:space="preserve">25.4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a72VvUAAAACAEAAA8AAAAAAAAAAQAgAAAAIgAAAGRycy9kb3ducmV2&#10;LnhtbFBLAQIUABQAAAAIAIdO4kCaXstm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u w:val="single"/>
        </w:rPr>
      </w:pPr>
      <w:bookmarkStart w:id="300" w:name="_Toc468936969"/>
      <w:r>
        <w:rPr>
          <w:rFonts w:hint="eastAsia" w:ascii="宋体" w:hAnsi="宋体" w:cs="宋体"/>
          <w:b/>
          <w:color w:val="auto"/>
          <w:kern w:val="0"/>
          <w:szCs w:val="21"/>
          <w:u w:val="single"/>
        </w:rPr>
        <w:t xml:space="preserve">                                                                                                             </w:t>
      </w:r>
    </w:p>
    <w:p>
      <w:pPr>
        <w:tabs>
          <w:tab w:val="left" w:pos="540"/>
        </w:tabs>
        <w:adjustRightInd w:val="0"/>
        <w:snapToGrid w:val="0"/>
        <w:spacing w:beforeLines="100"/>
        <w:ind w:right="-238"/>
        <w:rPr>
          <w:rFonts w:ascii="宋体" w:hAnsi="宋体" w:cs="宋体"/>
          <w:b/>
          <w:color w:val="auto"/>
          <w:kern w:val="0"/>
          <w:szCs w:val="21"/>
        </w:rPr>
      </w:pPr>
    </w:p>
    <w:p>
      <w:pPr>
        <w:tabs>
          <w:tab w:val="left" w:pos="540"/>
        </w:tabs>
        <w:adjustRightInd w:val="0"/>
        <w:snapToGrid w:val="0"/>
        <w:ind w:right="-240"/>
        <w:rPr>
          <w:rFonts w:ascii="宋体" w:hAnsi="宋体" w:cs="宋体"/>
          <w:b/>
          <w:color w:val="auto"/>
          <w:kern w:val="0"/>
          <w:szCs w:val="21"/>
        </w:rPr>
      </w:pPr>
      <w:r>
        <w:rPr>
          <w:rFonts w:hint="eastAsia" w:ascii="宋体" w:hAnsi="宋体" w:cs="宋体"/>
          <w:b/>
          <w:color w:val="auto"/>
          <w:kern w:val="0"/>
          <w:szCs w:val="21"/>
        </w:rPr>
        <w:t>26  指定分包</w:t>
      </w:r>
      <w:bookmarkEnd w:id="300"/>
      <w:r>
        <w:rPr>
          <w:rFonts w:hint="eastAsia" w:ascii="宋体" w:hAnsi="宋体" w:cs="宋体"/>
          <w:b/>
          <w:color w:val="auto"/>
          <w:kern w:val="0"/>
          <w:szCs w:val="21"/>
        </w:rPr>
        <w:t>人</w:t>
      </w:r>
    </w:p>
    <w:p>
      <w:pPr>
        <w:spacing w:line="360" w:lineRule="auto"/>
        <w:rPr>
          <w:rFonts w:ascii="宋体" w:hAnsi="宋体" w:cs="宋体"/>
          <w:b/>
          <w:color w:val="auto"/>
          <w:szCs w:val="21"/>
        </w:rPr>
      </w:pPr>
      <w:r>
        <w:rPr>
          <w:rFonts w:hint="eastAsia" w:ascii="宋体" w:hAnsi="宋体" w:cs="宋体"/>
          <w:b/>
          <w:color w:val="auto"/>
          <w:szCs w:val="21"/>
        </w:rPr>
        <w:t xml:space="preserve">26.1 </w:t>
      </w:r>
    </w:p>
    <w:p>
      <w:pPr>
        <w:adjustRightInd w:val="0"/>
        <w:snapToGrid w:val="0"/>
        <w:spacing w:line="360" w:lineRule="auto"/>
        <w:ind w:left="1978" w:leftChars="94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EJm9pUAAgAA2AMAAA4AAABkcnMvZTJvRG9jLnhtbK1TS44T&#10;MRDdI3EHy3vSSSYE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ey6tdYAAAAJAQAADwAAAAAAAAABACAAAAAiAAAAZHJzL2Rvd25y&#10;ZXYueG1sUEsBAhQAFAAAAAgAh07iQEJm9pU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rPr>
      </w:pPr>
      <w:r>
        <w:rPr>
          <w:rFonts w:hint="eastAsia" w:ascii="宋体" w:hAnsi="宋体" w:cs="宋体"/>
          <w:color w:val="auto"/>
          <w:kern w:val="0"/>
          <w:szCs w:val="21"/>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rPr>
      </w:pPr>
      <w:r>
        <w:rPr>
          <w:rFonts w:hint="eastAsia" w:ascii="宋体" w:hAnsi="宋体" w:cs="宋体"/>
          <w:color w:val="auto"/>
          <w:kern w:val="0"/>
          <w:szCs w:val="21"/>
        </w:rPr>
        <w:t>（2）根据专用条款的约定，发包人选定的提供合同工程材料、工程设备和服务的分包人。</w:t>
      </w:r>
    </w:p>
    <w:p>
      <w:pPr>
        <w:spacing w:line="360" w:lineRule="auto"/>
        <w:rPr>
          <w:rFonts w:ascii="宋体" w:hAnsi="宋体" w:cs="宋体"/>
          <w:b/>
          <w:color w:val="auto"/>
          <w:szCs w:val="21"/>
        </w:rPr>
      </w:pPr>
      <w:r>
        <w:rPr>
          <w:rFonts w:hint="eastAsia" w:ascii="宋体" w:hAnsi="宋体" w:cs="宋体"/>
          <w:b/>
          <w:color w:val="auto"/>
          <w:szCs w:val="21"/>
        </w:rPr>
        <w:t xml:space="preserve">26.2  </w:t>
      </w:r>
      <w:r>
        <w:rPr>
          <w:rFonts w:hint="eastAsia" w:ascii="宋体" w:hAnsi="宋体" w:cs="宋体"/>
          <w:b/>
          <w:color w:val="auto"/>
          <w:szCs w:val="21"/>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aA7AbUAAAABwEAAA8AAAAAAAAAAQAgAAAAIgAAAGRycy9kb3du&#10;cmV2LnhtbFBLAQIUABQAAAAIAIdO4kDAqMmRAwIAANkDAAAOAAAAAAAAAAEAIAAAACM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rPr>
        <w:t>指定分包人属于承包人的分包人，发包人不应要求承包人有义务接受承包人有理由反对的任何指定分包人。</w:t>
      </w:r>
    </w:p>
    <w:p>
      <w:pPr>
        <w:spacing w:line="360" w:lineRule="auto"/>
        <w:rPr>
          <w:rFonts w:ascii="宋体" w:hAnsi="宋体" w:cs="宋体"/>
          <w:b/>
          <w:color w:val="auto"/>
          <w:szCs w:val="21"/>
        </w:rPr>
      </w:pPr>
    </w:p>
    <w:p>
      <w:pPr>
        <w:spacing w:line="360" w:lineRule="auto"/>
        <w:rPr>
          <w:rFonts w:ascii="宋体" w:hAnsi="宋体" w:cs="宋体"/>
          <w:b/>
          <w:color w:val="auto"/>
          <w:szCs w:val="21"/>
        </w:rPr>
      </w:pPr>
    </w:p>
    <w:p>
      <w:pPr>
        <w:spacing w:line="360" w:lineRule="auto"/>
        <w:rPr>
          <w:rFonts w:ascii="宋体" w:hAnsi="宋体" w:cs="宋体"/>
          <w:b/>
          <w:color w:val="auto"/>
          <w:szCs w:val="21"/>
          <w:u w:val="dotted"/>
        </w:rPr>
      </w:pPr>
      <w:r>
        <w:rPr>
          <w:rFonts w:ascii="宋体" w:hAnsi="宋体" w:cs="宋体"/>
          <w:color w:val="auto"/>
          <w:szCs w:val="21"/>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wcu2AAAAAoBAAAPAAAAAAAAAAEAIAAAACIAAABkcnMv&#10;ZG93bnJldi54bWxQSwECFAAUAAAACACHTuJAa/4P2wMCAADZAwAADgAAAAAAAAABACAAAAAn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rPr>
        <w:t xml:space="preserve">26.3  </w:t>
      </w:r>
      <w:r>
        <w:rPr>
          <w:rFonts w:hint="eastAsia" w:ascii="宋体" w:hAnsi="宋体" w:cs="宋体"/>
          <w:b/>
          <w:color w:val="auto"/>
          <w:szCs w:val="21"/>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rPr>
      </w:pPr>
      <w:r>
        <w:rPr>
          <w:rFonts w:hint="eastAsia" w:ascii="宋体" w:hAnsi="宋体" w:cs="宋体"/>
          <w:color w:val="auto"/>
          <w:kern w:val="0"/>
          <w:szCs w:val="21"/>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rPr>
      </w:pPr>
      <w:r>
        <w:rPr>
          <w:rFonts w:hint="eastAsia" w:ascii="宋体" w:hAnsi="宋体" w:cs="宋体"/>
          <w:color w:val="auto"/>
          <w:kern w:val="0"/>
          <w:szCs w:val="21"/>
        </w:rPr>
        <w:t>指定分包工程款的结算与支付，按照第7.4款办理。</w:t>
      </w:r>
    </w:p>
    <w:p>
      <w:pPr>
        <w:spacing w:line="360" w:lineRule="auto"/>
        <w:rPr>
          <w:rFonts w:ascii="宋体" w:hAnsi="宋体" w:cs="宋体"/>
          <w:b/>
          <w:color w:val="auto"/>
          <w:szCs w:val="21"/>
          <w:u w:val="dotted"/>
        </w:rPr>
      </w:pPr>
      <w:r>
        <w:rPr>
          <w:rFonts w:ascii="宋体" w:hAnsi="宋体" w:cs="宋体"/>
          <w:color w:val="auto"/>
          <w:szCs w:val="21"/>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TIIv1wAAAAoBAAAPAAAAAAAAAAEAIAAAACIAAABkcnMv&#10;ZG93bnJldi54bWxQSwECFAAUAAAACACHTuJAbk545QQCAADZAwAADgAAAAAAAAABACAAAAAm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rPr>
        <w:t>26.4</w:t>
      </w:r>
      <w:r>
        <w:rPr>
          <w:rFonts w:hint="eastAsia" w:ascii="宋体" w:hAnsi="宋体" w:cs="宋体"/>
          <w:b/>
          <w:color w:val="auto"/>
          <w:szCs w:val="21"/>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rPr>
      </w:pPr>
      <w:r>
        <w:rPr>
          <w:rFonts w:hint="eastAsia" w:ascii="宋体" w:hAnsi="宋体" w:cs="宋体"/>
          <w:color w:val="auto"/>
          <w:kern w:val="0"/>
          <w:szCs w:val="21"/>
        </w:rPr>
        <w:t>指定分包人应按照分包合同的约定对承包人负责。承包人有义务协助、配合指定分包人实施分包工程。</w:t>
      </w:r>
    </w:p>
    <w:p>
      <w:pPr>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rPr>
          <w:rFonts w:ascii="宋体" w:hAnsi="宋体" w:cs="宋体"/>
          <w:b/>
          <w:color w:val="auto"/>
          <w:szCs w:val="21"/>
        </w:rPr>
      </w:pPr>
    </w:p>
    <w:p>
      <w:pPr>
        <w:tabs>
          <w:tab w:val="left" w:pos="540"/>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27  承包人劳务</w:t>
      </w:r>
    </w:p>
    <w:p>
      <w:pPr>
        <w:spacing w:line="360" w:lineRule="auto"/>
        <w:rPr>
          <w:rFonts w:ascii="宋体" w:hAnsi="宋体" w:cs="宋体"/>
          <w:b/>
          <w:color w:val="auto"/>
          <w:szCs w:val="21"/>
        </w:rPr>
      </w:pPr>
      <w:r>
        <w:rPr>
          <w:rFonts w:hint="eastAsia" w:ascii="宋体" w:hAnsi="宋体" w:cs="宋体"/>
          <w:b/>
          <w:color w:val="auto"/>
          <w:szCs w:val="21"/>
        </w:rPr>
        <w:t xml:space="preserve">27.1   </w:t>
      </w:r>
    </w:p>
    <w:p>
      <w:pPr>
        <w:widowControl/>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s6rC1QAAAAkBAAAPAAAAAAAAAAEAIAAAACIAAABkcnMvZG93bnJl&#10;di54bWxQSwECFAAUAAAACACHTuJAfjsWA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rPr>
      </w:pPr>
      <w:r>
        <w:rPr>
          <w:rFonts w:hint="eastAsia" w:ascii="宋体" w:hAnsi="宋体" w:cs="宋体"/>
          <w:b/>
          <w:color w:val="auto"/>
          <w:szCs w:val="21"/>
        </w:rPr>
        <w:t xml:space="preserve">27.2 </w:t>
      </w:r>
      <w:r>
        <w:rPr>
          <w:rFonts w:hint="eastAsia" w:ascii="宋体" w:hAnsi="宋体" w:cs="宋体"/>
          <w:b/>
          <w:color w:val="auto"/>
          <w:szCs w:val="21"/>
          <w:u w:val="dotted"/>
        </w:rPr>
        <w:t xml:space="preserve">                                                                                 </w:t>
      </w:r>
      <w:r>
        <w:rPr>
          <w:rFonts w:hint="eastAsia" w:ascii="宋体" w:hAnsi="宋体" w:cs="宋体"/>
          <w:b/>
          <w:color w:val="auto"/>
          <w:szCs w:val="21"/>
        </w:rPr>
        <w:t xml:space="preserve">   </w:t>
      </w:r>
    </w:p>
    <w:p>
      <w:pPr>
        <w:widowControl/>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t2iW1QAAAAgBAAAPAAAAAAAAAAEAIAAAACIAAABkcnMvZG93bnJl&#10;di54bWxQSwECFAAUAAAACACHTuJAlFyQb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rPr>
      </w:pPr>
      <w:r>
        <w:rPr>
          <w:rFonts w:hint="eastAsia" w:ascii="宋体" w:hAnsi="宋体" w:cs="宋体"/>
          <w:b/>
          <w:color w:val="auto"/>
          <w:szCs w:val="21"/>
        </w:rPr>
        <w:t xml:space="preserve">27.3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VgKKNUAAAAIAQAADwAAAAAAAAABACAAAAAiAAAAZHJzL2Rvd25yZXYu&#10;eG1sUEsBAhQAFAAAAAgAh07iQLY493D+AQAA2A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rPr>
      </w:pPr>
      <w:r>
        <w:rPr>
          <w:rFonts w:hint="eastAsia" w:ascii="宋体" w:hAnsi="宋体" w:cs="宋体"/>
          <w:color w:val="auto"/>
          <w:szCs w:val="21"/>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rPr>
      </w:pPr>
      <w:r>
        <w:rPr>
          <w:rFonts w:hint="eastAsia" w:ascii="宋体" w:hAnsi="宋体" w:cs="宋体"/>
          <w:color w:val="auto"/>
          <w:szCs w:val="21"/>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rPr>
      </w:pPr>
      <w:r>
        <w:rPr>
          <w:rFonts w:hint="eastAsia" w:ascii="宋体" w:hAnsi="宋体" w:cs="宋体"/>
          <w:color w:val="auto"/>
          <w:szCs w:val="21"/>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rPr>
      </w:pPr>
      <w:r>
        <w:rPr>
          <w:rFonts w:hint="eastAsia" w:ascii="宋体" w:hAnsi="宋体" w:cs="宋体"/>
          <w:color w:val="auto"/>
          <w:szCs w:val="21"/>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rPr>
      </w:pPr>
      <w:r>
        <w:rPr>
          <w:rFonts w:hint="eastAsia" w:ascii="宋体" w:hAnsi="宋体" w:cs="宋体"/>
          <w:color w:val="auto"/>
          <w:szCs w:val="21"/>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rPr>
      </w:pPr>
      <w:r>
        <w:rPr>
          <w:rFonts w:hint="eastAsia" w:ascii="宋体" w:hAnsi="宋体" w:cs="宋体"/>
          <w:color w:val="auto"/>
          <w:szCs w:val="21"/>
        </w:rPr>
        <w:t>(6)办理雇员的意外伤害等一切保险，处理雇员因工伤亡事故的善后事宜。</w:t>
      </w:r>
    </w:p>
    <w:p>
      <w:pPr>
        <w:spacing w:line="360" w:lineRule="auto"/>
        <w:rPr>
          <w:rFonts w:ascii="宋体" w:hAnsi="宋体" w:cs="宋体"/>
          <w:b/>
          <w:color w:val="auto"/>
          <w:szCs w:val="21"/>
        </w:rPr>
      </w:pPr>
      <w:r>
        <w:rPr>
          <w:rFonts w:hint="eastAsia" w:ascii="宋体" w:hAnsi="宋体" w:cs="宋体"/>
          <w:b/>
          <w:color w:val="auto"/>
          <w:szCs w:val="21"/>
        </w:rPr>
        <w:t xml:space="preserve">27.4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5RFTPUAAAACAEAAA8AAAAAAAAAAQAgAAAAIgAAAGRycy9kb3ducmV2&#10;LnhtbFBLAQIUABQAAAAIAIdO4kAYdJ5F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rPr>
      </w:pPr>
      <w:r>
        <w:rPr>
          <w:rFonts w:hint="eastAsia" w:ascii="宋体" w:hAnsi="宋体" w:cs="宋体"/>
          <w:b/>
          <w:color w:val="auto"/>
          <w:szCs w:val="21"/>
        </w:rPr>
        <w:t xml:space="preserve">27.5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2Nuey1QAAAAcBAAAPAAAAAAAAAAEAIAAAACIAAABkcnMvZG93bnJl&#10;di54bWxQSwECFAAUAAAACACHTuJATT1gO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rPr>
      </w:pPr>
      <w:r>
        <w:rPr>
          <w:rFonts w:hint="eastAsia" w:ascii="宋体" w:hAnsi="宋体" w:cs="宋体"/>
          <w:b/>
          <w:color w:val="auto"/>
          <w:szCs w:val="21"/>
        </w:rPr>
        <w:t xml:space="preserve">27.6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s4xE1AAAAAgBAAAPAAAAAAAAAAEAIAAAACIAAABkcnMvZG93bnJl&#10;di54bWxQSwECFAAUAAAACACHTuJAl+wBxAECAADYAwAADgAAAAAAAAABACAAAAAj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rPr>
      </w:pPr>
      <w:r>
        <w:rPr>
          <w:rFonts w:hint="eastAsia" w:ascii="宋体" w:hAnsi="宋体" w:cs="宋体"/>
          <w:color w:val="auto"/>
          <w:szCs w:val="21"/>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rPr>
      </w:pPr>
      <w:r>
        <w:rPr>
          <w:rFonts w:hint="eastAsia" w:ascii="宋体" w:hAnsi="宋体" w:cs="宋体"/>
          <w:color w:val="auto"/>
          <w:szCs w:val="21"/>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rPr>
      </w:pPr>
      <w:r>
        <w:rPr>
          <w:rFonts w:hint="eastAsia" w:ascii="宋体" w:hAnsi="宋体" w:cs="宋体"/>
          <w:color w:val="auto"/>
          <w:szCs w:val="21"/>
        </w:rPr>
        <w:t>具有相应岗位资格的各级管理人员。</w:t>
      </w:r>
    </w:p>
    <w:p>
      <w:pPr>
        <w:spacing w:line="360" w:lineRule="auto"/>
        <w:rPr>
          <w:rFonts w:ascii="宋体" w:hAnsi="宋体" w:cs="宋体"/>
          <w:b/>
          <w:color w:val="auto"/>
          <w:szCs w:val="21"/>
        </w:rPr>
      </w:pPr>
      <w:r>
        <w:rPr>
          <w:rFonts w:hint="eastAsia" w:ascii="宋体" w:hAnsi="宋体" w:cs="宋体"/>
          <w:b/>
          <w:color w:val="auto"/>
          <w:szCs w:val="21"/>
        </w:rPr>
        <w:t xml:space="preserve">27.7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vzKHUAAAABwEAAA8AAAAAAAAAAQAgAAAAIgAAAGRycy9kb3ducmV2&#10;LnhtbFBLAQIUABQAAAAIAIdO4kDWCHnk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rPr>
      </w:pPr>
      <w:r>
        <w:rPr>
          <w:rFonts w:hint="eastAsia" w:ascii="宋体" w:hAnsi="宋体" w:cs="宋体"/>
          <w:color w:val="auto"/>
          <w:szCs w:val="21"/>
        </w:rPr>
        <w:t>经常行为不当，或工作漫不经心；</w:t>
      </w:r>
    </w:p>
    <w:p>
      <w:pPr>
        <w:numPr>
          <w:ilvl w:val="0"/>
          <w:numId w:val="16"/>
        </w:numPr>
        <w:tabs>
          <w:tab w:val="left" w:pos="2160"/>
        </w:tabs>
        <w:spacing w:line="360" w:lineRule="auto"/>
        <w:rPr>
          <w:rFonts w:ascii="宋体" w:hAnsi="宋体" w:cs="宋体"/>
          <w:color w:val="auto"/>
          <w:szCs w:val="21"/>
        </w:rPr>
      </w:pPr>
      <w:r>
        <w:rPr>
          <w:rFonts w:hint="eastAsia" w:ascii="宋体" w:hAnsi="宋体" w:cs="宋体"/>
          <w:color w:val="auto"/>
          <w:szCs w:val="21"/>
        </w:rPr>
        <w:t>无能力履行义务或玩忽职守；</w:t>
      </w:r>
    </w:p>
    <w:p>
      <w:pPr>
        <w:numPr>
          <w:ilvl w:val="0"/>
          <w:numId w:val="16"/>
        </w:numPr>
        <w:tabs>
          <w:tab w:val="left" w:pos="2160"/>
        </w:tabs>
        <w:spacing w:line="360" w:lineRule="auto"/>
        <w:rPr>
          <w:rFonts w:ascii="宋体" w:hAnsi="宋体" w:cs="宋体"/>
          <w:color w:val="auto"/>
          <w:szCs w:val="21"/>
        </w:rPr>
      </w:pPr>
      <w:r>
        <w:rPr>
          <w:rFonts w:hint="eastAsia" w:ascii="宋体" w:hAnsi="宋体" w:cs="宋体"/>
          <w:color w:val="auto"/>
          <w:szCs w:val="21"/>
        </w:rPr>
        <w:t>不遵守合同的约定；</w:t>
      </w:r>
    </w:p>
    <w:p>
      <w:pPr>
        <w:numPr>
          <w:ilvl w:val="0"/>
          <w:numId w:val="16"/>
        </w:numPr>
        <w:tabs>
          <w:tab w:val="left" w:pos="2160"/>
        </w:tabs>
        <w:spacing w:line="360" w:lineRule="auto"/>
        <w:rPr>
          <w:rFonts w:ascii="宋体" w:hAnsi="宋体" w:cs="宋体"/>
          <w:color w:val="auto"/>
          <w:szCs w:val="21"/>
        </w:rPr>
      </w:pPr>
      <w:r>
        <w:rPr>
          <w:rFonts w:hint="eastAsia" w:ascii="宋体" w:hAnsi="宋体" w:cs="宋体"/>
          <w:color w:val="auto"/>
          <w:szCs w:val="21"/>
        </w:rPr>
        <w:t>有损安全、健康和不利于环境保护的行为。</w:t>
      </w:r>
    </w:p>
    <w:p>
      <w:pPr>
        <w:spacing w:line="360" w:lineRule="auto"/>
        <w:rPr>
          <w:rFonts w:ascii="宋体" w:hAnsi="宋体" w:cs="宋体"/>
          <w:b/>
          <w:color w:val="auto"/>
          <w:szCs w:val="21"/>
        </w:rPr>
      </w:pPr>
      <w:r>
        <w:rPr>
          <w:rFonts w:hint="eastAsia" w:ascii="宋体" w:hAnsi="宋体" w:cs="宋体"/>
          <w:b/>
          <w:color w:val="auto"/>
          <w:szCs w:val="21"/>
        </w:rPr>
        <w:t xml:space="preserve">27.8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LXY79UAAAAHAQAADwAAAAAAAAABACAAAAAiAAAAZHJzL2Rvd25y&#10;ZXYueG1sUEsBAhQAFAAAAAgAh07iQAB8xRk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rPr>
      </w:pPr>
      <w:r>
        <w:rPr>
          <w:rFonts w:hint="eastAsia" w:ascii="宋体" w:hAnsi="宋体" w:cs="宋体"/>
          <w:b/>
          <w:color w:val="auto"/>
          <w:szCs w:val="21"/>
          <w:u w:val="single"/>
        </w:rPr>
        <w:t xml:space="preserve">                                                                                   </w:t>
      </w:r>
      <w:r>
        <w:rPr>
          <w:rFonts w:hint="eastAsia" w:ascii="宋体" w:hAnsi="宋体" w:cs="宋体"/>
          <w:b/>
          <w:color w:val="auto"/>
          <w:sz w:val="24"/>
          <w:szCs w:val="18"/>
          <w:u w:val="single"/>
        </w:rPr>
        <w:t xml:space="preserve">                           </w:t>
      </w:r>
    </w:p>
    <w:p>
      <w:pPr>
        <w:adjustRightInd w:val="0"/>
        <w:snapToGrid w:val="0"/>
        <w:spacing w:line="360" w:lineRule="auto"/>
        <w:ind w:right="-238"/>
        <w:outlineLvl w:val="1"/>
        <w:rPr>
          <w:rFonts w:ascii="宋体" w:hAnsi="宋体" w:cs="宋体"/>
          <w:b/>
          <w:color w:val="auto"/>
          <w:kern w:val="0"/>
          <w:sz w:val="32"/>
          <w:szCs w:val="28"/>
        </w:rPr>
      </w:pPr>
    </w:p>
    <w:p>
      <w:pPr>
        <w:adjustRightInd w:val="0"/>
        <w:snapToGrid w:val="0"/>
        <w:spacing w:line="360" w:lineRule="auto"/>
        <w:ind w:right="-238"/>
        <w:jc w:val="center"/>
        <w:outlineLvl w:val="1"/>
        <w:rPr>
          <w:rFonts w:ascii="宋体" w:hAnsi="宋体" w:cs="宋体"/>
          <w:b/>
          <w:color w:val="auto"/>
          <w:kern w:val="0"/>
          <w:sz w:val="32"/>
          <w:szCs w:val="28"/>
        </w:rPr>
      </w:pPr>
      <w:r>
        <w:rPr>
          <w:rFonts w:hint="eastAsia" w:ascii="宋体" w:hAnsi="宋体" w:cs="宋体"/>
          <w:b/>
          <w:color w:val="auto"/>
          <w:kern w:val="0"/>
          <w:sz w:val="32"/>
          <w:szCs w:val="28"/>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28  工程担保</w:t>
      </w:r>
    </w:p>
    <w:p>
      <w:pPr>
        <w:tabs>
          <w:tab w:val="left" w:pos="1320"/>
        </w:tabs>
        <w:adjustRightInd w:val="0"/>
        <w:snapToGrid w:val="0"/>
        <w:spacing w:line="360" w:lineRule="auto"/>
        <w:ind w:right="-24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G5QTXAAAACgEAAA8AAAAAAAAAAQAgAAAAIgAAAGRycy9kb3du&#10;cmV2LnhtbFBLAQIUABQAAAAIAIdO4kDmDSmS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rPr>
        <w:t xml:space="preserve">28.1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pHnUjXAAAACgEAAA8AAAAAAAAAAQAgAAAAIgAAAGRycy9kb3du&#10;cmV2LnhtbFBLAQIUABQAAAAIAIdO4kCbRrsq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rPr>
        <w:t xml:space="preserve">28.2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W7JD7YAAAACgEAAA8AAAAAAAAAAQAgAAAAIgAAAGRycy9kb3du&#10;cmV2LnhtbFBLAQIUABQAAAAIAIdO4kBYd0mT/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rPr>
        <w:t xml:space="preserve">28.3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b/>
          <w:color w:val="auto"/>
          <w:kern w:val="0"/>
          <w:szCs w:val="21"/>
        </w:rPr>
      </w:pPr>
      <w:r>
        <w:rPr>
          <w:rFonts w:hint="eastAsia" w:ascii="宋体" w:hAnsi="宋体" w:cs="宋体"/>
          <w:color w:val="auto"/>
          <w:kern w:val="0"/>
          <w:szCs w:val="21"/>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E7+Y2AAAAAoBAAAPAAAAAAAAAAEAIAAAACIAAABkcnMvZG93&#10;bnJldi54bWxQSwECFAAUAAAACACHTuJAv3uQQQ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rPr>
        <w:t xml:space="preserve">28.4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ydjYAAAACgEAAA8AAAAAAAAAAQAgAAAAIgAAAGRycy9kb3du&#10;cmV2LnhtbFBLAQIUABQAAAAIAIdO4kA+Lefb/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rPr>
        <w:t xml:space="preserve">28.5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oaQYtYAAAAKAQAADwAAAAAAAAABACAAAAAiAAAAZHJzL2Rvd25y&#10;ZXYueG1sUEsBAhQAFAAAAAgAh07iQD2o5jk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rPr>
        <w:t xml:space="preserve">28.6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ATYqdcAAAAKAQAADwAAAAAAAAABACAAAAAiAAAAZHJzL2Rvd25y&#10;ZXYueG1sUEsBAhQAFAAAAAgAh07iQEQbO/v/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rPr>
        <w:t xml:space="preserve">28.7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xIfdXXAAAACQEAAA8AAAAAAAAAAQAgAAAAIgAAAGRycy9kb3du&#10;cmV2LnhtbFBLAQIUABQAAAAIAIdO4kDo6rSR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rPr>
        <w:t xml:space="preserve">28.8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38"/>
        <w:rPr>
          <w:rFonts w:ascii="宋体" w:hAnsi="宋体" w:cs="宋体"/>
          <w:color w:val="auto"/>
          <w:kern w:val="0"/>
          <w:szCs w:val="21"/>
        </w:rPr>
      </w:pPr>
      <w:r>
        <w:rPr>
          <w:rFonts w:hint="eastAsia" w:ascii="宋体" w:hAnsi="宋体" w:cs="宋体"/>
          <w:color w:val="auto"/>
          <w:kern w:val="0"/>
          <w:szCs w:val="21"/>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29  发包人风险</w:t>
      </w:r>
    </w:p>
    <w:p>
      <w:pPr>
        <w:adjustRightInd w:val="0"/>
        <w:snapToGrid w:val="0"/>
        <w:spacing w:line="360" w:lineRule="auto"/>
        <w:ind w:right="-24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o6vjXAAAACQEAAA8AAAAAAAAAAQAgAAAAIgAAAGRycy9kb3du&#10;cmV2LnhtbFBLAQIUABQAAAAIAIdO4kCBSl8D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rPr>
        <w:t xml:space="preserve">29.1     </w:t>
      </w:r>
    </w:p>
    <w:p>
      <w:pPr>
        <w:adjustRightInd w:val="0"/>
        <w:snapToGrid w:val="0"/>
        <w:spacing w:line="360" w:lineRule="auto"/>
        <w:ind w:left="1619" w:leftChars="771" w:right="-240"/>
        <w:rPr>
          <w:rFonts w:ascii="宋体" w:hAnsi="宋体" w:cs="宋体"/>
          <w:color w:val="auto"/>
          <w:kern w:val="0"/>
          <w:szCs w:val="21"/>
        </w:rPr>
      </w:pPr>
      <w:r>
        <w:rPr>
          <w:rFonts w:hint="eastAsia" w:ascii="宋体" w:hAnsi="宋体" w:cs="宋体"/>
          <w:color w:val="auto"/>
          <w:kern w:val="0"/>
          <w:szCs w:val="21"/>
        </w:rPr>
        <w:t>发包人应承担本合同中规定应由发包人承担的风险。</w:t>
      </w:r>
    </w:p>
    <w:p>
      <w:pPr>
        <w:adjustRightInd w:val="0"/>
        <w:snapToGrid w:val="0"/>
        <w:spacing w:line="480" w:lineRule="auto"/>
        <w:ind w:right="-240"/>
        <w:rPr>
          <w:rFonts w:ascii="宋体" w:hAnsi="宋体" w:cs="宋体"/>
          <w:b/>
          <w:color w:val="auto"/>
          <w:kern w:val="0"/>
          <w:szCs w:val="21"/>
        </w:rPr>
      </w:pPr>
      <w:r>
        <w:rPr>
          <w:rFonts w:hint="eastAsia" w:ascii="宋体" w:hAnsi="宋体" w:cs="宋体"/>
          <w:b/>
          <w:color w:val="auto"/>
          <w:kern w:val="0"/>
          <w:szCs w:val="21"/>
        </w:rPr>
        <w:t xml:space="preserve">29.2  </w:t>
      </w:r>
      <w:r>
        <w:rPr>
          <w:rFonts w:hint="eastAsia" w:ascii="宋体" w:hAnsi="宋体" w:cs="宋体"/>
          <w:b/>
          <w:color w:val="auto"/>
          <w:kern w:val="0"/>
          <w:szCs w:val="21"/>
          <w:u w:val="dotted"/>
        </w:rPr>
        <w:t xml:space="preserve">                                                                             </w:t>
      </w:r>
    </w:p>
    <w:p>
      <w:pPr>
        <w:adjustRightInd w:val="0"/>
        <w:snapToGrid w:val="0"/>
        <w:spacing w:line="360" w:lineRule="auto"/>
        <w:ind w:right="-240" w:firstLine="1417" w:firstLineChars="675"/>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RBU2NUAAAAIAQAADwAAAAAAAAABACAAAAAiAAAAZHJzL2Rvd25y&#10;ZXYueG1sUEsBAhQAFAAAAAgAh07iQDnK2/c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rPr>
      </w:pPr>
      <w:r>
        <w:rPr>
          <w:rFonts w:hint="eastAsia" w:ascii="宋体" w:hAnsi="宋体" w:cs="宋体"/>
          <w:color w:val="auto"/>
          <w:kern w:val="0"/>
          <w:szCs w:val="21"/>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u w:val="single"/>
        </w:rPr>
      </w:pPr>
      <w:r>
        <w:rPr>
          <w:rFonts w:hint="eastAsia" w:ascii="宋体" w:hAnsi="宋体" w:cs="宋体"/>
          <w:color w:val="auto"/>
          <w:kern w:val="0"/>
          <w:szCs w:val="21"/>
          <w:u w:val="single"/>
        </w:rPr>
        <w:t xml:space="preserve">                                                                                                             </w:t>
      </w:r>
    </w:p>
    <w:p>
      <w:pPr>
        <w:adjustRightInd w:val="0"/>
        <w:snapToGrid w:val="0"/>
        <w:spacing w:line="360" w:lineRule="auto"/>
        <w:ind w:right="-240"/>
        <w:rPr>
          <w:rFonts w:ascii="宋体" w:hAnsi="宋体" w:cs="宋体"/>
          <w:b/>
          <w:color w:val="auto"/>
          <w:kern w:val="0"/>
          <w:szCs w:val="21"/>
        </w:rPr>
      </w:pPr>
    </w:p>
    <w:p>
      <w:pPr>
        <w:adjustRightInd w:val="0"/>
        <w:snapToGrid w:val="0"/>
        <w:spacing w:line="360" w:lineRule="auto"/>
        <w:ind w:right="-240"/>
        <w:rPr>
          <w:rFonts w:ascii="宋体" w:hAnsi="宋体" w:cs="宋体"/>
          <w:b/>
          <w:color w:val="auto"/>
          <w:kern w:val="0"/>
          <w:szCs w:val="21"/>
        </w:rPr>
      </w:pPr>
      <w:r>
        <w:rPr>
          <w:rFonts w:hint="eastAsia" w:ascii="宋体" w:hAnsi="宋体" w:cs="宋体"/>
          <w:b/>
          <w:color w:val="auto"/>
          <w:kern w:val="0"/>
          <w:szCs w:val="21"/>
        </w:rPr>
        <w:t>30  承包人风险</w:t>
      </w:r>
    </w:p>
    <w:p>
      <w:pPr>
        <w:tabs>
          <w:tab w:val="left" w:pos="1320"/>
          <w:tab w:val="left" w:pos="1440"/>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KqyZ1gAAAAoBAAAPAAAAAAAAAAEAIAAAACIAAABkcnMvZG93&#10;bnJldi54bWxQSwECFAAUAAAACACHTuJA24klvwICAADZ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vk+c1wAAAAkBAAAPAAAAAAAAAAEAIAAAACIAAABkcnMvZG93&#10;bnJldi54bWxQSwECFAAUAAAACACHTuJAJZ0G9A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rPr>
        <w:t xml:space="preserve">30.2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rPr>
      </w:pPr>
      <w:r>
        <w:rPr>
          <w:rFonts w:hint="eastAsia" w:ascii="宋体" w:hAnsi="宋体" w:cs="宋体"/>
          <w:color w:val="auto"/>
          <w:kern w:val="0"/>
          <w:szCs w:val="21"/>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u w:val="single"/>
        </w:rPr>
        <w:t xml:space="preserve">       </w:t>
      </w:r>
      <w:r>
        <w:rPr>
          <w:rFonts w:hint="eastAsia" w:ascii="宋体" w:hAnsi="宋体" w:cs="宋体"/>
          <w:color w:val="auto"/>
          <w:kern w:val="0"/>
          <w:szCs w:val="21"/>
        </w:rPr>
        <w:t>备和施工设备）的损失或损坏。</w:t>
      </w:r>
    </w:p>
    <w:p>
      <w:pPr>
        <w:adjustRightInd w:val="0"/>
        <w:snapToGrid w:val="0"/>
        <w:spacing w:line="360" w:lineRule="auto"/>
        <w:ind w:right="-24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line="360" w:lineRule="auto"/>
        <w:ind w:right="-240"/>
        <w:rPr>
          <w:rFonts w:ascii="宋体" w:hAnsi="宋体" w:cs="宋体"/>
          <w:color w:val="auto"/>
          <w:kern w:val="0"/>
          <w:szCs w:val="21"/>
          <w:u w:val="single"/>
        </w:rPr>
      </w:pPr>
    </w:p>
    <w:p>
      <w:pPr>
        <w:adjustRightInd w:val="0"/>
        <w:snapToGrid w:val="0"/>
        <w:spacing w:line="360" w:lineRule="auto"/>
        <w:ind w:right="-240"/>
        <w:rPr>
          <w:rFonts w:ascii="宋体" w:hAnsi="宋体" w:cs="宋体"/>
          <w:b/>
          <w:color w:val="auto"/>
          <w:kern w:val="0"/>
          <w:szCs w:val="21"/>
        </w:rPr>
      </w:pPr>
      <w:r>
        <w:rPr>
          <w:rFonts w:hint="eastAsia" w:ascii="宋体" w:hAnsi="宋体" w:cs="宋体"/>
          <w:b/>
          <w:color w:val="auto"/>
          <w:kern w:val="0"/>
          <w:szCs w:val="21"/>
        </w:rPr>
        <w:t>31  不可抗力</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31.1      </w:t>
      </w:r>
    </w:p>
    <w:p>
      <w:pPr>
        <w:tabs>
          <w:tab w:val="left" w:pos="1620"/>
        </w:tabs>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zGHyjVAAAABwEAAA8AAAAAAAAAAQAgAAAAIgAAAGRycy9kb3du&#10;cmV2LnhtbFBLAQIUABQAAAAIAIdO4kDjlWyt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rPr>
      </w:pPr>
      <w:r>
        <w:rPr>
          <w:rFonts w:hint="eastAsia" w:ascii="宋体" w:hAnsi="宋体" w:cs="宋体"/>
          <w:color w:val="auto"/>
          <w:kern w:val="0"/>
          <w:szCs w:val="21"/>
        </w:rPr>
        <w:t>专用条款约定的其他情形。</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31.2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7S/t1QAAAAgBAAAPAAAAAAAAAAEAIAAAACIAAABkcnMvZG93bnJl&#10;di54bWxQSwECFAAUAAAACACHTuJAi1Qmx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31.3  </w:t>
      </w:r>
      <w:r>
        <w:rPr>
          <w:rFonts w:hint="eastAsia" w:ascii="宋体" w:hAnsi="宋体" w:cs="宋体"/>
          <w:b/>
          <w:color w:val="auto"/>
          <w:kern w:val="0"/>
          <w:szCs w:val="21"/>
          <w:u w:val="dotted"/>
        </w:rPr>
        <w:t xml:space="preserve">                                                                                                       </w:t>
      </w:r>
    </w:p>
    <w:p>
      <w:pPr>
        <w:adjustRightInd w:val="0"/>
        <w:snapToGrid w:val="0"/>
        <w:spacing w:line="360" w:lineRule="auto"/>
        <w:ind w:left="1619" w:leftChars="771" w:firstLine="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hLrpXXAAAACQEAAA8AAAAAAAAAAQAgAAAAIgAAAGRycy9kb3du&#10;cmV2LnhtbFBLAQIUABQAAAAIAIdO4kDTr478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rPr>
      </w:pPr>
      <w:r>
        <w:rPr>
          <w:rFonts w:hint="eastAsia" w:ascii="宋体" w:hAnsi="宋体" w:cs="宋体"/>
          <w:color w:val="auto"/>
          <w:kern w:val="0"/>
          <w:szCs w:val="21"/>
        </w:rPr>
        <w:t>工程所需的清理、修复费用，由发包人承担。</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pNVNE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rPr>
        <w:t xml:space="preserve">31.4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dstrike/>
          <w:color w:val="auto"/>
          <w:kern w:val="0"/>
          <w:szCs w:val="21"/>
        </w:rPr>
      </w:pPr>
      <w:r>
        <w:rPr>
          <w:rFonts w:hint="eastAsia" w:ascii="宋体" w:hAnsi="宋体" w:cs="宋体"/>
          <w:color w:val="auto"/>
          <w:kern w:val="0"/>
          <w:szCs w:val="21"/>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At6uRA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rPr>
        <w:t xml:space="preserve">31.5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RCF16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rPr>
        <w:t xml:space="preserve">31.6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u w:val="single"/>
        </w:rPr>
      </w:pPr>
      <w:r>
        <w:rPr>
          <w:rFonts w:hint="eastAsia" w:ascii="宋体" w:hAnsi="宋体" w:cs="宋体"/>
          <w:b/>
          <w:color w:val="auto"/>
          <w:kern w:val="0"/>
          <w:szCs w:val="21"/>
          <w:u w:val="single"/>
        </w:rPr>
        <w:t xml:space="preserve">                                                                                    </w:t>
      </w:r>
      <w:r>
        <w:rPr>
          <w:rFonts w:hint="eastAsia" w:ascii="宋体" w:hAnsi="宋体" w:cs="宋体"/>
          <w:color w:val="auto"/>
          <w:kern w:val="0"/>
          <w:szCs w:val="21"/>
          <w:u w:val="single"/>
        </w:rPr>
        <w:t xml:space="preserve">        </w:t>
      </w:r>
    </w:p>
    <w:p>
      <w:pPr>
        <w:tabs>
          <w:tab w:val="left" w:pos="1620"/>
        </w:tabs>
        <w:spacing w:line="240" w:lineRule="exact"/>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32  保险</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32.1      </w:t>
      </w:r>
    </w:p>
    <w:p>
      <w:pPr>
        <w:adjustRightInd w:val="0"/>
        <w:snapToGrid w:val="0"/>
        <w:spacing w:line="360" w:lineRule="auto"/>
        <w:ind w:firstLine="1417" w:firstLineChars="675"/>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6kafkg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rPr>
      </w:pPr>
      <w:r>
        <w:rPr>
          <w:rFonts w:hint="eastAsia" w:ascii="宋体" w:hAnsi="宋体" w:cs="宋体"/>
          <w:color w:val="auto"/>
          <w:kern w:val="0"/>
          <w:szCs w:val="21"/>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rPr>
      </w:pPr>
      <w:r>
        <w:rPr>
          <w:rFonts w:hint="eastAsia" w:ascii="宋体" w:hAnsi="宋体" w:cs="宋体"/>
          <w:color w:val="auto"/>
          <w:kern w:val="0"/>
          <w:szCs w:val="21"/>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u w:val="dotted"/>
        </w:rPr>
      </w:pPr>
      <w:r>
        <w:rPr>
          <w:rFonts w:hint="eastAsia" w:ascii="宋体" w:hAnsi="宋体" w:cs="宋体"/>
          <w:b/>
          <w:color w:val="auto"/>
          <w:kern w:val="0"/>
          <w:szCs w:val="21"/>
        </w:rPr>
        <w:t xml:space="preserve">32.2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7LFtQAAAAHAQAADwAAAAAAAAABACAAAAAiAAAAZHJzL2Rvd25y&#10;ZXYueG1sUEsBAhQAFAAAAAgAh07iQGCy0P0CAgAA2QMAAA4AAAAAAAAAAQAgAAAAI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rPr>
      </w:pPr>
      <w:r>
        <w:rPr>
          <w:rFonts w:hint="eastAsia" w:ascii="宋体" w:hAnsi="宋体" w:cs="宋体"/>
          <w:color w:val="auto"/>
          <w:kern w:val="0"/>
          <w:szCs w:val="21"/>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rPr>
      </w:pPr>
      <w:r>
        <w:rPr>
          <w:rFonts w:hint="eastAsia" w:ascii="宋体" w:hAnsi="宋体" w:cs="宋体"/>
          <w:color w:val="auto"/>
          <w:kern w:val="0"/>
          <w:szCs w:val="21"/>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rPr>
      </w:pPr>
      <w:r>
        <w:rPr>
          <w:rFonts w:hint="eastAsia" w:ascii="宋体" w:hAnsi="宋体" w:cs="宋体"/>
          <w:color w:val="auto"/>
          <w:kern w:val="0"/>
          <w:szCs w:val="21"/>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skZ3jYAAAACgEAAA8AAAAAAAAAAQAgAAAAIgAAAGRycy9kb3du&#10;cmV2LnhtbFBLAQIUABQAAAAIAIdO4kC2Qba1/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rPr>
        <w:t xml:space="preserve">32.3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KJDi1wAAAAkBAAAPAAAAAAAAAAEAIAAAACIAAABkcnMvZG93&#10;bnJldi54bWxQSwECFAAUAAAACACHTuJA8xvm/wECAADYAwAADgAAAAAAAAABACAAAAAmAQAAZHJz&#10;L2Uyb0RvYy54bWxQSwUGAAAAAAYABgBZAQAAm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rPr>
        <w:t xml:space="preserve">32.4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rPr>
      </w:pPr>
      <w:r>
        <w:rPr>
          <w:rFonts w:hint="eastAsia" w:ascii="宋体" w:hAnsi="宋体" w:cs="宋体"/>
          <w:color w:val="auto"/>
          <w:kern w:val="0"/>
          <w:szCs w:val="21"/>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rPr>
      </w:pPr>
      <w:r>
        <w:rPr>
          <w:rFonts w:hint="eastAsia" w:ascii="宋体" w:hAnsi="宋体" w:cs="宋体"/>
          <w:color w:val="auto"/>
          <w:kern w:val="0"/>
          <w:szCs w:val="21"/>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jylF9cAAAAKAQAADwAAAAAAAAABACAAAAAiAAAAZHJzL2Rvd25y&#10;ZXYueG1sUEsBAhQAFAAAAAgAh07iQK6ABq7/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rPr>
        <w:t xml:space="preserve">32.5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32.6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9EAn7UAAAABwEAAA8AAAAAAAAAAQAgAAAAIgAAAGRycy9kb3ducmV2&#10;LnhtbFBLAQIUABQAAAAIAIdO4kDkVj+x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32.7  </w:t>
      </w:r>
      <w:r>
        <w:rPr>
          <w:rFonts w:hint="eastAsia" w:ascii="宋体" w:hAnsi="宋体" w:cs="宋体"/>
          <w:b/>
          <w:color w:val="auto"/>
          <w:kern w:val="0"/>
          <w:szCs w:val="21"/>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1HVAAAACAEAAA8AAAAAAAAAAQAgAAAAIgAAAGRycy9kb3ducmV2&#10;LnhtbFBLAQIUABQAAAAIAIdO4kDBmEPd/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dw8uNYAAAAJAQAADwAAAAAAAAABACAAAAAiAAAAZHJzL2Rvd25y&#10;ZXYueG1sUEsBAhQAFAAAAAgAh07iQJ4JbiUAAgAA2AMAAA4AAAAAAAAAAQAgAAAAJQ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rPr>
        <w:t xml:space="preserve">32.8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rPr>
      </w:pPr>
      <w:r>
        <w:rPr>
          <w:rFonts w:hint="eastAsia" w:ascii="宋体" w:hAnsi="宋体" w:cs="宋体"/>
          <w:b/>
          <w:bCs/>
          <w:color w:val="auto"/>
          <w:kern w:val="0"/>
          <w:szCs w:val="21"/>
          <w:u w:val="single"/>
        </w:rPr>
        <w:t xml:space="preserve">                                                                                       </w:t>
      </w:r>
      <w:r>
        <w:rPr>
          <w:rFonts w:hint="eastAsia" w:ascii="宋体" w:hAnsi="宋体" w:cs="宋体"/>
          <w:b/>
          <w:bCs/>
          <w:color w:val="auto"/>
          <w:kern w:val="0"/>
          <w:sz w:val="24"/>
          <w:szCs w:val="18"/>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rPr>
      </w:pPr>
      <w:r>
        <w:rPr>
          <w:rFonts w:hint="eastAsia" w:ascii="宋体" w:hAnsi="宋体" w:cs="宋体"/>
          <w:b/>
          <w:bCs/>
          <w:color w:val="auto"/>
          <w:kern w:val="0"/>
          <w:sz w:val="32"/>
          <w:szCs w:val="28"/>
        </w:rPr>
        <w:t>四、工  期</w:t>
      </w:r>
    </w:p>
    <w:p>
      <w:pPr>
        <w:adjustRightInd w:val="0"/>
        <w:snapToGrid w:val="0"/>
        <w:spacing w:line="360" w:lineRule="auto"/>
        <w:ind w:right="-238"/>
        <w:jc w:val="center"/>
        <w:outlineLvl w:val="1"/>
        <w:rPr>
          <w:rFonts w:ascii="宋体" w:hAnsi="宋体" w:cs="宋体"/>
          <w:b/>
          <w:bCs/>
          <w:color w:val="auto"/>
          <w:kern w:val="0"/>
          <w:sz w:val="32"/>
          <w:szCs w:val="28"/>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33  进度计划和报告</w:t>
      </w:r>
    </w:p>
    <w:p>
      <w:pPr>
        <w:tabs>
          <w:tab w:val="left" w:pos="1620"/>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cbg72AAAAAoBAAAPAAAAAAAAAAEAIAAAACIAAABkcnMvZG93&#10;bnJldi54bWxQSwECFAAUAAAACACHTuJA0p98TgACAADYAwAADgAAAAAAAAABACAAAAAnAQAAZHJz&#10;L2Uyb0RvYy54bWxQSwUGAAAAAAYABgBZAQAAmQ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rPr>
        <w:t xml:space="preserve">33.1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Dvz1HC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ftHjXAAAACgEAAA8AAAAAAAAAAQAgAAAAIgAAAGRycy9kb3du&#10;cmV2LnhtbFBLAQIUABQAAAAIAIdO4kDvz1HC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rPr>
        <w:t xml:space="preserve">33.2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5uAjXAAAACgEAAA8AAAAAAAAAAQAgAAAAIgAAAGRycy9kb3du&#10;cmV2LnhtbFBLAQIUABQAAAAIAIdO4kCKZITm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rPr>
        <w:t xml:space="preserve">33.3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rPr>
      </w:pPr>
      <w:r>
        <w:rPr>
          <w:rFonts w:hint="eastAsia" w:ascii="宋体" w:hAnsi="宋体" w:cs="宋体"/>
          <w:color w:val="auto"/>
          <w:kern w:val="0"/>
          <w:szCs w:val="21"/>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rPr>
      </w:pPr>
      <w:r>
        <w:rPr>
          <w:rFonts w:hint="eastAsia" w:ascii="宋体" w:hAnsi="宋体" w:cs="宋体"/>
          <w:color w:val="auto"/>
          <w:kern w:val="0"/>
          <w:szCs w:val="21"/>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rPr>
      </w:pPr>
      <w:r>
        <w:rPr>
          <w:rFonts w:hint="eastAsia" w:ascii="宋体" w:hAnsi="宋体" w:cs="宋体"/>
          <w:color w:val="auto"/>
          <w:kern w:val="0"/>
          <w:szCs w:val="21"/>
        </w:rPr>
        <w:t>（3）索赔情况和安全统计；</w:t>
      </w:r>
    </w:p>
    <w:p>
      <w:pPr>
        <w:adjustRightInd w:val="0"/>
        <w:snapToGrid w:val="0"/>
        <w:spacing w:line="360" w:lineRule="auto"/>
        <w:ind w:left="1558" w:leftChars="742"/>
        <w:rPr>
          <w:rFonts w:ascii="宋体" w:hAnsi="宋体" w:cs="宋体"/>
          <w:color w:val="auto"/>
          <w:kern w:val="0"/>
          <w:szCs w:val="21"/>
        </w:rPr>
      </w:pPr>
      <w:r>
        <w:rPr>
          <w:rFonts w:hint="eastAsia" w:ascii="宋体" w:hAnsi="宋体" w:cs="宋体"/>
          <w:color w:val="auto"/>
          <w:kern w:val="0"/>
          <w:szCs w:val="21"/>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emlUNgAAAAKAQAADwAAAAAAAAABACAAAAAiAAAAZHJzL2Rv&#10;d25yZXYueG1sUEsBAhQAFAAAAAgAh07iQI3KIDg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rPr>
        <w:t xml:space="preserve">33.4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rPr>
      </w:pPr>
      <w:r>
        <w:rPr>
          <w:rFonts w:hint="eastAsia" w:ascii="宋体" w:hAnsi="宋体" w:cs="宋体"/>
          <w:b/>
          <w:color w:val="auto"/>
          <w:kern w:val="0"/>
          <w:szCs w:val="21"/>
          <w:u w:val="single"/>
        </w:rPr>
        <w:t xml:space="preserve">                                                                                                             </w:t>
      </w:r>
    </w:p>
    <w:p>
      <w:pPr>
        <w:adjustRightInd w:val="0"/>
        <w:snapToGrid w:val="0"/>
        <w:spacing w:line="360" w:lineRule="auto"/>
        <w:ind w:right="-238" w:firstLine="480"/>
        <w:rPr>
          <w:rFonts w:ascii="宋体" w:hAnsi="宋体" w:cs="宋体"/>
          <w:color w:val="auto"/>
          <w:kern w:val="0"/>
          <w:szCs w:val="21"/>
        </w:rPr>
      </w:pPr>
    </w:p>
    <w:p>
      <w:pPr>
        <w:adjustRightInd w:val="0"/>
        <w:snapToGrid w:val="0"/>
        <w:spacing w:line="360" w:lineRule="auto"/>
        <w:ind w:right="-238"/>
        <w:rPr>
          <w:rFonts w:ascii="宋体" w:hAnsi="宋体" w:cs="宋体"/>
          <w:b/>
          <w:color w:val="auto"/>
          <w:kern w:val="0"/>
          <w:szCs w:val="21"/>
        </w:rPr>
      </w:pPr>
      <w:r>
        <w:rPr>
          <w:rFonts w:hint="eastAsia" w:ascii="宋体" w:hAnsi="宋体" w:cs="宋体"/>
          <w:b/>
          <w:color w:val="auto"/>
          <w:kern w:val="0"/>
          <w:szCs w:val="21"/>
        </w:rPr>
        <w:t>34  开工</w:t>
      </w:r>
    </w:p>
    <w:p>
      <w:pPr>
        <w:tabs>
          <w:tab w:val="left" w:pos="1320"/>
        </w:tabs>
        <w:adjustRightInd w:val="0"/>
        <w:snapToGrid w:val="0"/>
        <w:spacing w:line="360" w:lineRule="auto"/>
        <w:ind w:right="3"/>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fiVgNUAAAAJAQAADwAAAAAAAAABACAAAAAiAAAAZHJzL2Rvd25y&#10;ZXYueG1sUEsBAhQAFAAAAAgAh07iQME7/nU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rPr>
        <w:t xml:space="preserve">34.1    </w:t>
      </w:r>
    </w:p>
    <w:p>
      <w:pPr>
        <w:adjustRightInd w:val="0"/>
        <w:snapToGrid w:val="0"/>
        <w:spacing w:line="360" w:lineRule="auto"/>
        <w:ind w:left="1619" w:leftChars="771" w:right="6"/>
        <w:rPr>
          <w:rFonts w:ascii="宋体" w:hAnsi="宋体" w:cs="宋体"/>
          <w:color w:val="auto"/>
          <w:kern w:val="0"/>
          <w:szCs w:val="21"/>
        </w:rPr>
      </w:pPr>
      <w:r>
        <w:rPr>
          <w:rFonts w:hint="eastAsia" w:ascii="宋体" w:hAnsi="宋体" w:cs="宋体"/>
          <w:color w:val="auto"/>
          <w:kern w:val="0"/>
          <w:szCs w:val="21"/>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WbpX1gAAAAkBAAAPAAAAAAAAAAEAIAAAACIAAABkcnMvZG93&#10;bnJldi54bWxQSwECFAAUAAAACACHTuJAuN3jog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rPr>
        <w:t xml:space="preserve">34.2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3"/>
        <w:rPr>
          <w:rFonts w:ascii="宋体" w:hAnsi="宋体" w:cs="宋体"/>
          <w:color w:val="auto"/>
          <w:kern w:val="0"/>
          <w:szCs w:val="21"/>
        </w:rPr>
      </w:pPr>
      <w:r>
        <w:rPr>
          <w:rFonts w:hint="eastAsia" w:ascii="宋体" w:hAnsi="宋体" w:cs="宋体"/>
          <w:color w:val="auto"/>
          <w:kern w:val="0"/>
          <w:szCs w:val="21"/>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zKg9vAACAADY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oKTg2AAAAAoBAAAPAAAAAAAAAAEAIAAAACIAAABkcnMvZG93&#10;bnJldi54bWxQSwECFAAUAAAACACHTuJAzKg9v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rPr>
        <w:t xml:space="preserve">34.3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3"/>
        <w:rPr>
          <w:rFonts w:ascii="宋体" w:hAnsi="宋体" w:cs="宋体"/>
          <w:color w:val="auto"/>
          <w:kern w:val="0"/>
          <w:szCs w:val="21"/>
        </w:rPr>
      </w:pPr>
      <w:r>
        <w:rPr>
          <w:rFonts w:hint="eastAsia" w:ascii="宋体" w:hAnsi="宋体" w:cs="宋体"/>
          <w:color w:val="auto"/>
          <w:kern w:val="0"/>
          <w:szCs w:val="21"/>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dkS1wAAAAoBAAAPAAAAAAAAAAEAIAAAACIAAABkcnMvZG93&#10;bnJldi54bWxQSwECFAAUAAAACACHTuJALzgZ4w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rPr>
        <w:t xml:space="preserve">34.4  </w:t>
      </w:r>
      <w:r>
        <w:rPr>
          <w:rFonts w:hint="eastAsia" w:ascii="宋体" w:hAnsi="宋体" w:cs="宋体"/>
          <w:color w:val="auto"/>
          <w:kern w:val="0"/>
          <w:szCs w:val="21"/>
          <w:u w:val="dotted"/>
        </w:rPr>
        <w:t xml:space="preserve">                                                                                                        </w:t>
      </w:r>
    </w:p>
    <w:p>
      <w:pPr>
        <w:adjustRightInd w:val="0"/>
        <w:snapToGrid w:val="0"/>
        <w:spacing w:line="360" w:lineRule="auto"/>
        <w:ind w:left="1619" w:leftChars="771" w:right="3"/>
        <w:rPr>
          <w:rFonts w:ascii="宋体" w:hAnsi="宋体" w:cs="宋体"/>
          <w:color w:val="auto"/>
          <w:kern w:val="0"/>
          <w:szCs w:val="21"/>
        </w:rPr>
      </w:pPr>
      <w:r>
        <w:rPr>
          <w:rFonts w:hint="eastAsia" w:ascii="宋体" w:hAnsi="宋体" w:cs="宋体"/>
          <w:color w:val="auto"/>
          <w:kern w:val="0"/>
          <w:szCs w:val="21"/>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rPr>
      </w:pPr>
      <w:r>
        <w:rPr>
          <w:rFonts w:hint="eastAsia" w:ascii="宋体" w:hAnsi="宋体" w:cs="宋体"/>
          <w:b/>
          <w:color w:val="auto"/>
          <w:kern w:val="0"/>
          <w:szCs w:val="21"/>
          <w:u w:val="single"/>
        </w:rPr>
        <w:t xml:space="preserve">                                                                                           </w:t>
      </w:r>
    </w:p>
    <w:p>
      <w:pPr>
        <w:adjustRightInd w:val="0"/>
        <w:snapToGrid w:val="0"/>
        <w:rPr>
          <w:rFonts w:ascii="宋体" w:hAnsi="宋体" w:cs="宋体"/>
          <w:b/>
          <w:color w:val="auto"/>
          <w:kern w:val="0"/>
          <w:szCs w:val="21"/>
        </w:rPr>
      </w:pPr>
    </w:p>
    <w:p>
      <w:pPr>
        <w:adjustRightInd w:val="0"/>
        <w:snapToGrid w:val="0"/>
        <w:rPr>
          <w:rFonts w:ascii="宋体" w:hAnsi="宋体" w:cs="宋体"/>
          <w:b/>
          <w:color w:val="auto"/>
          <w:kern w:val="0"/>
          <w:szCs w:val="21"/>
        </w:rPr>
      </w:pPr>
      <w:r>
        <w:rPr>
          <w:rFonts w:hint="eastAsia" w:ascii="宋体" w:hAnsi="宋体" w:cs="宋体"/>
          <w:b/>
          <w:color w:val="auto"/>
          <w:kern w:val="0"/>
          <w:szCs w:val="21"/>
        </w:rPr>
        <w:t>35  暂停施工和复工</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bVN6NcAAAAKAQAADwAAAAAAAAABACAAAAAiAAAAZHJzL2Rvd25y&#10;ZXYueG1sUEsBAhQAFAAAAAgAh07iQDYGb7b/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rPr>
        <w:t xml:space="preserve">35.1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35.2</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E3PLTVAAAACAEAAA8AAAAAAAAAAQAgAAAAIgAAAGRycy9kb3ducmV2&#10;LnhtbFBLAQIUABQAAAAIAIdO4kB01bd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CdnfXAAAACgEAAA8AAAAAAAAAAQAgAAAAIgAAAGRycy9kb3du&#10;cmV2LnhtbFBLAQIUABQAAAAIAIdO4kA8F4PdAAIAANgDAAAOAAAAAAAAAAEAIAAAACYBAABkcnMv&#10;ZTJvRG9jLnhtbFBLBQYAAAAABgAGAFkBAACY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rPr>
        <w:t xml:space="preserve">35.3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rPr>
      </w:pPr>
      <w:r>
        <w:rPr>
          <w:rFonts w:hint="eastAsia" w:ascii="宋体" w:hAnsi="宋体" w:cs="宋体"/>
          <w:color w:val="auto"/>
          <w:kern w:val="0"/>
          <w:szCs w:val="21"/>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rPr>
      </w:pPr>
      <w:r>
        <w:rPr>
          <w:rFonts w:hint="eastAsia" w:ascii="宋体" w:hAnsi="宋体" w:cs="宋体"/>
          <w:color w:val="auto"/>
          <w:kern w:val="0"/>
          <w:szCs w:val="21"/>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35.4  </w:t>
      </w:r>
      <w:r>
        <w:rPr>
          <w:rFonts w:hint="eastAsia" w:ascii="宋体" w:hAnsi="宋体" w:cs="宋体"/>
          <w:b/>
          <w:color w:val="auto"/>
          <w:kern w:val="0"/>
          <w:szCs w:val="21"/>
          <w:u w:val="dotted"/>
        </w:rPr>
        <w:t xml:space="preserve">                                                                                                        </w:t>
      </w:r>
    </w:p>
    <w:p>
      <w:pPr>
        <w:adjustRightInd w:val="0"/>
        <w:snapToGrid w:val="0"/>
        <w:spacing w:line="360" w:lineRule="auto"/>
        <w:ind w:left="1619" w:leftChars="771" w:firstLine="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3ah0vUAAAACAEAAA8AAAAAAAAAAQAgAAAAIgAAAGRycy9kb3ducmV2&#10;LnhtbFBLAQIUABQAAAAIAIdO4kCA9Trn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rPr>
      </w:pPr>
      <w:r>
        <w:rPr>
          <w:rFonts w:hint="eastAsia" w:ascii="宋体" w:hAnsi="宋体" w:cs="宋体"/>
          <w:color w:val="auto"/>
          <w:kern w:val="0"/>
          <w:szCs w:val="21"/>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rPr>
      </w:pPr>
      <w:r>
        <w:rPr>
          <w:rFonts w:hint="eastAsia" w:ascii="宋体" w:hAnsi="宋体" w:cs="宋体"/>
          <w:color w:val="auto"/>
          <w:kern w:val="0"/>
          <w:szCs w:val="21"/>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rPr>
      </w:pPr>
      <w:r>
        <w:rPr>
          <w:rFonts w:hint="eastAsia" w:ascii="宋体" w:hAnsi="宋体" w:cs="宋体"/>
          <w:color w:val="auto"/>
          <w:kern w:val="0"/>
          <w:szCs w:val="21"/>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rPr>
      </w:pPr>
      <w:r>
        <w:rPr>
          <w:rFonts w:hint="eastAsia" w:ascii="宋体" w:hAnsi="宋体" w:cs="宋体"/>
          <w:color w:val="auto"/>
          <w:kern w:val="0"/>
          <w:szCs w:val="21"/>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rPr>
      </w:pPr>
      <w:r>
        <w:rPr>
          <w:rFonts w:hint="eastAsia" w:ascii="宋体" w:hAnsi="宋体" w:cs="宋体"/>
          <w:color w:val="auto"/>
          <w:kern w:val="0"/>
          <w:szCs w:val="21"/>
        </w:rPr>
        <w:t>擅自停工的；</w:t>
      </w:r>
    </w:p>
    <w:p>
      <w:pPr>
        <w:numPr>
          <w:ilvl w:val="0"/>
          <w:numId w:val="22"/>
        </w:numPr>
        <w:adjustRightInd w:val="0"/>
        <w:snapToGrid w:val="0"/>
        <w:spacing w:line="360" w:lineRule="auto"/>
        <w:ind w:left="1617" w:leftChars="770"/>
        <w:rPr>
          <w:rFonts w:ascii="宋体" w:hAnsi="宋体" w:cs="宋体"/>
          <w:color w:val="auto"/>
          <w:kern w:val="0"/>
          <w:szCs w:val="21"/>
        </w:rPr>
      </w:pPr>
      <w:r>
        <w:rPr>
          <w:rFonts w:hint="eastAsia" w:ascii="宋体" w:hAnsi="宋体" w:cs="宋体"/>
          <w:color w:val="auto"/>
          <w:kern w:val="0"/>
          <w:szCs w:val="21"/>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rPr>
      </w:pPr>
      <w:r>
        <w:rPr>
          <w:rFonts w:hint="eastAsia" w:ascii="宋体" w:hAnsi="宋体" w:cs="宋体"/>
          <w:color w:val="auto"/>
          <w:kern w:val="0"/>
          <w:szCs w:val="21"/>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35.5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LVLN7UAAAACQEAAA8AAAAAAAAAAQAgAAAAIgAAAGRycy9kb3ducmV2&#10;LnhtbFBLAQIUABQAAAAIAIdO4kCOKNMl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35.6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8G9LdMAAAAHAQAADwAAAAAAAAABACAAAAAiAAAAZHJzL2Rvd25yZXYu&#10;eG1sUEsBAhQAFAAAAAgAh07iQEhsaswAAgAA2AMAAA4AAAAAAAAAAQAgAAAAI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u w:val="single"/>
        </w:rPr>
        <w:t xml:space="preserve">                                                                                  </w:t>
      </w:r>
    </w:p>
    <w:p>
      <w:pPr>
        <w:adjustRightInd w:val="0"/>
        <w:snapToGrid w:val="0"/>
        <w:spacing w:line="360" w:lineRule="auto"/>
        <w:rPr>
          <w:rFonts w:ascii="宋体" w:hAnsi="宋体" w:cs="宋体"/>
          <w:color w:val="auto"/>
          <w:kern w:val="0"/>
          <w:szCs w:val="21"/>
          <w:u w:val="single"/>
        </w:rPr>
      </w:pP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36  工期和工期延误</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36.1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l/3ojXAAAACgEAAA8AAAAAAAAAAQAgAAAAIgAAAGRycy9k&#10;b3ducmV2LnhtbFBLAQIUABQAAAAIAIdO4kCzFYezAwIAANgDAAAOAAAAAAAAAAEAIAAAACYBAABk&#10;cnMvZTJvRG9jLnhtbFBLBQYAAAAABgAGAFkBAACb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Lqx/gE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rPr>
      </w:pPr>
      <w:r>
        <w:rPr>
          <w:rFonts w:hint="eastAsia" w:ascii="宋体" w:hAnsi="宋体" w:cs="宋体"/>
          <w:color w:val="auto"/>
          <w:szCs w:val="21"/>
        </w:rPr>
        <w:t>禁止合同双方当事人随意压缩工期。</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36.2 </w:t>
      </w:r>
      <w:r>
        <w:rPr>
          <w:rFonts w:hint="eastAsia" w:ascii="宋体" w:hAnsi="宋体" w:cs="宋体"/>
          <w:color w:val="auto"/>
          <w:kern w:val="0"/>
          <w:szCs w:val="21"/>
          <w:u w:val="dotted"/>
        </w:rPr>
        <w:t xml:space="preserve">                                                                          </w:t>
      </w:r>
    </w:p>
    <w:p>
      <w:pPr>
        <w:adjustRightInd w:val="0"/>
        <w:snapToGrid w:val="0"/>
        <w:spacing w:line="360" w:lineRule="auto"/>
        <w:ind w:left="1671" w:leftChars="771" w:hanging="52" w:hangingChars="25"/>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D5uSQU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rPr>
      </w:pPr>
      <w:r>
        <w:rPr>
          <w:rFonts w:hint="eastAsia" w:ascii="宋体" w:hAnsi="宋体" w:cs="宋体"/>
          <w:b/>
          <w:color w:val="auto"/>
          <w:kern w:val="0"/>
          <w:szCs w:val="21"/>
        </w:rPr>
        <w:t xml:space="preserve">36.3  </w:t>
      </w:r>
      <w:r>
        <w:rPr>
          <w:rFonts w:hint="eastAsia" w:ascii="宋体" w:hAnsi="宋体" w:cs="宋体"/>
          <w:b/>
          <w:color w:val="auto"/>
          <w:kern w:val="0"/>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x24I1QAAAAgBAAAPAAAAAAAAAAEAIAAAACIAAABkcnMvZG93bnJl&#10;di54bWxQSwECFAAUAAAACACHTuJAuzxKh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rPr>
      </w:pPr>
      <w:r>
        <w:rPr>
          <w:rFonts w:hint="eastAsia" w:ascii="宋体" w:hAnsi="宋体" w:cs="宋体"/>
          <w:color w:val="auto"/>
          <w:kern w:val="0"/>
          <w:szCs w:val="21"/>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rPr>
      </w:pPr>
      <w:r>
        <w:rPr>
          <w:rFonts w:hint="eastAsia" w:ascii="宋体" w:hAnsi="宋体" w:cs="宋体"/>
          <w:color w:val="auto"/>
          <w:kern w:val="0"/>
          <w:szCs w:val="21"/>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rPr>
      </w:pPr>
      <w:r>
        <w:rPr>
          <w:rFonts w:hint="eastAsia" w:ascii="宋体" w:hAnsi="宋体" w:cs="宋体"/>
          <w:color w:val="auto"/>
          <w:kern w:val="0"/>
          <w:szCs w:val="21"/>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（6） 工程量增加；</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（8） 不可抗力；</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（9） 发包人风险事件；</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（10）因发包人的原因导致的暂停施工；</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（12）发包人造成工期延误的其他原因。</w:t>
      </w:r>
    </w:p>
    <w:p>
      <w:pPr>
        <w:adjustRightInd w:val="0"/>
        <w:snapToGrid w:val="0"/>
        <w:spacing w:line="360" w:lineRule="auto"/>
        <w:ind w:right="-2"/>
        <w:rPr>
          <w:rFonts w:ascii="宋体" w:hAnsi="宋体" w:cs="宋体"/>
          <w:color w:val="auto"/>
          <w:kern w:val="0"/>
          <w:szCs w:val="21"/>
        </w:rPr>
      </w:pPr>
      <w:r>
        <w:rPr>
          <w:rFonts w:hint="eastAsia" w:ascii="宋体" w:hAnsi="宋体" w:cs="宋体"/>
          <w:b/>
          <w:color w:val="auto"/>
          <w:kern w:val="0"/>
          <w:szCs w:val="21"/>
        </w:rPr>
        <w:t xml:space="preserve">36.4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ight="-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5bma1QAAAAgBAAAPAAAAAAAAAAEAIAAAACIAAABkcnMvZG93bnJl&#10;di54bWxQSwECFAAUAAAACACHTuJA3M0C2gACAADYAwAADgAAAAAAAAABACAAAAAkAQAAZHJzL2Uy&#10;b0RvYy54bWxQSwUGAAAAAAYABgBZAQAAlg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36.5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P3JBq1QAAAAgBAAAPAAAAAAAAAAEAIAAAACIAAABkcnMvZG93bnJl&#10;di54bWxQSwECFAAUAAAACACHTuJAE/kIH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rPr>
      </w:pPr>
    </w:p>
    <w:p>
      <w:pPr>
        <w:adjustRightInd w:val="0"/>
        <w:snapToGrid w:val="0"/>
        <w:spacing w:line="360" w:lineRule="auto"/>
        <w:ind w:right="-2"/>
        <w:rPr>
          <w:rFonts w:ascii="宋体" w:hAnsi="宋体" w:cs="宋体"/>
          <w:b/>
          <w:color w:val="auto"/>
          <w:kern w:val="0"/>
          <w:szCs w:val="21"/>
          <w:u w:val="dotted"/>
        </w:rPr>
      </w:pPr>
      <w:r>
        <w:rPr>
          <w:rFonts w:hint="eastAsia" w:ascii="宋体" w:hAnsi="宋体" w:cs="宋体"/>
          <w:b/>
          <w:color w:val="auto"/>
          <w:kern w:val="0"/>
          <w:szCs w:val="21"/>
        </w:rPr>
        <w:t xml:space="preserve">36.6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ba8mh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u w:val="dotted"/>
        </w:rPr>
      </w:pPr>
      <w:r>
        <w:rPr>
          <w:rFonts w:hint="eastAsia" w:ascii="宋体" w:hAnsi="宋体" w:cs="宋体"/>
          <w:b/>
          <w:color w:val="auto"/>
          <w:kern w:val="0"/>
          <w:szCs w:val="21"/>
        </w:rPr>
        <w:t xml:space="preserve">36.7  </w:t>
      </w:r>
      <w:r>
        <w:rPr>
          <w:rFonts w:hint="eastAsia" w:ascii="宋体" w:hAnsi="宋体" w:cs="宋体"/>
          <w:b/>
          <w:color w:val="auto"/>
          <w:kern w:val="0"/>
          <w:szCs w:val="21"/>
          <w:u w:val="dotted"/>
        </w:rPr>
        <w:t xml:space="preserve">                                                                                                        </w:t>
      </w:r>
    </w:p>
    <w:p>
      <w:pPr>
        <w:adjustRightInd w:val="0"/>
        <w:snapToGrid w:val="0"/>
        <w:spacing w:line="360" w:lineRule="auto"/>
        <w:ind w:left="1619" w:leftChars="771" w:right="-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CniXCbAQIAANgDAAAOAAAAAAAAAAEAIAAAACU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rPr>
      </w:pPr>
      <w:r>
        <w:rPr>
          <w:rFonts w:hint="eastAsia" w:ascii="宋体" w:hAnsi="宋体" w:cs="宋体"/>
          <w:color w:val="auto"/>
          <w:kern w:val="0"/>
          <w:szCs w:val="21"/>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u w:val="dotted"/>
        </w:rPr>
      </w:pPr>
      <w:r>
        <w:rPr>
          <w:rFonts w:hint="eastAsia" w:ascii="宋体" w:hAnsi="宋体" w:cs="宋体"/>
          <w:b/>
          <w:color w:val="auto"/>
          <w:kern w:val="0"/>
          <w:szCs w:val="21"/>
        </w:rPr>
        <w:t xml:space="preserve">36.8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jVsef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u w:val="single"/>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37  加快进度</w:t>
      </w:r>
    </w:p>
    <w:p>
      <w:pPr>
        <w:tabs>
          <w:tab w:val="left" w:pos="1320"/>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4NFGDXAAAACgEAAA8AAAAAAAAAAQAgAAAAIgAAAGRycy9kb3du&#10;cmV2LnhtbFBLAQIUABQAAAAIAIdO4kCDXvHqAAIAANgDAAAOAAAAAAAAAAEAIAAAACYBAABkcnMv&#10;ZTJvRG9jLnhtbFBLBQYAAAAABgAGAFkBAACY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rPr>
        <w:t xml:space="preserve">37.1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rPr>
        <w:br w:type="textWrapping"/>
      </w:r>
      <w:r>
        <w:rPr>
          <w:rFonts w:hint="eastAsia" w:ascii="宋体" w:hAnsi="宋体" w:cs="宋体"/>
          <w:color w:val="auto"/>
          <w:kern w:val="0"/>
          <w:szCs w:val="21"/>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fa7zXAAAACgEAAA8AAAAAAAAAAQAgAAAAIgAAAGRycy9kb3du&#10;cmV2LnhtbFBLAQIUABQAAAAIAIdO4kC/MDQh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rPr>
        <w:t xml:space="preserve">37.2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rPr>
      </w:pPr>
      <w:r>
        <w:rPr>
          <w:rFonts w:hint="eastAsia" w:ascii="宋体" w:hAnsi="宋体" w:cs="宋体"/>
          <w:color w:val="auto"/>
          <w:kern w:val="0"/>
          <w:szCs w:val="21"/>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240" w:lineRule="exact"/>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38  竣工日期</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o4dVfXAAAACQEAAA8AAAAAAAAAAQAgAAAAIgAAAGRycy9k&#10;b3ducmV2LnhtbFBLAQIUABQAAAAIAIdO4kBs4porAwIAANgDAAAOAAAAAAAAAAEAIAAAACY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rPr>
        <w:t xml:space="preserve">38.1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38.2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maHG1QAAAAcBAAAPAAAAAAAAAAEAIAAAACIAAABkcnMvZG93&#10;bnJldi54bWxQSwECFAAUAAAACACHTuJA6D0tLwMCAADY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rPr>
      </w:pPr>
      <w:r>
        <w:rPr>
          <w:rFonts w:hint="eastAsia" w:ascii="宋体" w:hAnsi="宋体" w:cs="宋体"/>
          <w:color w:val="auto"/>
          <w:kern w:val="0"/>
          <w:szCs w:val="21"/>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rPr>
      </w:pPr>
      <w:r>
        <w:rPr>
          <w:rFonts w:hint="eastAsia" w:ascii="宋体" w:hAnsi="宋体" w:cs="宋体"/>
          <w:color w:val="auto"/>
          <w:kern w:val="0"/>
          <w:szCs w:val="21"/>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u w:val="dotted"/>
        </w:rPr>
      </w:pPr>
      <w:r>
        <w:rPr>
          <w:rFonts w:hint="eastAsia" w:ascii="宋体" w:hAnsi="宋体" w:cs="宋体"/>
          <w:b/>
          <w:color w:val="auto"/>
          <w:kern w:val="0"/>
          <w:szCs w:val="21"/>
        </w:rPr>
        <w:t xml:space="preserve">38.3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mTJA2AAAAAoBAAAPAAAAAAAAAAEAIAAAACIAAABkcnMvZG93&#10;bnJldi54bWxQSwECFAAUAAAACACHTuJAv0jAg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rPr>
      </w:pPr>
      <w:r>
        <w:rPr>
          <w:rFonts w:hint="eastAsia" w:ascii="宋体" w:hAnsi="宋体" w:cs="宋体"/>
          <w:color w:val="auto"/>
          <w:szCs w:val="21"/>
        </w:rPr>
        <w:t>因承包人的原因导致实际竣工日期迟于计划竣工日期的，承包人应按照第40条规定</w:t>
      </w:r>
      <w:r>
        <w:rPr>
          <w:rFonts w:hint="eastAsia" w:ascii="宋体" w:hAnsi="宋体" w:cs="宋体"/>
          <w:caps/>
          <w:color w:val="auto"/>
          <w:szCs w:val="21"/>
        </w:rPr>
        <w:t>赔偿发包人由此造成的损失，并向发包人支付误期赔偿费。</w:t>
      </w:r>
    </w:p>
    <w:p>
      <w:pPr>
        <w:rPr>
          <w:rFonts w:ascii="宋体" w:hAnsi="宋体" w:cs="宋体"/>
          <w:caps/>
          <w:color w:val="auto"/>
          <w:szCs w:val="21"/>
          <w:u w:val="single"/>
        </w:rPr>
      </w:pPr>
      <w:r>
        <w:rPr>
          <w:rFonts w:hint="eastAsia" w:ascii="宋体" w:hAnsi="宋体" w:cs="宋体"/>
          <w:b/>
          <w:caps/>
          <w:color w:val="auto"/>
          <w:szCs w:val="21"/>
          <w:u w:val="single"/>
        </w:rPr>
        <w:t xml:space="preserve">                                                                                    </w:t>
      </w:r>
      <w:r>
        <w:rPr>
          <w:rFonts w:hint="eastAsia" w:ascii="宋体" w:hAnsi="宋体" w:cs="宋体"/>
          <w:caps/>
          <w:color w:val="auto"/>
          <w:szCs w:val="21"/>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rPr>
      </w:pPr>
    </w:p>
    <w:p>
      <w:pPr>
        <w:tabs>
          <w:tab w:val="left" w:pos="540"/>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39  提前竣工</w:t>
      </w:r>
    </w:p>
    <w:p>
      <w:pPr>
        <w:adjustRightInd w:val="0"/>
        <w:snapToGrid w:val="0"/>
        <w:rPr>
          <w:rFonts w:ascii="宋体" w:hAnsi="宋体" w:cs="宋体"/>
          <w:b/>
          <w:color w:val="auto"/>
          <w:kern w:val="0"/>
          <w:szCs w:val="21"/>
        </w:rPr>
      </w:pPr>
      <w:r>
        <w:rPr>
          <w:rFonts w:hint="eastAsia" w:ascii="宋体" w:hAnsi="宋体" w:cs="宋体"/>
          <w:b/>
          <w:color w:val="auto"/>
          <w:kern w:val="0"/>
          <w:szCs w:val="21"/>
        </w:rPr>
        <w:t xml:space="preserve">39.1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4IJCJgICAADYAwAADgAAAGRycy9lMm9Eb2MueG1srVNLjhMx&#10;EN0jcQfLe9JJyMyQ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YdP4/VAAAACAEAAA8AAAAAAAAAAQAgAAAAIgAAAGRycy9kb3du&#10;cmV2LnhtbFBLAQIUABQAAAAIAIdO4kDggkIm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39.2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ZocbVAAAABwEAAA8AAAAAAAAAAQAgAAAAIgAAAGRycy9kb3du&#10;cmV2LnhtbFBLAQIUABQAAAAIAIdO4kCiUZrt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rPr>
      </w:pPr>
      <w:r>
        <w:rPr>
          <w:rFonts w:hint="eastAsia" w:ascii="宋体" w:hAnsi="宋体" w:cs="宋体"/>
          <w:color w:val="auto"/>
          <w:kern w:val="0"/>
          <w:szCs w:val="21"/>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rPr>
      </w:pPr>
      <w:r>
        <w:rPr>
          <w:rFonts w:hint="eastAsia" w:ascii="宋体" w:hAnsi="宋体" w:cs="宋体"/>
          <w:color w:val="auto"/>
          <w:kern w:val="0"/>
          <w:szCs w:val="21"/>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u w:val="single"/>
        </w:rPr>
      </w:pPr>
      <w:r>
        <w:rPr>
          <w:rFonts w:hint="eastAsia" w:ascii="宋体" w:hAnsi="宋体" w:cs="宋体"/>
          <w:b/>
          <w:caps/>
          <w:color w:val="auto"/>
          <w:kern w:val="0"/>
          <w:szCs w:val="21"/>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u w:val="single"/>
        </w:rPr>
      </w:pPr>
    </w:p>
    <w:p>
      <w:pPr>
        <w:tabs>
          <w:tab w:val="left" w:pos="540"/>
        </w:tabs>
        <w:adjustRightInd w:val="0"/>
        <w:snapToGrid w:val="0"/>
        <w:spacing w:beforeLines="100"/>
        <w:rPr>
          <w:rFonts w:ascii="宋体" w:hAnsi="宋体" w:cs="宋体"/>
          <w:b/>
          <w:color w:val="auto"/>
          <w:kern w:val="0"/>
          <w:szCs w:val="21"/>
        </w:rPr>
      </w:pPr>
      <w:r>
        <w:rPr>
          <w:rFonts w:hint="eastAsia" w:ascii="宋体" w:hAnsi="宋体" w:cs="宋体"/>
          <w:b/>
          <w:color w:val="auto"/>
          <w:kern w:val="0"/>
          <w:szCs w:val="21"/>
        </w:rPr>
        <w:t>40  误期赔偿</w:t>
      </w:r>
    </w:p>
    <w:p>
      <w:pPr>
        <w:rPr>
          <w:rFonts w:ascii="宋体" w:hAnsi="宋体" w:cs="宋体"/>
          <w:b/>
          <w:caps/>
          <w:color w:val="auto"/>
          <w:szCs w:val="21"/>
        </w:rPr>
      </w:pPr>
      <w:r>
        <w:rPr>
          <w:rFonts w:hint="eastAsia" w:ascii="宋体" w:hAnsi="宋体" w:cs="宋体"/>
          <w:b/>
          <w:color w:val="auto"/>
          <w:szCs w:val="21"/>
        </w:rPr>
        <w:t>40.1</w:t>
      </w:r>
    </w:p>
    <w:p>
      <w:pPr>
        <w:spacing w:line="360" w:lineRule="auto"/>
        <w:ind w:left="1619" w:leftChars="771"/>
        <w:rPr>
          <w:rFonts w:ascii="宋体" w:hAnsi="宋体" w:cs="宋体"/>
          <w:caps/>
          <w:color w:val="auto"/>
          <w:szCs w:val="21"/>
        </w:rPr>
      </w:pPr>
      <w:r>
        <w:rPr>
          <w:rFonts w:ascii="宋体" w:hAnsi="宋体" w:cs="宋体"/>
          <w:color w:val="auto"/>
          <w:szCs w:val="21"/>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HDALNcAAAAJAQAADwAAAAAAAAABACAAAAAiAAAAZHJzL2Rv&#10;d25yZXYueG1sUEsBAhQAFAAAAAgAh07iQA5wNIoCAgAA2AMAAA4AAAAAAAAAAQAgAAAAJg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u w:val="dotted"/>
        </w:rPr>
      </w:pPr>
      <w:r>
        <w:rPr>
          <w:rFonts w:hint="eastAsia" w:ascii="宋体" w:hAnsi="宋体" w:cs="宋体"/>
          <w:b/>
          <w:color w:val="auto"/>
          <w:szCs w:val="21"/>
        </w:rPr>
        <w:t xml:space="preserve">40.2  </w:t>
      </w:r>
      <w:r>
        <w:rPr>
          <w:rFonts w:hint="eastAsia" w:ascii="宋体" w:hAnsi="宋体" w:cs="宋体"/>
          <w:b/>
          <w:color w:val="auto"/>
          <w:szCs w:val="21"/>
          <w:u w:val="dotted"/>
        </w:rPr>
        <w:t xml:space="preserve">                                                                                                        </w:t>
      </w:r>
    </w:p>
    <w:p>
      <w:pPr>
        <w:spacing w:line="360" w:lineRule="auto"/>
        <w:ind w:left="1619" w:leftChars="771"/>
        <w:rPr>
          <w:rFonts w:ascii="宋体" w:hAnsi="宋体" w:cs="宋体"/>
          <w:caps/>
          <w:color w:val="auto"/>
          <w:szCs w:val="21"/>
        </w:rPr>
      </w:pPr>
      <w:r>
        <w:rPr>
          <w:rFonts w:ascii="宋体" w:hAnsi="宋体" w:cs="宋体"/>
          <w:color w:val="auto"/>
          <w:szCs w:val="21"/>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5n7idYAAAAJAQAADwAAAAAAAAABACAAAAAiAAAAZHJzL2Rvd25y&#10;ZXYueG1sUEsBAhQAFAAAAAgAh07iQPfeV74AAgAA2Q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rPr>
        <w:t>误期（实际延误天数）按照实际施工天数减去计划施工天数计算，其公式为：</w:t>
      </w:r>
    </w:p>
    <w:p>
      <w:pPr>
        <w:spacing w:line="360" w:lineRule="auto"/>
        <w:ind w:firstLine="1890" w:firstLineChars="900"/>
        <w:rPr>
          <w:rFonts w:ascii="宋体" w:hAnsi="宋体" w:cs="宋体"/>
          <w:caps/>
          <w:color w:val="auto"/>
          <w:szCs w:val="21"/>
        </w:rPr>
      </w:pPr>
      <w:r>
        <w:rPr>
          <w:rFonts w:hint="eastAsia" w:ascii="宋体" w:hAnsi="宋体" w:cs="宋体"/>
          <w:caps/>
          <w:color w:val="auto"/>
          <w:szCs w:val="21"/>
        </w:rPr>
        <w:t>实际延误天数＝实际施工天数 － 计划施工天数</w:t>
      </w:r>
    </w:p>
    <w:p>
      <w:pPr>
        <w:spacing w:line="360" w:lineRule="auto"/>
        <w:ind w:left="1619" w:leftChars="771" w:firstLine="52" w:firstLineChars="25"/>
        <w:rPr>
          <w:rFonts w:ascii="宋体" w:hAnsi="宋体" w:cs="宋体"/>
          <w:caps/>
          <w:color w:val="auto"/>
          <w:szCs w:val="21"/>
        </w:rPr>
      </w:pPr>
      <w:r>
        <w:rPr>
          <w:rFonts w:hint="eastAsia" w:ascii="宋体" w:hAnsi="宋体" w:cs="宋体"/>
          <w:caps/>
          <w:color w:val="auto"/>
          <w:szCs w:val="21"/>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line="360" w:lineRule="auto"/>
        <w:jc w:val="center"/>
        <w:outlineLvl w:val="1"/>
        <w:rPr>
          <w:rFonts w:ascii="宋体" w:hAnsi="宋体" w:cs="宋体"/>
          <w:b/>
          <w:color w:val="auto"/>
          <w:kern w:val="0"/>
          <w:sz w:val="32"/>
          <w:szCs w:val="28"/>
        </w:rPr>
      </w:pPr>
    </w:p>
    <w:p>
      <w:pPr>
        <w:adjustRightInd w:val="0"/>
        <w:snapToGrid w:val="0"/>
        <w:spacing w:line="360" w:lineRule="auto"/>
        <w:jc w:val="center"/>
        <w:outlineLvl w:val="1"/>
        <w:rPr>
          <w:rFonts w:ascii="宋体" w:hAnsi="宋体" w:cs="宋体"/>
          <w:b/>
          <w:color w:val="auto"/>
          <w:kern w:val="0"/>
          <w:sz w:val="32"/>
          <w:szCs w:val="28"/>
        </w:rPr>
      </w:pPr>
    </w:p>
    <w:p>
      <w:pPr>
        <w:adjustRightInd w:val="0"/>
        <w:snapToGrid w:val="0"/>
        <w:spacing w:line="360" w:lineRule="auto"/>
        <w:ind w:firstLine="3691" w:firstLineChars="1149"/>
        <w:outlineLvl w:val="1"/>
        <w:rPr>
          <w:rFonts w:ascii="宋体" w:hAnsi="宋体" w:cs="宋体"/>
          <w:b/>
          <w:color w:val="auto"/>
          <w:kern w:val="0"/>
          <w:sz w:val="32"/>
          <w:szCs w:val="28"/>
        </w:rPr>
      </w:pPr>
      <w:r>
        <w:rPr>
          <w:rFonts w:hint="eastAsia" w:ascii="宋体" w:hAnsi="宋体" w:cs="宋体"/>
          <w:b/>
          <w:color w:val="auto"/>
          <w:kern w:val="0"/>
          <w:sz w:val="32"/>
          <w:szCs w:val="28"/>
        </w:rPr>
        <w:t>五、质量与安全</w:t>
      </w:r>
    </w:p>
    <w:p>
      <w:pPr>
        <w:adjustRightInd w:val="0"/>
        <w:snapToGrid w:val="0"/>
        <w:spacing w:line="360" w:lineRule="auto"/>
        <w:ind w:firstLine="3547" w:firstLineChars="1104"/>
        <w:outlineLvl w:val="1"/>
        <w:rPr>
          <w:rFonts w:ascii="宋体" w:hAnsi="宋体" w:cs="宋体"/>
          <w:b/>
          <w:color w:val="auto"/>
          <w:kern w:val="0"/>
          <w:sz w:val="32"/>
          <w:szCs w:val="28"/>
        </w:rPr>
      </w:pPr>
    </w:p>
    <w:p>
      <w:pPr>
        <w:adjustRightInd w:val="0"/>
        <w:snapToGrid w:val="0"/>
        <w:spacing w:line="360" w:lineRule="auto"/>
        <w:outlineLvl w:val="1"/>
        <w:rPr>
          <w:rFonts w:ascii="宋体" w:hAnsi="宋体" w:cs="宋体"/>
          <w:b/>
          <w:color w:val="auto"/>
          <w:kern w:val="0"/>
          <w:szCs w:val="21"/>
        </w:rPr>
      </w:pPr>
      <w:r>
        <w:rPr>
          <w:rFonts w:hint="eastAsia" w:ascii="宋体" w:hAnsi="宋体" w:cs="宋体"/>
          <w:b/>
          <w:color w:val="auto"/>
          <w:kern w:val="0"/>
          <w:szCs w:val="21"/>
        </w:rPr>
        <w:t>41  质量与安全管理</w:t>
      </w:r>
    </w:p>
    <w:p>
      <w:pPr>
        <w:tabs>
          <w:tab w:val="left" w:pos="78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41.1 </w:t>
      </w:r>
      <w:r>
        <w:rPr>
          <w:rFonts w:hint="eastAsia" w:ascii="宋体" w:hAnsi="宋体" w:cs="宋体"/>
          <w:b/>
          <w:color w:val="auto"/>
          <w:szCs w:val="21"/>
        </w:rPr>
        <w:tab/>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Z8091QAAAAkBAAAPAAAAAAAAAAEAIAAAACIAAABkcnMvZG93bnJl&#10;di54bWxQSwECFAAUAAAACACHTuJA+/hOM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rPr>
      </w:pPr>
      <w:r>
        <w:rPr>
          <w:rFonts w:hint="eastAsia" w:ascii="宋体" w:hAnsi="宋体" w:cs="宋体"/>
          <w:b/>
          <w:color w:val="auto"/>
          <w:szCs w:val="21"/>
        </w:rPr>
        <w:t xml:space="preserve">41.2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u4lvVAAAACAEAAA8AAAAAAAAAAQAgAAAAIgAAAGRycy9kb3ducmV2&#10;LnhtbFBLAQIUABQAAAAIAIdO4kDunu/S/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DO71wAAAAkBAAAPAAAAAAAAAAEAIAAAACIAAABkcnMvZG93bnJl&#10;di54bWxQSwECFAAUAAAACACHTuJA4upw/f4BAADY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rPr>
        <w:t xml:space="preserve">41.3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d2EEvWAAAACgEAAA8AAAAAAAAAAQAgAAAAIgAAAGRycy9kb3du&#10;cmV2LnhtbFBLAQIUABQAAAAIAIdO4kDUkkREAQIAANgDAAAOAAAAAAAAAAEAIAAAACU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rPr>
        <w:t xml:space="preserve">41.4  </w:t>
      </w:r>
      <w:r>
        <w:rPr>
          <w:rFonts w:hint="eastAsia" w:ascii="宋体" w:hAnsi="宋体" w:cs="宋体"/>
          <w:b/>
          <w:color w:val="auto"/>
          <w:szCs w:val="21"/>
          <w:u w:val="dotted"/>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adjustRightInd w:val="0"/>
        <w:snapToGrid w:val="0"/>
        <w:spacing w:line="360" w:lineRule="auto"/>
        <w:rPr>
          <w:rFonts w:ascii="宋体" w:hAnsi="宋体" w:cs="宋体"/>
          <w:b/>
          <w:color w:val="auto"/>
          <w:szCs w:val="21"/>
          <w:u w:val="single"/>
        </w:rPr>
      </w:pP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42  质量标准</w:t>
      </w:r>
    </w:p>
    <w:p>
      <w:pPr>
        <w:adjustRightInd w:val="0"/>
        <w:snapToGrid w:val="0"/>
        <w:spacing w:line="360" w:lineRule="auto"/>
        <w:jc w:val="left"/>
        <w:rPr>
          <w:rFonts w:ascii="宋体" w:hAnsi="宋体" w:cs="宋体"/>
          <w:b/>
          <w:color w:val="auto"/>
          <w:szCs w:val="21"/>
        </w:rPr>
      </w:pPr>
      <w:r>
        <w:rPr>
          <w:rFonts w:hint="eastAsia" w:ascii="宋体" w:hAnsi="宋体" w:cs="宋体"/>
          <w:b/>
          <w:color w:val="auto"/>
          <w:szCs w:val="21"/>
        </w:rPr>
        <w:t xml:space="preserve">42.1 </w:t>
      </w:r>
    </w:p>
    <w:p>
      <w:pPr>
        <w:adjustRightInd w:val="0"/>
        <w:snapToGrid w:val="0"/>
        <w:spacing w:line="360" w:lineRule="auto"/>
        <w:ind w:left="1619" w:leftChars="771"/>
        <w:jc w:val="left"/>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jA/z1QAAAAgBAAAPAAAAAAAAAAEAIAAAACIAAABkcnMvZG93bnJl&#10;di54bWxQSwECFAAUAAAACACHTuJAUE3zQAACAADYAwAADgAAAAAAAAABACAAAAAk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rPr>
      </w:pPr>
      <w:r>
        <w:rPr>
          <w:rFonts w:hint="eastAsia" w:ascii="宋体" w:hAnsi="宋体" w:cs="宋体"/>
          <w:color w:val="auto"/>
          <w:szCs w:val="21"/>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9WCL9cAAAAKAQAADwAAAAAAAAABACAAAAAiAAAAZHJzL2Rv&#10;d25yZXYueG1sUEsBAhQAFAAAAAgAh07iQMtBoSUCAgAA2AMAAA4AAAAAAAAAAQAgAAAAJg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rPr>
        <w:t>42.2</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20"/>
        <w:jc w:val="left"/>
        <w:rPr>
          <w:rFonts w:ascii="宋体" w:hAnsi="宋体" w:cs="宋体"/>
          <w:color w:val="auto"/>
          <w:szCs w:val="21"/>
        </w:rPr>
      </w:pPr>
      <w:r>
        <w:rPr>
          <w:rFonts w:hint="eastAsia" w:ascii="宋体" w:hAnsi="宋体" w:cs="宋体"/>
          <w:color w:val="auto"/>
          <w:szCs w:val="21"/>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rPr>
      </w:pPr>
      <w:r>
        <w:rPr>
          <w:rFonts w:hint="eastAsia" w:ascii="宋体" w:hAnsi="宋体" w:cs="宋体"/>
          <w:color w:val="auto"/>
          <w:szCs w:val="21"/>
        </w:rPr>
        <w:t>(1) 编制施工技术方案，确定施工技术措施；</w:t>
      </w:r>
    </w:p>
    <w:p>
      <w:pPr>
        <w:adjustRightInd w:val="0"/>
        <w:snapToGrid w:val="0"/>
        <w:spacing w:line="360" w:lineRule="auto"/>
        <w:ind w:left="1620"/>
        <w:jc w:val="left"/>
        <w:rPr>
          <w:rFonts w:ascii="宋体" w:hAnsi="宋体" w:cs="宋体"/>
          <w:color w:val="auto"/>
          <w:szCs w:val="21"/>
        </w:rPr>
      </w:pPr>
      <w:r>
        <w:rPr>
          <w:rFonts w:hint="eastAsia" w:ascii="宋体" w:hAnsi="宋体" w:cs="宋体"/>
          <w:color w:val="auto"/>
          <w:szCs w:val="21"/>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rPr>
      </w:pPr>
      <w:r>
        <w:rPr>
          <w:rFonts w:hint="eastAsia" w:ascii="宋体" w:hAnsi="宋体" w:cs="宋体"/>
          <w:color w:val="auto"/>
          <w:szCs w:val="21"/>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rPr>
      </w:pPr>
      <w:r>
        <w:rPr>
          <w:rFonts w:hint="eastAsia" w:ascii="宋体" w:hAnsi="宋体" w:cs="宋体"/>
          <w:color w:val="auto"/>
          <w:szCs w:val="21"/>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rPr>
      </w:pPr>
      <w:r>
        <w:rPr>
          <w:rFonts w:hint="eastAsia" w:ascii="宋体" w:hAnsi="宋体" w:cs="宋体"/>
          <w:color w:val="auto"/>
          <w:szCs w:val="21"/>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rPr>
      </w:pPr>
      <w:r>
        <w:rPr>
          <w:rFonts w:hint="eastAsia" w:ascii="宋体" w:hAnsi="宋体" w:cs="宋体"/>
          <w:color w:val="auto"/>
          <w:szCs w:val="21"/>
        </w:rPr>
        <w:t>(6) 承担质量保修期的工程保修责任；</w:t>
      </w:r>
    </w:p>
    <w:p>
      <w:pPr>
        <w:adjustRightInd w:val="0"/>
        <w:snapToGrid w:val="0"/>
        <w:spacing w:line="360" w:lineRule="auto"/>
        <w:ind w:left="1620"/>
        <w:jc w:val="left"/>
        <w:rPr>
          <w:rFonts w:ascii="宋体" w:hAnsi="宋体" w:cs="宋体"/>
          <w:color w:val="auto"/>
          <w:szCs w:val="21"/>
        </w:rPr>
      </w:pPr>
      <w:r>
        <w:rPr>
          <w:rFonts w:hint="eastAsia" w:ascii="宋体" w:hAnsi="宋体" w:cs="宋体"/>
          <w:color w:val="auto"/>
          <w:szCs w:val="21"/>
        </w:rPr>
        <w:t>(7) 承担其他工程质量责任。</w:t>
      </w:r>
    </w:p>
    <w:p>
      <w:pPr>
        <w:adjustRightInd w:val="0"/>
        <w:snapToGrid w:val="0"/>
        <w:spacing w:line="360" w:lineRule="auto"/>
        <w:jc w:val="left"/>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swKw9YAAAAJAQAADwAAAAAAAAABACAAAAAiAAAAZHJzL2Rvd25y&#10;ZXYueG1sUEsBAhQAFAAAAAgAh07iQPDf4d4AAgAA2QMAAA4AAAAAAAAAAQAgAAAAJQ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rPr>
        <w:t xml:space="preserve">42.3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GJKsvYAAAACgEAAA8AAAAAAAAAAQAgAAAAIgAAAGRycy9k&#10;b3ducmV2LnhtbFBLAQIUABQAAAAIAIdO4kBAF/hsAgIAANgDAAAOAAAAAAAAAAEAIAAAACcBAABk&#10;cnMvZTJvRG9jLnhtbFBLBQYAAAAABgAGAFkBAACb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rPr>
        <w:t xml:space="preserve">42.4 </w:t>
      </w:r>
      <w:r>
        <w:rPr>
          <w:rFonts w:hint="eastAsia" w:ascii="宋体" w:hAnsi="宋体" w:cs="宋体"/>
          <w:b/>
          <w:color w:val="auto"/>
          <w:szCs w:val="21"/>
          <w:u w:val="dotted"/>
        </w:rPr>
        <w:t xml:space="preserve">                                                                                                        </w:t>
      </w:r>
    </w:p>
    <w:p>
      <w:pPr>
        <w:adjustRightInd w:val="0"/>
        <w:snapToGrid w:val="0"/>
        <w:spacing w:line="360" w:lineRule="auto"/>
        <w:ind w:left="1619" w:leftChars="771"/>
        <w:jc w:val="left"/>
        <w:rPr>
          <w:rFonts w:ascii="宋体" w:hAnsi="宋体" w:cs="宋体"/>
          <w:color w:val="auto"/>
          <w:szCs w:val="21"/>
        </w:rPr>
      </w:pPr>
      <w:r>
        <w:rPr>
          <w:rFonts w:hint="eastAsia" w:ascii="宋体" w:hAnsi="宋体" w:cs="宋体"/>
          <w:color w:val="auto"/>
          <w:szCs w:val="21"/>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adjustRightInd w:val="0"/>
        <w:snapToGrid w:val="0"/>
        <w:spacing w:line="360" w:lineRule="auto"/>
        <w:ind w:firstLine="542"/>
        <w:rPr>
          <w:rFonts w:ascii="宋体" w:hAnsi="宋体" w:cs="宋体"/>
          <w:b/>
          <w:color w:val="auto"/>
          <w:szCs w:val="21"/>
          <w:u w:val="single"/>
        </w:rPr>
      </w:pPr>
    </w:p>
    <w:p>
      <w:pPr>
        <w:tabs>
          <w:tab w:val="left" w:pos="1620"/>
        </w:tabs>
        <w:adjustRightInd w:val="0"/>
        <w:snapToGrid w:val="0"/>
        <w:spacing w:line="360" w:lineRule="auto"/>
        <w:rPr>
          <w:rFonts w:ascii="宋体" w:hAnsi="宋体" w:cs="宋体"/>
          <w:b/>
          <w:color w:val="auto"/>
          <w:szCs w:val="21"/>
        </w:rPr>
      </w:pPr>
      <w:r>
        <w:rPr>
          <w:rFonts w:hint="eastAsia" w:ascii="宋体" w:hAnsi="宋体" w:cs="宋体"/>
          <w:b/>
          <w:color w:val="auto"/>
          <w:szCs w:val="21"/>
        </w:rPr>
        <w:t>43  工程质量创优</w:t>
      </w:r>
    </w:p>
    <w:p>
      <w:pPr>
        <w:spacing w:line="360" w:lineRule="auto"/>
        <w:rPr>
          <w:rFonts w:ascii="宋体" w:hAnsi="宋体" w:cs="宋体"/>
          <w:b/>
          <w:caps/>
          <w:color w:val="auto"/>
          <w:szCs w:val="21"/>
        </w:rPr>
      </w:pPr>
      <w:r>
        <w:rPr>
          <w:rFonts w:hint="eastAsia" w:ascii="宋体" w:hAnsi="宋体" w:cs="宋体"/>
          <w:b/>
          <w:caps/>
          <w:color w:val="auto"/>
          <w:szCs w:val="21"/>
        </w:rPr>
        <w:t>43.1</w:t>
      </w:r>
    </w:p>
    <w:p>
      <w:pPr>
        <w:spacing w:line="360" w:lineRule="auto"/>
        <w:ind w:left="1619" w:leftChars="771"/>
        <w:rPr>
          <w:rFonts w:ascii="宋体" w:hAnsi="宋体" w:cs="宋体"/>
          <w:caps/>
          <w:color w:val="auto"/>
          <w:szCs w:val="21"/>
        </w:rPr>
      </w:pPr>
      <w:r>
        <w:rPr>
          <w:rFonts w:ascii="宋体" w:hAnsi="宋体" w:cs="宋体"/>
          <w:color w:val="auto"/>
          <w:szCs w:val="21"/>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ED77VAAAACAEAAA8AAAAAAAAAAQAgAAAAIgAAAGRycy9kb3ducmV2&#10;LnhtbFBLAQIUABQAAAAIAIdO4kCmtRgS/wEAANgDAAAOAAAAAAAAAAEAIAAAACQ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rPr>
      </w:pPr>
      <w:r>
        <w:rPr>
          <w:rFonts w:hint="eastAsia" w:ascii="宋体" w:hAnsi="宋体" w:cs="宋体"/>
          <w:b/>
          <w:color w:val="auto"/>
          <w:szCs w:val="21"/>
        </w:rPr>
        <w:t xml:space="preserve">43.2 </w:t>
      </w:r>
      <w:r>
        <w:rPr>
          <w:rFonts w:hint="eastAsia" w:ascii="宋体" w:hAnsi="宋体" w:cs="宋体"/>
          <w:b/>
          <w:color w:val="auto"/>
          <w:szCs w:val="21"/>
          <w:u w:val="dotted"/>
        </w:rPr>
        <w:t xml:space="preserve">                                                                              </w:t>
      </w:r>
    </w:p>
    <w:p>
      <w:pPr>
        <w:spacing w:line="360" w:lineRule="auto"/>
        <w:ind w:left="1619" w:leftChars="771"/>
        <w:rPr>
          <w:rFonts w:ascii="宋体" w:hAnsi="宋体" w:cs="宋体"/>
          <w:caps/>
          <w:color w:val="auto"/>
          <w:szCs w:val="21"/>
        </w:rPr>
      </w:pPr>
      <w:r>
        <w:rPr>
          <w:rFonts w:ascii="宋体" w:hAnsi="宋体" w:cs="宋体"/>
          <w:color w:val="auto"/>
          <w:szCs w:val="21"/>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HDXzdcAAAAKAQAADwAAAAAAAAABACAAAAAiAAAAZHJzL2Rvd25y&#10;ZXYueG1sUEsBAhQAFAAAAAgAh07iQBpXoSj/AQAA2AMAAA4AAAAAAAAAAQAgAAAAJg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u w:val="single"/>
        </w:rPr>
      </w:pPr>
      <w:r>
        <w:rPr>
          <w:rFonts w:hint="eastAsia" w:ascii="宋体" w:hAnsi="宋体" w:cs="宋体"/>
          <w:b/>
          <w:caps/>
          <w:color w:val="auto"/>
          <w:szCs w:val="21"/>
          <w:u w:val="single"/>
        </w:rPr>
        <w:t xml:space="preserve">                                                                                             </w:t>
      </w:r>
    </w:p>
    <w:p>
      <w:pPr>
        <w:tabs>
          <w:tab w:val="left" w:pos="1620"/>
        </w:tabs>
        <w:spacing w:line="240" w:lineRule="exact"/>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44  工程的照管</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goMTVAAAACQEAAA8AAAAAAAAAAQAgAAAAIgAAAGRycy9kb3du&#10;cmV2LnhtbFBLAQIUABQAAAAIAIdO4kBEadI3AgIAANgDAAAOAAAAAAAAAAEAIAAAACQ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rPr>
        <w:t xml:space="preserve">44.1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GysXNgAAAAKAQAADwAAAAAAAAABACAAAAAiAAAAZHJzL2Rv&#10;d25yZXYueG1sUEsBAhQAFAAAAAgAh07iQPqNev8BAgAA2AMAAA4AAAAAAAAAAQAgAAAAJw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rPr>
        <w:t>44.2</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spacing w:line="240" w:lineRule="exact"/>
        <w:rPr>
          <w:rFonts w:ascii="宋体" w:hAnsi="宋体" w:cs="宋体"/>
          <w:b/>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45  安全文明施工</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vtET2AAAAAoBAAAPAAAAAAAAAAEAIAAAACIAAABkcnMv&#10;ZG93bnJldi54bWxQSwECFAAUAAAACACHTuJAMYlfGAMCAADYAwAADgAAAAAAAAABACAAAAAnAQAA&#10;ZHJzL2Uyb0RvYy54bWxQSwUGAAAAAAYABgBZAQAAn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rPr>
        <w:t xml:space="preserve">45.1 </w:t>
      </w:r>
      <w:r>
        <w:rPr>
          <w:rFonts w:hint="eastAsia" w:ascii="宋体" w:hAnsi="宋体" w:cs="宋体"/>
          <w:b/>
          <w:color w:val="auto"/>
          <w:szCs w:val="21"/>
        </w:rPr>
        <w:tab/>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rPr>
      </w:pPr>
      <w:r>
        <w:rPr>
          <w:rFonts w:hint="eastAsia" w:ascii="宋体" w:hAnsi="宋体" w:cs="宋体"/>
          <w:b/>
          <w:color w:val="auto"/>
          <w:szCs w:val="21"/>
        </w:rPr>
        <w:t xml:space="preserve">45.2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UMidQAAAAHAQAADwAAAAAAAAABACAAAAAiAAAAZHJzL2Rvd25y&#10;ZXYueG1sUEsBAhQAFAAAAAgAh07iQPvK7TgCAgAA2AMAAA4AAAAAAAAAAQAgAAAAI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rPr>
      </w:pPr>
      <w:r>
        <w:rPr>
          <w:rFonts w:hint="eastAsia" w:ascii="宋体" w:hAnsi="宋体" w:cs="宋体"/>
          <w:color w:val="auto"/>
          <w:szCs w:val="21"/>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rPr>
      </w:pPr>
      <w:r>
        <w:rPr>
          <w:rFonts w:hint="eastAsia" w:ascii="宋体" w:hAnsi="宋体" w:cs="宋体"/>
          <w:color w:val="auto"/>
          <w:szCs w:val="21"/>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rPr>
      </w:pPr>
      <w:r>
        <w:rPr>
          <w:rFonts w:hint="eastAsia" w:ascii="宋体" w:hAnsi="宋体" w:cs="宋体"/>
          <w:color w:val="auto"/>
          <w:szCs w:val="21"/>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rPr>
      </w:pPr>
      <w:r>
        <w:rPr>
          <w:rFonts w:hint="eastAsia" w:ascii="宋体" w:hAnsi="宋体" w:cs="宋体"/>
          <w:color w:val="auto"/>
          <w:szCs w:val="21"/>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rPr>
      </w:pPr>
      <w:r>
        <w:rPr>
          <w:rFonts w:hint="eastAsia" w:ascii="宋体" w:hAnsi="宋体" w:cs="宋体"/>
          <w:color w:val="auto"/>
          <w:szCs w:val="21"/>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rPr>
      </w:pPr>
      <w:r>
        <w:rPr>
          <w:rFonts w:hint="eastAsia" w:ascii="宋体" w:hAnsi="宋体" w:cs="宋体"/>
          <w:color w:val="auto"/>
          <w:szCs w:val="21"/>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rPr>
      </w:pPr>
      <w:r>
        <w:rPr>
          <w:rFonts w:hint="eastAsia" w:ascii="宋体" w:hAnsi="宋体" w:cs="宋体"/>
          <w:color w:val="auto"/>
          <w:szCs w:val="21"/>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rPr>
      </w:pPr>
      <w:r>
        <w:rPr>
          <w:rFonts w:hint="eastAsia" w:ascii="宋体" w:hAnsi="宋体" w:cs="宋体"/>
          <w:color w:val="auto"/>
          <w:szCs w:val="21"/>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rPr>
      </w:pPr>
      <w:r>
        <w:rPr>
          <w:rFonts w:hint="eastAsia" w:ascii="宋体" w:hAnsi="宋体" w:cs="宋体"/>
          <w:color w:val="auto"/>
          <w:szCs w:val="21"/>
        </w:rPr>
        <w:t>2）由于发包人原因在施工场地及其毗邻造成的第三者人身伤亡和财产损失。</w:t>
      </w:r>
    </w:p>
    <w:p>
      <w:pPr>
        <w:adjustRightInd w:val="0"/>
        <w:snapToGrid w:val="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xhSU7VAAAACQEAAA8AAAAAAAAAAQAgAAAAIgAAAGRycy9kb3du&#10;cmV2LnhtbFBLAQIUABQAAAAIAIdO4kC03hEnAgIAANkDAAAOAAAAAAAAAAEAIAAAACQ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rPr>
        <w:t xml:space="preserve">45.3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在合同工程实施、完成及保修期间，承包人承担下列责任：</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rPr>
      </w:pPr>
      <w:r>
        <w:rPr>
          <w:rFonts w:hint="eastAsia" w:ascii="宋体" w:hAnsi="宋体" w:cs="宋体"/>
          <w:color w:val="auto"/>
          <w:szCs w:val="21"/>
        </w:rPr>
        <w:t>（7）由于承包人原因在施工场地内及其毗邻造成的第三者人身伤亡和财产损失，由承包人负责赔偿。</w:t>
      </w:r>
    </w:p>
    <w:p>
      <w:pPr>
        <w:adjustRightInd w:val="0"/>
        <w:snapToGrid w:val="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9ex+2AAAAAoBAAAPAAAAAAAAAAEAIAAAACIAAABkcnMv&#10;ZG93bnJldi54bWxQSwECFAAUAAAACACHTuJA8Cf2rgMCAADYAwAADgAAAAAAAAABACAAAAAnAQAA&#10;ZHJzL2Uyb0RvYy54bWxQSwUGAAAAAAYABgBZAQAAn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rPr>
        <w:t xml:space="preserve">45.4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rPr>
      </w:pPr>
      <w:r>
        <w:rPr>
          <w:rFonts w:hint="eastAsia" w:ascii="宋体" w:hAnsi="宋体" w:cs="宋体"/>
          <w:b/>
          <w:color w:val="auto"/>
          <w:szCs w:val="21"/>
        </w:rPr>
        <w:t>45.5</w:t>
      </w:r>
      <w:r>
        <w:rPr>
          <w:rFonts w:hint="eastAsia" w:ascii="宋体" w:hAnsi="宋体" w:cs="宋体"/>
          <w:color w:val="auto"/>
          <w:szCs w:val="21"/>
        </w:rPr>
        <w:t xml:space="preserve">  </w:t>
      </w:r>
      <w:r>
        <w:rPr>
          <w:rFonts w:hint="eastAsia" w:ascii="宋体" w:hAnsi="宋体" w:cs="宋体"/>
          <w:color w:val="auto"/>
          <w:szCs w:val="21"/>
          <w:u w:val="dotted"/>
        </w:rPr>
        <w:t xml:space="preserve">                                                                                                       </w:t>
      </w:r>
      <w:r>
        <w:rPr>
          <w:rFonts w:hint="eastAsia" w:ascii="宋体" w:hAnsi="宋体" w:cs="宋体"/>
          <w:color w:val="auto"/>
          <w:szCs w:val="21"/>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YEY0dQAAAAJAQAADwAAAAAAAAABACAAAAAiAAAAZHJzL2Rvd25yZXYu&#10;eG1sUEsBAhQAFAAAAAgAh07iQMm8LFz/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rPr>
      </w:pPr>
      <w:r>
        <w:rPr>
          <w:rFonts w:hint="eastAsia" w:ascii="宋体" w:hAnsi="宋体" w:cs="宋体"/>
          <w:color w:val="auto"/>
          <w:szCs w:val="21"/>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45.6  </w:t>
      </w:r>
      <w:r>
        <w:rPr>
          <w:rFonts w:hint="eastAsia" w:ascii="宋体" w:hAnsi="宋体" w:cs="宋体"/>
          <w:b/>
          <w:color w:val="auto"/>
          <w:szCs w:val="21"/>
          <w:u w:val="dotted"/>
        </w:rPr>
        <w:t xml:space="preserve">                                                                                                        </w:t>
      </w:r>
      <w:r>
        <w:rPr>
          <w:rFonts w:hint="eastAsia" w:ascii="宋体" w:hAnsi="宋体" w:cs="宋体"/>
          <w:b/>
          <w:color w:val="auto"/>
          <w:szCs w:val="21"/>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8AZv1gAAAAkBAAAPAAAAAAAAAAEAIAAAACIAAABkcnMvZG93&#10;bnJldi54bWxQSwECFAAUAAAACACHTuJA96z43QICAADY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spacing w:line="240" w:lineRule="exact"/>
        <w:rPr>
          <w:rFonts w:ascii="宋体" w:hAnsi="宋体" w:cs="宋体"/>
          <w:b/>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46  测量放线</w:t>
      </w:r>
    </w:p>
    <w:p>
      <w:pPr>
        <w:tabs>
          <w:tab w:val="left" w:pos="1202"/>
        </w:tabs>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ret51wAAAAoBAAAPAAAAAAAAAAEAIAAAACIAAABkcnMvZG93bnJl&#10;di54bWxQSwECFAAUAAAACACHTuJA/kBaGv4BAADYAwAADgAAAAAAAAABACAAAAAmAQAAZHJzL2Uy&#10;b0RvYy54bWxQSwUGAAAAAAYABgBZAQAAlg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rPr>
        <w:t>46.1</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XO6V2AAAAAoBAAAPAAAAAAAAAAEAIAAAACIAAABkcnMvZG93&#10;bnJldi54bWxQSwECFAAUAAAACACHTuJAXeUcbAACAADYAwAADgAAAAAAAAABACAAAAAnAQAAZHJz&#10;L2Uyb0RvYy54bWxQSwUGAAAAAAYABgBZAQAAm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rPr>
        <w:t xml:space="preserve">46.2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监理工程师需要使用施工控制网的，承包人应提供必要的协助，发包人无需为此支付任何费用。</w:t>
      </w:r>
    </w:p>
    <w:p>
      <w:pPr>
        <w:adjustRightInd w:val="0"/>
        <w:snapToGrid w:val="0"/>
        <w:rPr>
          <w:rFonts w:ascii="宋体" w:hAnsi="宋体" w:cs="宋体"/>
          <w:color w:val="auto"/>
          <w:szCs w:val="21"/>
        </w:rPr>
      </w:pPr>
      <w:r>
        <w:rPr>
          <w:rFonts w:hint="eastAsia" w:ascii="宋体" w:hAnsi="宋体" w:cs="宋体"/>
          <w:b/>
          <w:color w:val="auto"/>
          <w:szCs w:val="21"/>
        </w:rPr>
        <w:t xml:space="preserve">46.3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ssLzVAAAACQEAAA8AAAAAAAAAAQAgAAAAIgAAAGRycy9kb3ducmV2&#10;LnhtbFBLAQIUABQAAAAIAIdO4kAHh0CJ/wEAANgDAAAOAAAAAAAAAAEAIAAAACQBAABkcnMvZTJv&#10;RG9jLnhtbFBLBQYAAAAABgAGAFkBAACVBQ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rPr>
      </w:pPr>
      <w:r>
        <w:rPr>
          <w:rFonts w:hint="eastAsia" w:ascii="宋体" w:hAnsi="宋体" w:cs="宋体"/>
          <w:b/>
          <w:color w:val="auto"/>
          <w:szCs w:val="21"/>
        </w:rPr>
        <w:t xml:space="preserve">46.4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7LALNMAAAAIAQAADwAAAAAAAAABACAAAAAiAAAAZHJzL2Rvd25yZXYu&#10;eG1sUEsBAhQAFAAAAAgAh07iQIr1GwQAAgAA2AMAAA4AAAAAAAAAAQAgAAAAIg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rPr>
      </w:pPr>
      <w:r>
        <w:rPr>
          <w:rFonts w:hint="eastAsia" w:ascii="宋体" w:hAnsi="宋体" w:cs="宋体"/>
          <w:b/>
          <w:color w:val="auto"/>
          <w:szCs w:val="21"/>
        </w:rPr>
        <w:t xml:space="preserve">46.5 </w:t>
      </w:r>
      <w:r>
        <w:rPr>
          <w:rFonts w:hint="eastAsia" w:ascii="宋体" w:hAnsi="宋体" w:cs="宋体"/>
          <w:b/>
          <w:color w:val="auto"/>
          <w:szCs w:val="21"/>
          <w:u w:val="dotted"/>
        </w:rPr>
        <w:t xml:space="preserve">                                                                         </w:t>
      </w:r>
      <w:r>
        <w:rPr>
          <w:rFonts w:ascii="宋体" w:hAnsi="宋体" w:cs="宋体"/>
          <w:color w:val="auto"/>
          <w:szCs w:val="21"/>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BLqU/XAAAACgEAAA8AAAAAAAAAAQAgAAAAIgAAAGRycy9kb3du&#10;cmV2LnhtbFBLAQIUABQAAAAIAIdO4kCIwrfa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spacing w:line="240" w:lineRule="exact"/>
        <w:rPr>
          <w:rFonts w:ascii="宋体" w:hAnsi="宋体" w:cs="宋体"/>
          <w:b/>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47  钻孔与勘探性开挖</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2LZqrXAAAACgEAAA8AAAAAAAAAAQAgAAAAIgAAAGRycy9kb3du&#10;cmV2LnhtbFBLAQIUABQAAAAIAIdO4kBjCm83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rPr>
        <w:t>47.1</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DPMbXAAAACgEAAA8AAAAAAAAAAQAgAAAAIgAAAGRycy9kb3du&#10;cmV2LnhtbFBLAQIUABQAAAAIAIdO4kDzhx9U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rPr>
        <w:t xml:space="preserve">47.2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rPr>
      </w:pPr>
      <w:r>
        <w:rPr>
          <w:rFonts w:hint="eastAsia" w:ascii="宋体" w:hAnsi="宋体" w:cs="宋体"/>
          <w:b/>
          <w:color w:val="auto"/>
          <w:kern w:val="0"/>
          <w:szCs w:val="21"/>
          <w:u w:val="single"/>
        </w:rPr>
        <w:t xml:space="preserve">                                                                                                              </w:t>
      </w:r>
    </w:p>
    <w:p>
      <w:pPr>
        <w:adjustRightInd w:val="0"/>
        <w:snapToGrid w:val="0"/>
        <w:spacing w:line="360" w:lineRule="auto"/>
        <w:rPr>
          <w:rFonts w:ascii="宋体" w:hAnsi="宋体" w:cs="宋体"/>
          <w:color w:val="auto"/>
          <w:szCs w:val="21"/>
        </w:rPr>
      </w:pP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48  发包人供应材料和工程设备</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joSDjXAAAACgEAAA8AAAAAAAAAAQAgAAAAIgAAAGRycy9kb3du&#10;cmV2LnhtbFBLAQIUABQAAAAIAIdO4kDcV4q8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rPr>
        <w:t>48.1</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48.2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575" w:leftChars="750"/>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ngLzVAAAACAEAAA8AAAAAAAAAAQAgAAAAIgAAAGRycy9kb3ducmV2&#10;LnhtbFBLAQIUABQAAAAIAIdO4kBYiD24/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48.3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813xdUAAAAHAQAADwAAAAAAAAABACAAAAAiAAAAZHJzL2Rvd25y&#10;ZXYueG1sUEsBAhQAFAAAAAgAh07iQIw6NT4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48.4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fA2H1QAAAAkBAAAPAAAAAAAAAAEAIAAAACIAAABkcnMvZG93bnJl&#10;di54bWxQSwECFAAUAAAACACHTuJAP4PHIwACAADZ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48.5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8N0EjUAAAACAEAAA8AAAAAAAAAAQAgAAAAIgAAAGRycy9kb3ducmV2&#10;LnhtbFBLAQIUABQAAAAIAIdO4kDPISK5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u w:val="dotted"/>
        </w:rPr>
      </w:pPr>
      <w:r>
        <w:rPr>
          <w:rFonts w:hint="eastAsia" w:ascii="宋体" w:hAnsi="宋体" w:cs="宋体"/>
          <w:b/>
          <w:color w:val="auto"/>
          <w:szCs w:val="21"/>
        </w:rPr>
        <w:t xml:space="preserve">48.6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KojI9UAAAAJAQAADwAAAAAAAAABACAAAAAiAAAAZHJzL2Rvd25y&#10;ZXYueG1sUEsBAhQAFAAAAAgAh07iQAN3rus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rPr>
      </w:pPr>
      <w:r>
        <w:rPr>
          <w:rFonts w:hint="eastAsia" w:ascii="宋体" w:hAnsi="宋体" w:cs="宋体"/>
          <w:color w:val="auto"/>
          <w:szCs w:val="21"/>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rPr>
      </w:pPr>
      <w:r>
        <w:rPr>
          <w:rFonts w:hint="eastAsia" w:ascii="宋体" w:hAnsi="宋体" w:cs="宋体"/>
          <w:color w:val="auto"/>
          <w:szCs w:val="21"/>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rPr>
      </w:pPr>
      <w:r>
        <w:rPr>
          <w:rFonts w:hint="eastAsia" w:ascii="宋体" w:hAnsi="宋体" w:cs="宋体"/>
          <w:color w:val="auto"/>
          <w:szCs w:val="21"/>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rPr>
      </w:pPr>
      <w:r>
        <w:rPr>
          <w:rFonts w:hint="eastAsia" w:ascii="宋体" w:hAnsi="宋体" w:cs="宋体"/>
          <w:color w:val="auto"/>
          <w:szCs w:val="21"/>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rPr>
      </w:pPr>
      <w:r>
        <w:rPr>
          <w:rFonts w:hint="eastAsia" w:ascii="宋体" w:hAnsi="宋体" w:cs="宋体"/>
          <w:color w:val="auto"/>
          <w:szCs w:val="21"/>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48.7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0Z6XVAAAACAEAAA8AAAAAAAAAAQAgAAAAIgAAAGRycy9kb3ducmV2&#10;LnhtbFBLAQIUABQAAAAIAIdO4kD0kdcu/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rPr>
      </w:pPr>
      <w:r>
        <w:rPr>
          <w:rFonts w:hint="eastAsia" w:ascii="宋体" w:hAnsi="宋体" w:cs="宋体"/>
          <w:b/>
          <w:color w:val="auto"/>
          <w:szCs w:val="21"/>
        </w:rPr>
        <w:t xml:space="preserve">48.8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WJoN1AAAAAgBAAAPAAAAAAAAAAEAIAAAACIAAABkcnMvZG93bnJl&#10;di54bWxQSwECFAAUAAAACACHTuJAOK7dnwECAADZAwAADgAAAAAAAAABACAAAAAj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rPr>
      </w:pP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49  承包人采购材料和工程设备</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49.1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AJcj4s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49.2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IaDOI8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49.3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DwqrUAAAACAEAAA8AAAAAAAAAAQAgAAAAIgAAAGRycy9kb3ducmV2&#10;LnhtbFBLAQIUABQAAAAIAIdO4kDp7CwF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49.4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46q4vUAAAACQEAAA8AAAAAAAAAAQAgAAAAIgAAAGRycy9kb3ducmV2&#10;LnhtbFBLAQIUABQAAAAIAIdO4kBtM5sB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3eY1HXAAAACgEAAA8AAAAAAAAAAQAgAAAAIgAAAGRycy9kb3du&#10;cmV2LnhtbFBLAQIUABQAAAAIAIdO4kAUIr0b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rPr>
        <w:t xml:space="preserve">49.5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49.6  </w:t>
      </w:r>
      <w:r>
        <w:rPr>
          <w:rFonts w:hint="eastAsia" w:ascii="宋体" w:hAnsi="宋体" w:cs="宋体"/>
          <w:b/>
          <w:color w:val="auto"/>
          <w:szCs w:val="21"/>
          <w:u w:val="dotted"/>
        </w:rPr>
        <w:t xml:space="preserve">                                                                                                       </w:t>
      </w:r>
      <w:r>
        <w:rPr>
          <w:rFonts w:hint="eastAsia" w:ascii="宋体" w:hAnsi="宋体" w:cs="宋体"/>
          <w:b/>
          <w:color w:val="auto"/>
          <w:szCs w:val="21"/>
        </w:rPr>
        <w:t xml:space="preserve"> </w:t>
      </w:r>
    </w:p>
    <w:p>
      <w:pPr>
        <w:tabs>
          <w:tab w:val="left" w:pos="1260"/>
        </w:tabs>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6zdtQAAAAIAQAADwAAAAAAAAABACAAAAAiAAAAZHJzL2Rvd25yZXYu&#10;eG1sUEsBAhQAFAAAAAgAh07iQOIQ4uv/AQAA2AMAAA4AAAAAAAAAAQAgAAAAIw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49.7  </w:t>
      </w:r>
      <w:r>
        <w:rPr>
          <w:rFonts w:hint="eastAsia" w:ascii="宋体" w:hAnsi="宋体" w:cs="宋体"/>
          <w:b/>
          <w:color w:val="auto"/>
          <w:szCs w:val="21"/>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bPc9YAAAAJAQAADwAAAAAAAAABACAAAAAiAAAAZHJzL2Rvd25y&#10;ZXYueG1sUEsBAhQAFAAAAAgAh07iQH3dzBc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Q/rbXAAAACgEAAA8AAAAAAAAAAQAgAAAAIgAAAGRycy9kb3du&#10;cmV2LnhtbFBLAQIUABQAAAAIAIdO4kDA3uUy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rPr>
        <w:t xml:space="preserve">49.8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承包人采购材料和工程设备的，除专用条款另有约定外，发包人不得指定生产厂家或供应商。</w:t>
      </w:r>
    </w:p>
    <w:p>
      <w:pPr>
        <w:adjustRightInd w:val="0"/>
        <w:snapToGrid w:val="0"/>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rPr>
          <w:rFonts w:ascii="宋体" w:hAnsi="宋体" w:cs="宋体"/>
          <w:b/>
          <w:color w:val="auto"/>
          <w:szCs w:val="21"/>
        </w:rPr>
      </w:pPr>
    </w:p>
    <w:p>
      <w:pPr>
        <w:tabs>
          <w:tab w:val="left" w:pos="540"/>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50  材料和工程设备的检验试验</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50.1</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BVUfctAAI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ZJPrfUAAAABwEAAA8AAAAAAAAAAQAgAAAAIgAAAGRycy9kb3ducmV2&#10;LnhtbFBLAQIUABQAAAAIAIdO4kBVUfct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50.2  </w:t>
      </w:r>
      <w:r>
        <w:rPr>
          <w:rFonts w:hint="eastAsia" w:ascii="宋体" w:hAnsi="宋体" w:cs="宋体"/>
          <w:b/>
          <w:color w:val="auto"/>
          <w:szCs w:val="21"/>
          <w:u w:val="dotted"/>
        </w:rPr>
        <w:t xml:space="preserve">                                                                         </w:t>
      </w:r>
      <w:r>
        <w:rPr>
          <w:rFonts w:ascii="宋体" w:hAnsi="宋体" w:cs="宋体"/>
          <w:color w:val="auto"/>
          <w:szCs w:val="21"/>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6U0W+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LOzDXAAAACgEAAA8AAAAAAAAAAQAgAAAAIgAAAGRycy9kb3du&#10;cmV2LnhtbFBLAQIUABQAAAAIAIdO4kB6U0W+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rPr>
      </w:pPr>
      <w:r>
        <w:rPr>
          <w:rFonts w:hint="eastAsia" w:ascii="宋体" w:hAnsi="宋体" w:cs="宋体"/>
          <w:b/>
          <w:color w:val="auto"/>
          <w:szCs w:val="21"/>
        </w:rPr>
        <w:t xml:space="preserve">50.3 </w:t>
      </w:r>
      <w:r>
        <w:rPr>
          <w:rFonts w:hint="eastAsia" w:ascii="宋体" w:hAnsi="宋体" w:cs="宋体"/>
          <w:b/>
          <w:color w:val="auto"/>
          <w:szCs w:val="21"/>
          <w:u w:val="dotted"/>
        </w:rPr>
        <w:t xml:space="preserve">                                                                        </w:t>
      </w:r>
    </w:p>
    <w:p>
      <w:pPr>
        <w:adjustRightInd w:val="0"/>
        <w:snapToGrid w:val="0"/>
        <w:spacing w:line="360" w:lineRule="auto"/>
        <w:ind w:left="1575" w:leftChars="75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fpbDUAAAACAEAAA8AAAAAAAAAAQAgAAAAIgAAAGRycy9kb3ducmV2&#10;LnhtbFBLAQIUABQAAAAIAIdO4kBF9vY9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u w:val="dotted"/>
        </w:rPr>
      </w:pPr>
      <w:r>
        <w:rPr>
          <w:rFonts w:hint="eastAsia" w:ascii="宋体" w:hAnsi="宋体" w:cs="宋体"/>
          <w:b/>
          <w:color w:val="auto"/>
          <w:szCs w:val="21"/>
        </w:rPr>
        <w:t xml:space="preserve">50.4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ER6A1QAAAAgBAAAPAAAAAAAAAAEAIAAAACIAAABkcnMvZG93bnJl&#10;di54bWxQSwECFAAUAAAACACHTuJA68L9DQ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rPr>
      </w:pPr>
      <w:r>
        <w:rPr>
          <w:rFonts w:hint="eastAsia" w:ascii="宋体" w:hAnsi="宋体" w:cs="宋体"/>
          <w:color w:val="auto"/>
          <w:szCs w:val="21"/>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rPr>
      </w:pPr>
      <w:r>
        <w:rPr>
          <w:rFonts w:hint="eastAsia" w:ascii="宋体" w:hAnsi="宋体" w:cs="宋体"/>
          <w:color w:val="auto"/>
          <w:szCs w:val="21"/>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50.5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zrCz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POsLN/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50.6 </w:t>
      </w:r>
      <w:r>
        <w:rPr>
          <w:rFonts w:hint="eastAsia" w:ascii="宋体" w:hAnsi="宋体" w:cs="宋体"/>
          <w:b/>
          <w:color w:val="auto"/>
          <w:szCs w:val="21"/>
          <w:u w:val="dotted"/>
        </w:rPr>
        <w:t xml:space="preserve">                                                                           </w:t>
      </w:r>
      <w:r>
        <w:rPr>
          <w:rFonts w:ascii="宋体" w:hAnsi="宋体" w:cs="宋体"/>
          <w:color w:val="auto"/>
          <w:szCs w:val="21"/>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h9gAAAAKAQAADwAAAAAAAAABACAAAAAiAAAAZHJzL2Rvd25y&#10;ZXYueG1sUEsBAhQAFAAAAAgAh07iQAcJl5/+AQAA2AMAAA4AAAAAAAAAAQAgAAAAJw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u w:val="single"/>
        </w:rPr>
      </w:pPr>
      <w:r>
        <w:rPr>
          <w:rFonts w:hint="eastAsia" w:ascii="宋体" w:hAnsi="宋体" w:cs="宋体"/>
          <w:b/>
          <w:color w:val="auto"/>
          <w:szCs w:val="21"/>
          <w:u w:val="single"/>
        </w:rPr>
        <w:t xml:space="preserve">                                                                                  </w:t>
      </w:r>
      <w:r>
        <w:rPr>
          <w:rFonts w:hint="eastAsia" w:ascii="宋体" w:hAnsi="宋体" w:cs="宋体"/>
          <w:color w:val="auto"/>
          <w:szCs w:val="21"/>
          <w:u w:val="single"/>
        </w:rPr>
        <w:t xml:space="preserve">                            </w:t>
      </w:r>
    </w:p>
    <w:p>
      <w:pPr>
        <w:tabs>
          <w:tab w:val="left" w:pos="1620"/>
        </w:tabs>
        <w:spacing w:line="360" w:lineRule="auto"/>
        <w:rPr>
          <w:rFonts w:ascii="宋体" w:hAnsi="宋体" w:cs="宋体"/>
          <w:color w:val="auto"/>
          <w:szCs w:val="21"/>
        </w:rPr>
      </w:pP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51  施工设备和临时设施</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51.1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W6xzVAAAACAEAAA8AAAAAAAAAAQAgAAAAIgAAAGRycy9kb3du&#10;cmV2LnhtbFBLAQIUABQAAAAIAIdO4kBzqAp6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k+wPdcAAAAKAQAADwAAAAAAAAABACAAAAAiAAAAZHJzL2Rv&#10;d25yZXYueG1sUEsBAhQAFAAAAAgAh07iQFN2lwcCAgAA2AMAAA4AAAAAAAAAAQAgAAAAJgEAAGRy&#10;cy9lMm9Eb2MueG1sUEsFBgAAAAAGAAYAWQEAAJo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rPr>
        <w:t xml:space="preserve">51.2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51.3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kAAxu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51.4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jqlI1QAAAAkBAAAPAAAAAAAAAAEAIAAAACIAAABkcnMvZG93bnJl&#10;di54bWxQSwECFAAUAAAACACHTuJA1T2udg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52  工程质量检查</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52.1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bvpUdUAAAAHAQAADwAAAAAAAAABACAAAAAiAAAAZHJzL2Rvd25y&#10;ZXYueG1sUEsBAhQAFAAAAAgAh07iQINNPvA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52.2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qWpPVAAAACAEAAA8AAAAAAAAAAQAgAAAAIgAAAGRycy9kb3du&#10;cmV2LnhtbFBLAQIUABQAAAAIAIdO4kAsspS8AgIAANgDAAAOAAAAAAAAAAEAIAAAACQ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52.3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0ftN8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52.4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BFVgeQ/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52.5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DJNt+d/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53  隐蔽工程和中间验收</w:t>
      </w:r>
    </w:p>
    <w:p>
      <w:pPr>
        <w:tabs>
          <w:tab w:val="left" w:pos="1320"/>
        </w:tabs>
        <w:adjustRightInd w:val="0"/>
        <w:snapToGrid w:val="0"/>
        <w:spacing w:line="360" w:lineRule="auto"/>
        <w:rPr>
          <w:rFonts w:ascii="宋体" w:hAnsi="宋体" w:cs="宋体"/>
          <w:b/>
          <w:color w:val="auto"/>
          <w:szCs w:val="21"/>
        </w:rPr>
      </w:pPr>
      <w:r>
        <w:rPr>
          <w:rFonts w:hint="eastAsia" w:ascii="宋体" w:hAnsi="宋体" w:cs="宋体"/>
          <w:b/>
          <w:color w:val="auto"/>
          <w:szCs w:val="21"/>
        </w:rPr>
        <w:t>53.1</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osgOzUAAAACAEAAA8AAAAAAAAAAQAgAAAAIgAAAGRycy9kb3ducmV2&#10;LnhtbFBLAQIUABQAAAAIAIdO4kDUEMy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53.2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eo09G1QAAAAgBAAAPAAAAAAAAAAEAIAAAACIAAABkcnMvZG93bnJl&#10;di54bWxQSwECFAAUAAAACACHTuJArTvBE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53.3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tabs>
          <w:tab w:val="left" w:pos="2160"/>
        </w:tabs>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kHFrNQAAAAHAQAADwAAAAAAAAABACAAAAAiAAAAZHJzL2Rvd25yZXYu&#10;eG1sUEsBAhQAFAAAAAgAh07iQEzXhYj/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Ak3r03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Ak3r03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rPr>
        <w:t xml:space="preserve">53.4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CgAQoz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rPr>
        <w:t xml:space="preserve">53.5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u w:val="single"/>
        </w:rPr>
      </w:pPr>
      <w:r>
        <w:rPr>
          <w:rFonts w:hint="eastAsia" w:ascii="宋体" w:hAnsi="宋体" w:cs="宋体"/>
          <w:color w:val="auto"/>
          <w:szCs w:val="21"/>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540"/>
        </w:tabs>
        <w:adjustRightInd w:val="0"/>
        <w:snapToGrid w:val="0"/>
        <w:spacing w:beforeLines="100"/>
        <w:ind w:right="-238" w:firstLine="480"/>
        <w:rPr>
          <w:rFonts w:ascii="宋体" w:hAnsi="宋体" w:cs="宋体"/>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54  重新验收和额外检查检验</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txwhb1QAAAAkBAAAPAAAAAAAAAAEAIAAAACIAAABkcnMvZG93bnJl&#10;di54bWxQSwECFAAUAAAACACHTuJAJbyEn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rPr>
        <w:t>54.1</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54.2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YFonVAAAACQEAAA8AAAAAAAAAAQAgAAAAIgAAAGRycy9kb3ducmV2&#10;LnhtbFBLAQIUABQAAAAIAIdO4kATN9fY/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55  工程试车</w:t>
      </w:r>
    </w:p>
    <w:p>
      <w:pPr>
        <w:adjustRightInd w:val="0"/>
        <w:snapToGrid w:val="0"/>
        <w:spacing w:line="360" w:lineRule="auto"/>
        <w:ind w:left="-2" w:leftChars="-1" w:firstLine="1"/>
        <w:rPr>
          <w:rFonts w:ascii="宋体" w:hAnsi="宋体" w:cs="宋体"/>
          <w:b/>
          <w:color w:val="auto"/>
          <w:szCs w:val="21"/>
        </w:rPr>
      </w:pPr>
      <w:r>
        <w:rPr>
          <w:rFonts w:hint="eastAsia" w:ascii="宋体" w:hAnsi="宋体" w:cs="宋体"/>
          <w:b/>
          <w:color w:val="auto"/>
          <w:szCs w:val="21"/>
        </w:rPr>
        <w:t xml:space="preserve">55.1 </w:t>
      </w:r>
    </w:p>
    <w:p>
      <w:pPr>
        <w:adjustRightInd w:val="0"/>
        <w:snapToGrid w:val="0"/>
        <w:spacing w:line="360" w:lineRule="auto"/>
        <w:ind w:left="162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d7K/1AAAAAgBAAAPAAAAAAAAAAEAIAAAACIAAABkcnMvZG93bnJl&#10;di54bWxQSwECFAAUAAAACACHTuJAOiCKu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u w:val="dotted"/>
        </w:rPr>
      </w:pPr>
      <w:r>
        <w:rPr>
          <w:rFonts w:hint="eastAsia" w:ascii="宋体" w:hAnsi="宋体" w:cs="宋体"/>
          <w:b/>
          <w:color w:val="auto"/>
          <w:szCs w:val="21"/>
        </w:rPr>
        <w:t xml:space="preserve">55.2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sH9tnUAAAABwEAAA8AAAAAAAAAAQAgAAAAIgAAAGRycy9kb3ducmV2&#10;LnhtbFBLAQIUABQAAAAIAIdO4kCH1Ze7AAIAANgDAAAOAAAAAAAAAAEAIAAAACM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u w:val="dotted"/>
        </w:rPr>
      </w:pPr>
      <w:r>
        <w:rPr>
          <w:rFonts w:hint="eastAsia" w:ascii="宋体" w:hAnsi="宋体" w:cs="宋体"/>
          <w:b/>
          <w:color w:val="auto"/>
          <w:szCs w:val="21"/>
        </w:rPr>
        <w:t xml:space="preserve">55.3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As6D1AAAAAcBAAAPAAAAAAAAAAEAIAAAACIAAABkcnMvZG93bnJl&#10;di54bWxQSwECFAAUAAAACACHTuJASbFnogECAADYAwAADgAAAAAAAAABACAAAAAjAQAAZHJzL2Uy&#10;b0RvYy54bWxQSwUGAAAAAAYABgBZAQAAlg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u w:val="dotted"/>
        </w:rPr>
      </w:pPr>
      <w:r>
        <w:rPr>
          <w:rFonts w:hint="eastAsia" w:ascii="宋体" w:hAnsi="宋体" w:cs="宋体"/>
          <w:b/>
          <w:color w:val="auto"/>
          <w:szCs w:val="21"/>
        </w:rPr>
        <w:t xml:space="preserve">55.4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cVsADVAAAACAEAAA8AAAAAAAAAAQAgAAAAIgAAAGRycy9kb3ducmV2&#10;LnhtbFBLAQIUABQAAAAIAIdO4kASgiuT/wEAANgDAAAOAAAAAAAAAAEAIAAAACQ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u w:val="dotted"/>
        </w:rPr>
      </w:pPr>
      <w:r>
        <w:rPr>
          <w:rFonts w:hint="eastAsia" w:ascii="宋体" w:hAnsi="宋体" w:cs="宋体"/>
          <w:b/>
          <w:color w:val="auto"/>
          <w:szCs w:val="21"/>
        </w:rPr>
        <w:t xml:space="preserve">55.5  </w:t>
      </w:r>
      <w:r>
        <w:rPr>
          <w:rFonts w:hint="eastAsia" w:ascii="宋体" w:hAnsi="宋体" w:cs="宋体"/>
          <w:b/>
          <w:color w:val="auto"/>
          <w:szCs w:val="21"/>
          <w:u w:val="dotted"/>
        </w:rPr>
        <w:t xml:space="preserve">                                                                                                        </w:t>
      </w:r>
    </w:p>
    <w:p>
      <w:pPr>
        <w:adjustRightInd w:val="0"/>
        <w:snapToGrid w:val="0"/>
        <w:spacing w:line="360" w:lineRule="auto"/>
        <w:ind w:left="1620"/>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CYfOHWAAAACQEAAA8AAAAAAAAAAQAgAAAAIgAAAGRycy9kb3du&#10;cmV2LnhtbFBLAQIUABQAAAAIAIdO4kAD9jLlAQIAANgDAAAOAAAAAAAAAAEAIAAAACU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rPr>
      </w:pPr>
      <w:r>
        <w:rPr>
          <w:rFonts w:hint="eastAsia" w:ascii="宋体" w:hAnsi="宋体" w:cs="宋体"/>
          <w:color w:val="auto"/>
          <w:szCs w:val="21"/>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u w:val="dotted"/>
        </w:rPr>
      </w:pPr>
      <w:r>
        <w:rPr>
          <w:rFonts w:hint="eastAsia" w:ascii="宋体" w:hAnsi="宋体" w:cs="宋体"/>
          <w:b/>
          <w:color w:val="auto"/>
          <w:szCs w:val="21"/>
        </w:rPr>
        <w:t xml:space="preserve">55.6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ZztIDUAAAACAEAAA8AAAAAAAAAAQAgAAAAIgAAAGRycy9kb3ducmV2&#10;LnhtbFBLAQIUABQAAAAIAIdO4kDT+gFQ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56  工程变更</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56.1</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MkyrTAAAABwEAAA8AAAAAAAAAAQAgAAAAIgAAAGRycy9kb3ducmV2&#10;LnhtbFBLAQIUABQAAAAIAIdO4kA0G3wQAQIAANk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工程量偏差不属于工程变更，该项工程量增减不需要任何指令。</w:t>
      </w:r>
    </w:p>
    <w:p>
      <w:pPr>
        <w:adjustRightInd w:val="0"/>
        <w:snapToGrid w:val="0"/>
        <w:rPr>
          <w:rFonts w:ascii="宋体" w:hAnsi="宋体" w:cs="宋体"/>
          <w:color w:val="auto"/>
          <w:kern w:val="0"/>
          <w:szCs w:val="21"/>
        </w:rPr>
      </w:pPr>
      <w:r>
        <w:rPr>
          <w:rFonts w:hint="eastAsia" w:ascii="宋体" w:hAnsi="宋体" w:cs="宋体"/>
          <w:b/>
          <w:color w:val="auto"/>
          <w:kern w:val="0"/>
          <w:szCs w:val="21"/>
        </w:rPr>
        <w:t xml:space="preserve">56.2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OVH5/EAAgAA2AMAAA4AAABkcnMvZTJvRG9jLnhtbK1TS44T&#10;MRDdI3EHy3vSSQgZ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8u7O5lJYaHlJ+6/3+28/9t+/iGjkEXXO5xx55zg29C+w5/BE&#10;17tbVB+9sHhVg13rSyLsag0ltziJmdlJ6oDjI8iqe40lV4JNwATUV9TG+fFEBKPzqnbH9eg+CMXG&#10;88lsNmaPYtfT8/l0ltaXQf6Q7MiHlxpbES+FJN5+AoftrQ+xGcgfQmItizemaZICGvubgQMHi04S&#10;OmRHKrH7gUfoV/1hNCssd0yKcJAXfwe+1EifpehYWoX0nzZAWormleXBJB6sxfSYPTub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Ppe1dYAAAAJAQAADwAAAAAAAAABACAAAAAiAAAAZHJzL2Rvd25y&#10;ZXYueG1sUEsBAhQAFAAAAAgAh07iQOVH5/E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rPr>
      </w:pPr>
      <w:r>
        <w:rPr>
          <w:rFonts w:hint="eastAsia" w:ascii="宋体" w:hAnsi="宋体" w:cs="宋体"/>
          <w:b/>
          <w:color w:val="auto"/>
          <w:kern w:val="0"/>
          <w:szCs w:val="21"/>
        </w:rPr>
        <w:t xml:space="preserve">56.3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MP/Y1QAAAAgBAAAPAAAAAAAAAAEAIAAAACIAAABkcnMvZG93bnJl&#10;di54bWxQSwECFAAUAAAACACHTuJACj2Gs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1" w:name="OLE_LINK1"/>
      <w:r>
        <w:rPr>
          <w:rFonts w:hint="eastAsia" w:ascii="宋体" w:hAnsi="宋体" w:cs="宋体"/>
          <w:color w:val="auto"/>
          <w:kern w:val="0"/>
          <w:szCs w:val="21"/>
        </w:rPr>
        <w:t>合同工程发生变更</w:t>
      </w:r>
      <w:bookmarkEnd w:id="301"/>
      <w:r>
        <w:rPr>
          <w:rFonts w:hint="eastAsia" w:ascii="宋体" w:hAnsi="宋体" w:cs="宋体"/>
          <w:color w:val="auto"/>
          <w:kern w:val="0"/>
          <w:szCs w:val="21"/>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rPr>
      </w:pPr>
      <w:r>
        <w:rPr>
          <w:rFonts w:hint="eastAsia" w:ascii="宋体" w:hAnsi="宋体" w:cs="宋体"/>
          <w:color w:val="auto"/>
          <w:kern w:val="0"/>
          <w:szCs w:val="21"/>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rPr>
      </w:pPr>
      <w:r>
        <w:rPr>
          <w:rFonts w:hint="eastAsia" w:ascii="宋体" w:hAnsi="宋体" w:cs="宋体"/>
          <w:b/>
          <w:color w:val="auto"/>
          <w:kern w:val="0"/>
          <w:szCs w:val="21"/>
        </w:rPr>
        <w:t xml:space="preserve">56.4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7hOtdQAAAAIAQAADwAAAAAAAAABACAAAAAiAAAAZHJzL2Rvd25yZXYu&#10;eG1sUEsBAhQAFAAAAAgAh07iQJ/ZGj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rPr>
      </w:pPr>
      <w:r>
        <w:rPr>
          <w:rFonts w:hint="eastAsia" w:ascii="宋体" w:hAnsi="宋体" w:cs="宋体"/>
          <w:b/>
          <w:color w:val="auto"/>
          <w:kern w:val="0"/>
          <w:szCs w:val="21"/>
        </w:rPr>
        <w:t xml:space="preserve">56.5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8ysRLVAAAACAEAAA8AAAAAAAAAAQAgAAAAIgAAAGRycy9kb3ducmV2&#10;LnhtbFBLAQIUABQAAAAIAIdO4kByzXOM/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rPr>
      </w:pPr>
      <w:r>
        <w:rPr>
          <w:rFonts w:hint="eastAsia" w:ascii="宋体" w:hAnsi="宋体" w:cs="宋体"/>
          <w:color w:val="auto"/>
          <w:kern w:val="0"/>
          <w:szCs w:val="21"/>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rPr>
      </w:pPr>
      <w:r>
        <w:rPr>
          <w:rFonts w:hint="eastAsia" w:ascii="宋体" w:hAnsi="宋体" w:cs="宋体"/>
          <w:color w:val="auto"/>
          <w:kern w:val="0"/>
          <w:szCs w:val="21"/>
        </w:rPr>
        <w:t>更；</w:t>
      </w:r>
    </w:p>
    <w:p>
      <w:pPr>
        <w:numPr>
          <w:ilvl w:val="0"/>
          <w:numId w:val="27"/>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因承包人违约、过错或承包人引起的其他变更。</w:t>
      </w:r>
    </w:p>
    <w:p>
      <w:pPr>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57  竣工验收条件</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57.1</w:t>
      </w:r>
    </w:p>
    <w:p>
      <w:pPr>
        <w:spacing w:line="360" w:lineRule="auto"/>
        <w:ind w:left="1618" w:hanging="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AIVVIl/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rPr>
      </w:pPr>
      <w:r>
        <w:rPr>
          <w:rFonts w:hint="eastAsia" w:ascii="宋体" w:hAnsi="宋体" w:cs="宋体"/>
          <w:color w:val="auto"/>
          <w:szCs w:val="21"/>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rPr>
      </w:pPr>
      <w:r>
        <w:rPr>
          <w:rFonts w:hint="eastAsia" w:ascii="宋体" w:hAnsi="宋体" w:cs="宋体"/>
          <w:color w:val="auto"/>
          <w:szCs w:val="21"/>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rPr>
      </w:pPr>
      <w:r>
        <w:rPr>
          <w:rFonts w:hint="eastAsia" w:ascii="宋体" w:hAnsi="宋体" w:cs="宋体"/>
          <w:color w:val="auto"/>
          <w:szCs w:val="21"/>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rPr>
      </w:pPr>
      <w:r>
        <w:rPr>
          <w:rFonts w:hint="eastAsia" w:ascii="宋体" w:hAnsi="宋体" w:cs="宋体"/>
          <w:color w:val="auto"/>
          <w:szCs w:val="21"/>
        </w:rPr>
        <w:t>(4）监理工程师要求在竣工验收前应完成的其他工作：</w:t>
      </w:r>
    </w:p>
    <w:p>
      <w:pPr>
        <w:spacing w:line="360" w:lineRule="auto"/>
        <w:ind w:firstLine="1417" w:firstLineChars="675"/>
        <w:rPr>
          <w:rFonts w:ascii="宋体" w:hAnsi="宋体" w:cs="宋体"/>
          <w:color w:val="auto"/>
          <w:szCs w:val="21"/>
        </w:rPr>
      </w:pPr>
      <w:r>
        <w:rPr>
          <w:rFonts w:hint="eastAsia" w:ascii="宋体" w:hAnsi="宋体" w:cs="宋体"/>
          <w:color w:val="auto"/>
          <w:szCs w:val="21"/>
        </w:rPr>
        <w:t>(5）监理工程师要求提交的竣工验收资料清单。</w:t>
      </w:r>
    </w:p>
    <w:p>
      <w:pPr>
        <w:adjustRightInd w:val="0"/>
        <w:snapToGrid w:val="0"/>
        <w:spacing w:line="360" w:lineRule="auto"/>
        <w:rPr>
          <w:rFonts w:ascii="宋体" w:hAnsi="宋体" w:cs="宋体"/>
          <w:color w:val="auto"/>
          <w:szCs w:val="21"/>
        </w:rPr>
      </w:pPr>
      <w:r>
        <w:rPr>
          <w:rFonts w:hint="eastAsia" w:ascii="宋体" w:hAnsi="宋体" w:cs="宋体"/>
          <w:b/>
          <w:color w:val="auto"/>
          <w:szCs w:val="21"/>
        </w:rPr>
        <w:t xml:space="preserve">57.2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承包人</w:t>
      </w:r>
      <w:r>
        <w:rPr>
          <w:rFonts w:ascii="宋体" w:hAnsi="宋体" w:cs="宋体"/>
          <w:color w:val="auto"/>
          <w:szCs w:val="21"/>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CENYoo/wEAANgDAAAOAAAAAAAAAAEAIAAAACQ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57.3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wfxE3VAAAACAEAAA8AAAAAAAAAAQAgAAAAIgAAAGRycy9kb3du&#10;cmV2LnhtbFBLAQIUABQAAAAIAIdO4kDB0wy9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rPr>
        <w:t>如果承包人不按照规定提交竣工资料或提交的资料不符合要求，则认为合同工程尚未具备竣工验收条件。</w:t>
      </w:r>
    </w:p>
    <w:p>
      <w:pPr>
        <w:adjustRightInd w:val="0"/>
        <w:snapToGrid w:val="0"/>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540"/>
        </w:tabs>
        <w:adjustRightInd w:val="0"/>
        <w:snapToGrid w:val="0"/>
        <w:spacing w:beforeLines="100"/>
        <w:ind w:right="-238" w:firstLine="480"/>
        <w:rPr>
          <w:rFonts w:ascii="宋体" w:hAnsi="宋体" w:cs="宋体"/>
          <w:b/>
          <w:color w:val="auto"/>
          <w:kern w:val="0"/>
          <w:szCs w:val="21"/>
        </w:rPr>
      </w:pPr>
    </w:p>
    <w:p>
      <w:pPr>
        <w:tabs>
          <w:tab w:val="left" w:pos="540"/>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58  竣工验收</w:t>
      </w:r>
    </w:p>
    <w:p>
      <w:pPr>
        <w:tabs>
          <w:tab w:val="left" w:pos="1620"/>
        </w:tabs>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OX9X6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rPr>
        <w:t>58.1</w:t>
      </w:r>
    </w:p>
    <w:p>
      <w:pPr>
        <w:spacing w:line="360" w:lineRule="auto"/>
        <w:ind w:left="1619" w:leftChars="771"/>
        <w:rPr>
          <w:rFonts w:ascii="宋体" w:hAnsi="宋体" w:cs="宋体"/>
          <w:color w:val="auto"/>
          <w:szCs w:val="21"/>
        </w:rPr>
      </w:pPr>
      <w:r>
        <w:rPr>
          <w:rFonts w:hint="eastAsia" w:ascii="宋体" w:hAnsi="宋体" w:cs="宋体"/>
          <w:color w:val="auto"/>
          <w:szCs w:val="21"/>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rPr>
      </w:pPr>
      <w:r>
        <w:rPr>
          <w:rFonts w:hint="eastAsia" w:ascii="宋体" w:hAnsi="宋体" w:cs="宋体"/>
          <w:color w:val="auto"/>
          <w:szCs w:val="21"/>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vaDg7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rPr>
        <w:t>58.2</w:t>
      </w:r>
      <w:r>
        <w:rPr>
          <w:rFonts w:hint="eastAsia" w:ascii="宋体" w:hAnsi="宋体" w:cs="宋体"/>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rPr>
      </w:pPr>
      <w:r>
        <w:rPr>
          <w:rFonts w:hint="eastAsia" w:ascii="宋体" w:hAnsi="宋体" w:cs="宋体"/>
          <w:color w:val="auto"/>
          <w:szCs w:val="21"/>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rPr>
      </w:pPr>
      <w:r>
        <w:rPr>
          <w:rFonts w:hint="eastAsia" w:ascii="宋体" w:hAnsi="宋体" w:cs="宋体"/>
          <w:color w:val="auto"/>
          <w:szCs w:val="21"/>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skQjWAAAACgEAAA8AAAAAAAAAAQAgAAAAIgAAAGRycy9kb3du&#10;cmV2LnhtbFBLAQIUABQAAAAIAIdO4kABQlnX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rPr>
        <w:t xml:space="preserve">58.3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rPr>
      </w:pPr>
      <w:r>
        <w:rPr>
          <w:rFonts w:hint="eastAsia" w:ascii="宋体" w:hAnsi="宋体" w:cs="宋体"/>
          <w:b/>
          <w:color w:val="auto"/>
          <w:szCs w:val="21"/>
        </w:rPr>
        <w:t>58.4</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1iu3WAAAACAEAAA8AAAAAAAAAAQAgAAAAIgAAAGRycy9kb3du&#10;cmV2LnhtbFBLAQIUABQAAAAIAIdO4kDDyk9g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rPr>
      </w:pPr>
      <w:r>
        <w:rPr>
          <w:rFonts w:hint="eastAsia" w:ascii="宋体" w:hAnsi="宋体" w:cs="宋体"/>
          <w:color w:val="auto"/>
          <w:szCs w:val="21"/>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rPr>
      </w:pPr>
      <w:r>
        <w:rPr>
          <w:rFonts w:hint="eastAsia" w:ascii="宋体" w:hAnsi="宋体" w:cs="宋体"/>
          <w:b/>
          <w:color w:val="auto"/>
          <w:szCs w:val="21"/>
        </w:rPr>
        <w:t xml:space="preserve">58.5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q/5N1QAAAAgBAAAPAAAAAAAAAAEAIAAAACIAAABkcnMvZG93bnJl&#10;di54bWxQSwECFAAUAAAACACHTuJAj9fuF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rPr>
      </w:pPr>
      <w:r>
        <w:rPr>
          <w:rFonts w:hint="eastAsia" w:ascii="宋体" w:hAnsi="宋体" w:cs="宋体"/>
          <w:b/>
          <w:color w:val="auto"/>
          <w:szCs w:val="21"/>
        </w:rPr>
        <w:t>58.6</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spacing w:line="360" w:lineRule="auto"/>
        <w:ind w:left="1620" w:leftChars="771" w:hanging="1"/>
        <w:rPr>
          <w:rFonts w:ascii="宋体" w:hAnsi="宋体" w:cs="宋体"/>
          <w:color w:val="auto"/>
          <w:szCs w:val="21"/>
        </w:rPr>
      </w:pPr>
      <w:r>
        <w:rPr>
          <w:rFonts w:hint="eastAsia" w:ascii="宋体" w:hAnsi="宋体" w:cs="宋体"/>
          <w:color w:val="auto"/>
          <w:szCs w:val="21"/>
        </w:rPr>
        <w:t>竣工</w:t>
      </w:r>
      <w:r>
        <w:rPr>
          <w:rFonts w:ascii="宋体" w:hAnsi="宋体" w:cs="宋体"/>
          <w:color w:val="auto"/>
          <w:szCs w:val="21"/>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BZzPH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rPr>
      </w:pPr>
      <w:r>
        <w:rPr>
          <w:rFonts w:hint="eastAsia" w:ascii="宋体" w:hAnsi="宋体" w:cs="宋体"/>
          <w:color w:val="auto"/>
          <w:szCs w:val="21"/>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rPr>
      </w:pPr>
      <w:r>
        <w:rPr>
          <w:rFonts w:hint="eastAsia" w:ascii="宋体" w:hAnsi="宋体" w:cs="宋体"/>
          <w:color w:val="auto"/>
          <w:szCs w:val="21"/>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58.7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DF0vbsAAIAANgDAAAOAAAAAAAAAAEAIAAAACM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58.8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j9ys1QAAAAgBAAAPAAAAAAAAAAEAIAAAACIAAABkcnMvZG93bnJl&#10;di54bWxQSwECFAAUAAAACACHTuJAiHzfHgACAADZ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rPr>
      </w:pPr>
      <w:r>
        <w:rPr>
          <w:rFonts w:hint="eastAsia" w:ascii="宋体" w:hAnsi="宋体" w:cs="宋体"/>
          <w:color w:val="auto"/>
          <w:szCs w:val="21"/>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rPr>
      </w:pPr>
      <w:r>
        <w:rPr>
          <w:rFonts w:hint="eastAsia" w:ascii="宋体" w:hAnsi="宋体" w:cs="宋体"/>
          <w:color w:val="auto"/>
          <w:szCs w:val="21"/>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 xml:space="preserve">58.9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IQtSer/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rPr>
      </w:pPr>
      <w:r>
        <w:rPr>
          <w:rFonts w:hint="eastAsia" w:ascii="宋体" w:hAnsi="宋体" w:cs="宋体"/>
          <w:color w:val="auto"/>
          <w:szCs w:val="21"/>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rPr>
      </w:pPr>
      <w:r>
        <w:rPr>
          <w:rFonts w:hint="eastAsia" w:ascii="宋体" w:hAnsi="宋体" w:cs="宋体"/>
          <w:b/>
          <w:color w:val="auto"/>
          <w:szCs w:val="21"/>
        </w:rPr>
        <w:t xml:space="preserve">58.10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A8v7u/wE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ADy/u7/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rPr>
      </w:pPr>
      <w:r>
        <w:rPr>
          <w:rFonts w:hint="eastAsia" w:ascii="宋体" w:hAnsi="宋体" w:cs="宋体"/>
          <w:color w:val="auto"/>
          <w:szCs w:val="21"/>
        </w:rPr>
        <w:t>（1）施工场地内残留的垃圾已全部清除出场；</w:t>
      </w:r>
    </w:p>
    <w:p>
      <w:pPr>
        <w:spacing w:line="360" w:lineRule="auto"/>
        <w:ind w:firstLine="1417" w:firstLineChars="675"/>
        <w:rPr>
          <w:rFonts w:ascii="宋体" w:hAnsi="宋体" w:cs="宋体"/>
          <w:color w:val="auto"/>
          <w:szCs w:val="21"/>
        </w:rPr>
      </w:pPr>
      <w:r>
        <w:rPr>
          <w:rFonts w:hint="eastAsia" w:ascii="宋体" w:hAnsi="宋体" w:cs="宋体"/>
          <w:color w:val="auto"/>
          <w:szCs w:val="21"/>
        </w:rPr>
        <w:t>（2）临时设施已拆除，场地已按照合同要求进行清理、平整或复原；</w:t>
      </w:r>
    </w:p>
    <w:p>
      <w:pPr>
        <w:spacing w:line="360" w:lineRule="auto"/>
        <w:ind w:left="1619" w:leftChars="771"/>
        <w:rPr>
          <w:rFonts w:ascii="宋体" w:hAnsi="宋体" w:cs="宋体"/>
          <w:color w:val="auto"/>
          <w:szCs w:val="21"/>
        </w:rPr>
      </w:pPr>
      <w:r>
        <w:rPr>
          <w:rFonts w:hint="eastAsia" w:ascii="宋体" w:hAnsi="宋体" w:cs="宋体"/>
          <w:color w:val="auto"/>
          <w:szCs w:val="21"/>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rPr>
      </w:pPr>
      <w:r>
        <w:rPr>
          <w:rFonts w:hint="eastAsia" w:ascii="宋体" w:hAnsi="宋体" w:cs="宋体"/>
          <w:color w:val="auto"/>
          <w:szCs w:val="21"/>
        </w:rPr>
        <w:t>（4）建筑物周边及其附近道路、河道的施工堆积物，已按照监理工程师指令全部清理；</w:t>
      </w:r>
    </w:p>
    <w:p>
      <w:pPr>
        <w:spacing w:line="360" w:lineRule="auto"/>
        <w:ind w:firstLine="1417" w:firstLineChars="675"/>
        <w:rPr>
          <w:rFonts w:ascii="宋体" w:hAnsi="宋体" w:cs="宋体"/>
          <w:color w:val="auto"/>
          <w:szCs w:val="21"/>
        </w:rPr>
      </w:pPr>
      <w:r>
        <w:rPr>
          <w:rFonts w:hint="eastAsia" w:ascii="宋体" w:hAnsi="宋体" w:cs="宋体"/>
          <w:color w:val="auto"/>
          <w:szCs w:val="21"/>
        </w:rPr>
        <w:t>（5）监理工程师指令的其他场地清理工作已全部完成。</w:t>
      </w:r>
    </w:p>
    <w:p>
      <w:pPr>
        <w:spacing w:line="360" w:lineRule="auto"/>
        <w:ind w:left="1619" w:leftChars="771"/>
        <w:rPr>
          <w:rFonts w:ascii="宋体" w:hAnsi="宋体" w:cs="宋体"/>
          <w:color w:val="auto"/>
          <w:szCs w:val="21"/>
        </w:rPr>
      </w:pPr>
      <w:r>
        <w:rPr>
          <w:rFonts w:hint="eastAsia" w:ascii="宋体" w:hAnsi="宋体" w:cs="宋体"/>
          <w:color w:val="auto"/>
          <w:szCs w:val="21"/>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rPr>
      </w:pPr>
      <w:r>
        <w:rPr>
          <w:rFonts w:hint="eastAsia" w:ascii="宋体" w:hAnsi="宋体" w:cs="宋体"/>
          <w:b/>
          <w:color w:val="auto"/>
          <w:szCs w:val="21"/>
        </w:rPr>
        <w:t xml:space="preserve">58.11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M/G9Cv/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GnFEdcAAAAKAQAADwAAAAAAAAABACAAAAAiAAAAZHJzL2Rvd25y&#10;ZXYueG1sUEsBAhQAFAAAAAgAh07iQOTqZGT/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rPr>
        <w:t>58.12</w:t>
      </w:r>
      <w:r>
        <w:rPr>
          <w:rFonts w:hint="eastAsia" w:ascii="宋体" w:hAnsi="宋体" w:cs="宋体"/>
          <w:color w:val="auto"/>
          <w:szCs w:val="21"/>
        </w:rPr>
        <w:t xml:space="preserve"> </w:t>
      </w:r>
      <w:r>
        <w:rPr>
          <w:rFonts w:hint="eastAsia" w:ascii="宋体" w:hAnsi="宋体" w:cs="宋体"/>
          <w:color w:val="auto"/>
          <w:szCs w:val="21"/>
          <w:u w:val="dotted"/>
        </w:rPr>
        <w:t xml:space="preserve">                                                                                                       </w:t>
      </w:r>
      <w:r>
        <w:rPr>
          <w:rFonts w:hint="eastAsia" w:ascii="宋体" w:hAnsi="宋体" w:cs="宋体"/>
          <w:color w:val="auto"/>
          <w:szCs w:val="21"/>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rPr>
      </w:pPr>
    </w:p>
    <w:p>
      <w:pPr>
        <w:tabs>
          <w:tab w:val="left" w:pos="1620"/>
        </w:tabs>
        <w:adjustRightInd w:val="0"/>
        <w:snapToGrid w:val="0"/>
        <w:spacing w:line="480" w:lineRule="auto"/>
        <w:rPr>
          <w:rFonts w:ascii="宋体" w:hAnsi="宋体" w:cs="宋体"/>
          <w:b/>
          <w:color w:val="auto"/>
          <w:szCs w:val="21"/>
        </w:rPr>
      </w:pPr>
      <w:r>
        <w:rPr>
          <w:rFonts w:hint="eastAsia" w:ascii="宋体" w:hAnsi="宋体" w:cs="宋体"/>
          <w:b/>
          <w:color w:val="auto"/>
          <w:szCs w:val="21"/>
        </w:rPr>
        <w:t xml:space="preserve">58.13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M+L1QAAAAgBAAAPAAAAAAAAAAEAIAAAACIAAABkcnMvZG93bnJldi54&#10;bWxQSwECFAAUAAAACACHTuJANrCcxv0BAADY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1620"/>
        </w:tabs>
        <w:rPr>
          <w:rFonts w:ascii="宋体" w:hAnsi="宋体" w:cs="宋体"/>
          <w:color w:val="auto"/>
          <w:szCs w:val="21"/>
        </w:rPr>
      </w:pPr>
    </w:p>
    <w:p>
      <w:pPr>
        <w:tabs>
          <w:tab w:val="left" w:pos="540"/>
        </w:tabs>
        <w:adjustRightInd w:val="0"/>
        <w:snapToGrid w:val="0"/>
        <w:spacing w:beforeLines="150" w:line="360" w:lineRule="auto"/>
        <w:ind w:right="-238"/>
        <w:rPr>
          <w:rFonts w:ascii="宋体" w:hAnsi="宋体" w:cs="宋体"/>
          <w:b/>
          <w:color w:val="auto"/>
          <w:kern w:val="0"/>
          <w:szCs w:val="21"/>
        </w:rPr>
      </w:pPr>
      <w:r>
        <w:rPr>
          <w:rFonts w:hint="eastAsia" w:ascii="宋体" w:hAnsi="宋体" w:cs="宋体"/>
          <w:b/>
          <w:color w:val="auto"/>
          <w:kern w:val="0"/>
          <w:szCs w:val="21"/>
        </w:rPr>
        <w:t>59  缺陷责任与质量保修</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seCG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rPr>
        <w:t xml:space="preserve">59.1  </w:t>
      </w:r>
    </w:p>
    <w:p>
      <w:pPr>
        <w:spacing w:line="360" w:lineRule="auto"/>
        <w:ind w:firstLine="1377" w:firstLineChars="656"/>
        <w:rPr>
          <w:rFonts w:ascii="宋体" w:hAnsi="宋体" w:cs="宋体"/>
          <w:color w:val="auto"/>
          <w:szCs w:val="21"/>
        </w:rPr>
      </w:pPr>
      <w:r>
        <w:rPr>
          <w:rFonts w:hint="eastAsia" w:ascii="宋体" w:hAnsi="宋体" w:cs="宋体"/>
          <w:color w:val="auto"/>
          <w:szCs w:val="21"/>
        </w:rPr>
        <w:t>合同双方当事人应在专用条款中约定缺陷责任期。</w:t>
      </w:r>
    </w:p>
    <w:p>
      <w:pPr>
        <w:adjustRightInd w:val="0"/>
        <w:snapToGrid w:val="0"/>
        <w:spacing w:line="360" w:lineRule="auto"/>
        <w:ind w:left="1575" w:leftChars="750"/>
        <w:rPr>
          <w:rFonts w:ascii="宋体" w:hAnsi="宋体" w:cs="宋体"/>
          <w:b/>
          <w:color w:val="auto"/>
          <w:szCs w:val="21"/>
        </w:rPr>
      </w:pPr>
      <w:r>
        <w:rPr>
          <w:rFonts w:hint="eastAsia" w:ascii="宋体" w:hAnsi="宋体" w:cs="宋体"/>
          <w:color w:val="auto"/>
          <w:szCs w:val="21"/>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Ad+0G0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rPr>
        <w:t xml:space="preserve">59.2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FnaQ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654M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OhZ2k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rPr>
        <w:t xml:space="preserve">59.3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rPr>
      </w:pPr>
      <w:r>
        <w:rPr>
          <w:rFonts w:hint="eastAsia" w:ascii="宋体" w:hAnsi="宋体" w:cs="宋体"/>
          <w:color w:val="auto"/>
          <w:kern w:val="0"/>
          <w:szCs w:val="21"/>
        </w:rPr>
        <w:t>（1）承包人应在缺陷责任期内对已交付使用的工程承担缺陷责任。</w:t>
      </w:r>
    </w:p>
    <w:p>
      <w:pPr>
        <w:spacing w:line="360" w:lineRule="auto"/>
        <w:ind w:left="1575" w:leftChars="750"/>
        <w:rPr>
          <w:rFonts w:ascii="宋体" w:hAnsi="宋体" w:cs="宋体"/>
          <w:color w:val="auto"/>
          <w:szCs w:val="21"/>
        </w:rPr>
      </w:pPr>
      <w:r>
        <w:rPr>
          <w:rFonts w:hint="eastAsia" w:ascii="宋体" w:hAnsi="宋体" w:cs="宋体"/>
          <w:color w:val="auto"/>
          <w:szCs w:val="21"/>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rPr>
      </w:pPr>
      <w:r>
        <w:rPr>
          <w:rFonts w:hint="eastAsia" w:ascii="宋体" w:hAnsi="宋体" w:cs="宋体"/>
          <w:color w:val="auto"/>
          <w:szCs w:val="21"/>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m/p3YAAAACgEAAA8AAAAAAAAAAQAgAAAAIgAAAGRycy9k&#10;b3ducmV2LnhtbFBLAQIUABQAAAAIAIdO4kAfv2B2AgIAANgDAAAOAAAAAAAAAAEAIAAAACc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rPr>
        <w:t xml:space="preserve">59.4  </w:t>
      </w:r>
      <w:r>
        <w:rPr>
          <w:rFonts w:hint="eastAsia" w:ascii="宋体" w:hAnsi="宋体" w:cs="宋体"/>
          <w:b/>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m2DXcg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4558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Jtg13I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rPr>
        <w:t xml:space="preserve">59.5  </w:t>
      </w:r>
      <w:r>
        <w:rPr>
          <w:rFonts w:hint="eastAsia" w:ascii="宋体" w:hAnsi="宋体" w:cs="宋体"/>
          <w:b/>
          <w:color w:val="auto"/>
          <w:szCs w:val="21"/>
          <w:u w:val="dotted"/>
        </w:rPr>
        <w:t xml:space="preserve">                                                                            </w:t>
      </w:r>
    </w:p>
    <w:p>
      <w:pPr>
        <w:spacing w:line="360" w:lineRule="auto"/>
        <w:ind w:left="1619" w:leftChars="771"/>
        <w:rPr>
          <w:rFonts w:ascii="宋体" w:hAnsi="宋体" w:cs="宋体"/>
          <w:b/>
          <w:color w:val="auto"/>
          <w:szCs w:val="21"/>
        </w:rPr>
      </w:pPr>
      <w:r>
        <w:rPr>
          <w:rFonts w:hint="eastAsia" w:ascii="宋体" w:hAnsi="宋体" w:cs="宋体"/>
          <w:color w:val="auto"/>
          <w:szCs w:val="21"/>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FwAPf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rPr>
        <w:t xml:space="preserve">59.6  </w:t>
      </w:r>
      <w:r>
        <w:rPr>
          <w:rFonts w:hint="eastAsia" w:ascii="宋体" w:hAnsi="宋体" w:cs="宋体"/>
          <w:b/>
          <w:color w:val="auto"/>
          <w:szCs w:val="21"/>
          <w:u w:val="dotted"/>
        </w:rPr>
        <w:t xml:space="preserve">                                                                            </w:t>
      </w:r>
    </w:p>
    <w:p>
      <w:pPr>
        <w:spacing w:line="360" w:lineRule="auto"/>
        <w:ind w:left="1619" w:leftChars="771"/>
        <w:rPr>
          <w:rFonts w:ascii="宋体" w:hAnsi="宋体" w:cs="宋体"/>
          <w:b/>
          <w:color w:val="auto"/>
          <w:szCs w:val="21"/>
        </w:rPr>
      </w:pPr>
      <w:r>
        <w:rPr>
          <w:rFonts w:hint="eastAsia" w:ascii="宋体" w:hAnsi="宋体" w:cs="宋体"/>
          <w:color w:val="auto"/>
          <w:szCs w:val="21"/>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rPr>
      </w:pPr>
      <w:r>
        <w:rPr>
          <w:rFonts w:ascii="宋体" w:hAnsi="宋体" w:cs="宋体"/>
          <w:color w:val="auto"/>
          <w:szCs w:val="21"/>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k9+4ewA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k9+4e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rPr>
        <w:t xml:space="preserve">59.7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NEMYL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rPr>
        <w:t xml:space="preserve">59.8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spacing w:line="360" w:lineRule="auto"/>
        <w:ind w:left="1619" w:leftChars="771"/>
        <w:rPr>
          <w:rFonts w:ascii="宋体" w:hAnsi="宋体" w:cs="宋体"/>
          <w:color w:val="auto"/>
          <w:szCs w:val="21"/>
        </w:rPr>
      </w:pPr>
      <w:r>
        <w:rPr>
          <w:rFonts w:hint="eastAsia" w:ascii="宋体" w:hAnsi="宋体" w:cs="宋体"/>
          <w:color w:val="auto"/>
          <w:szCs w:val="21"/>
        </w:rPr>
        <w:t>合同双方当事人应在专用条款和合同工程质量保修书中约定质量保修期。</w:t>
      </w:r>
    </w:p>
    <w:p>
      <w:pPr>
        <w:spacing w:line="360" w:lineRule="auto"/>
        <w:ind w:left="1619" w:leftChars="771"/>
        <w:rPr>
          <w:rFonts w:ascii="宋体" w:hAnsi="宋体" w:cs="宋体"/>
          <w:color w:val="auto"/>
          <w:szCs w:val="21"/>
        </w:rPr>
      </w:pPr>
      <w:r>
        <w:rPr>
          <w:rFonts w:hint="eastAsia" w:ascii="宋体" w:hAnsi="宋体" w:cs="宋体"/>
          <w:color w:val="auto"/>
          <w:szCs w:val="21"/>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u w:val="dotted"/>
        </w:rPr>
      </w:pPr>
      <w:r>
        <w:rPr>
          <w:rFonts w:hint="eastAsia" w:ascii="宋体" w:hAnsi="宋体" w:cs="宋体"/>
          <w:b/>
          <w:color w:val="auto"/>
          <w:szCs w:val="21"/>
        </w:rPr>
        <w:t xml:space="preserve">59.9  </w:t>
      </w:r>
      <w:r>
        <w:rPr>
          <w:rFonts w:hint="eastAsia" w:ascii="宋体" w:hAnsi="宋体" w:cs="宋体"/>
          <w:b/>
          <w:color w:val="auto"/>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WKJQ7VAAAACAEAAA8AAAAAAAAAAQAgAAAAIgAAAGRycy9kb3ducmV2&#10;LnhtbFBLAQIUABQAAAAIAIdO4kBGNOOr/wEAANgDAAAOAAAAAAAAAAEAIAAAACQ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u w:val="dotted"/>
        </w:rPr>
      </w:pPr>
      <w:r>
        <w:rPr>
          <w:rFonts w:ascii="宋体" w:hAnsi="宋体" w:cs="宋体"/>
          <w:color w:val="auto"/>
          <w:szCs w:val="21"/>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1AXw9cAAAAKAQAADwAAAAAAAAABACAAAAAiAAAAZHJzL2Rv&#10;d25yZXYueG1sUEsBAhQAFAAAAAgAh07iQIpKM70CAgAA2A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rPr>
        <w:t xml:space="preserve">59.10 </w:t>
      </w:r>
      <w:r>
        <w:rPr>
          <w:rFonts w:hint="eastAsia" w:ascii="宋体" w:hAnsi="宋体" w:cs="宋体"/>
          <w:color w:val="auto"/>
          <w:szCs w:val="21"/>
        </w:rPr>
        <w:t xml:space="preserve"> </w:t>
      </w:r>
      <w:r>
        <w:rPr>
          <w:rFonts w:hint="eastAsia" w:ascii="宋体" w:hAnsi="宋体" w:cs="宋体"/>
          <w:color w:val="auto"/>
          <w:szCs w:val="21"/>
          <w:u w:val="dotted"/>
        </w:rPr>
        <w:t xml:space="preserve">                                                                                                        </w:t>
      </w:r>
    </w:p>
    <w:p>
      <w:pPr>
        <w:adjustRightInd w:val="0"/>
        <w:snapToGrid w:val="0"/>
        <w:spacing w:line="360" w:lineRule="auto"/>
        <w:ind w:firstLine="1377" w:firstLineChars="656"/>
        <w:rPr>
          <w:rFonts w:ascii="宋体" w:hAnsi="宋体" w:cs="宋体"/>
          <w:color w:val="auto"/>
          <w:szCs w:val="21"/>
        </w:rPr>
      </w:pPr>
      <w:r>
        <w:rPr>
          <w:rFonts w:hint="eastAsia" w:ascii="宋体" w:hAnsi="宋体" w:cs="宋体"/>
          <w:color w:val="auto"/>
          <w:szCs w:val="21"/>
        </w:rPr>
        <w:t>承包人修复属于质量缺陷以外的费用，由责任方承担。</w:t>
      </w:r>
    </w:p>
    <w:p>
      <w:pPr>
        <w:adjustRightInd w:val="0"/>
        <w:snapToGrid w:val="0"/>
        <w:spacing w:line="360" w:lineRule="auto"/>
        <w:rPr>
          <w:rFonts w:ascii="宋体" w:hAnsi="宋体" w:cs="宋体"/>
          <w:color w:val="auto"/>
          <w:sz w:val="24"/>
          <w:szCs w:val="18"/>
          <w:u w:val="single"/>
        </w:rPr>
      </w:pPr>
      <w:r>
        <w:rPr>
          <w:rFonts w:hint="eastAsia" w:ascii="宋体" w:hAnsi="宋体" w:cs="宋体"/>
          <w:b/>
          <w:color w:val="auto"/>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sz w:val="24"/>
          <w:szCs w:val="18"/>
          <w:u w:val="single"/>
        </w:rPr>
        <w:t xml:space="preserve">  </w:t>
      </w:r>
    </w:p>
    <w:p>
      <w:pPr>
        <w:tabs>
          <w:tab w:val="left" w:pos="1620"/>
        </w:tabs>
        <w:adjustRightInd w:val="0"/>
        <w:snapToGrid w:val="0"/>
        <w:spacing w:line="360" w:lineRule="auto"/>
        <w:outlineLvl w:val="1"/>
        <w:rPr>
          <w:rFonts w:ascii="宋体" w:hAnsi="宋体" w:cs="宋体"/>
          <w:b/>
          <w:color w:val="auto"/>
          <w:sz w:val="32"/>
          <w:szCs w:val="28"/>
        </w:rPr>
      </w:pPr>
      <w:r>
        <w:rPr>
          <w:rFonts w:hint="eastAsia" w:ascii="宋体" w:hAnsi="宋体" w:cs="宋体"/>
          <w:color w:val="auto"/>
          <w:sz w:val="24"/>
          <w:szCs w:val="28"/>
        </w:rPr>
        <w:t xml:space="preserve">                                 </w:t>
      </w:r>
      <w:r>
        <w:rPr>
          <w:rFonts w:hint="eastAsia" w:ascii="宋体" w:hAnsi="宋体" w:cs="宋体"/>
          <w:b/>
          <w:color w:val="auto"/>
          <w:sz w:val="32"/>
          <w:szCs w:val="28"/>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rPr>
      </w:pPr>
    </w:p>
    <w:p>
      <w:pPr>
        <w:tabs>
          <w:tab w:val="left" w:pos="1620"/>
        </w:tabs>
        <w:adjustRightInd w:val="0"/>
        <w:snapToGrid w:val="0"/>
        <w:spacing w:line="360" w:lineRule="auto"/>
        <w:outlineLvl w:val="1"/>
        <w:rPr>
          <w:rFonts w:ascii="宋体" w:hAnsi="宋体" w:cs="宋体"/>
          <w:b/>
          <w:color w:val="auto"/>
          <w:szCs w:val="21"/>
        </w:rPr>
      </w:pPr>
      <w:r>
        <w:rPr>
          <w:rFonts w:hint="eastAsia" w:ascii="宋体" w:hAnsi="宋体" w:cs="宋体"/>
          <w:b/>
          <w:color w:val="auto"/>
          <w:szCs w:val="21"/>
        </w:rPr>
        <w:t>60  资金计划和安排</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60.1</w:t>
      </w:r>
    </w:p>
    <w:p>
      <w:pPr>
        <w:adjustRightInd w:val="0"/>
        <w:snapToGrid w:val="0"/>
        <w:spacing w:line="360" w:lineRule="auto"/>
        <w:ind w:left="1579" w:leftChars="752"/>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kL/c/WAAAACQEAAA8AAAAAAAAAAQAgAAAAIgAAAGRycy9kb3ducmV2&#10;LnhtbFBLAQIUABQAAAAIAIdO4kDjc1e1/gEAANgDAAAOAAAAAAAAAAEAIAAAACU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rPr>
      </w:pPr>
      <w:r>
        <w:rPr>
          <w:rFonts w:hint="eastAsia" w:ascii="宋体" w:hAnsi="宋体" w:cs="宋体"/>
          <w:b/>
          <w:color w:val="auto"/>
          <w:kern w:val="0"/>
          <w:szCs w:val="21"/>
        </w:rPr>
        <w:t xml:space="preserve">60.2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5awd7VAAAACAEAAA8AAAAAAAAAAQAgAAAAIgAAAGRycy9kb3ducmV2&#10;LnhtbFBLAQIUABQAAAAIAIdO4kCBYA+9/wEAANgDAAAOAAAAAAAAAAEAIAAAACQ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240" w:lineRule="exact"/>
        <w:rPr>
          <w:rFonts w:ascii="宋体" w:hAnsi="宋体" w:cs="宋体"/>
          <w:b/>
          <w:color w:val="auto"/>
          <w:szCs w:val="21"/>
        </w:rPr>
      </w:pPr>
    </w:p>
    <w:p>
      <w:pPr>
        <w:tabs>
          <w:tab w:val="left" w:pos="540"/>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61  工程量</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61.1</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除专用条款另有约定外，</w:t>
      </w:r>
      <w:r>
        <w:rPr>
          <w:rFonts w:ascii="宋体" w:hAnsi="宋体" w:cs="宋体"/>
          <w:color w:val="auto"/>
          <w:kern w:val="0"/>
          <w:szCs w:val="21"/>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bjnddQAAAAIAQAADwAAAAAAAAABACAAAAAiAAAAZHJzL2Rvd25yZXYu&#10;eG1sUEsBAhQAFAAAAAgAh07iQFIECpn/AQAA2AMAAA4AAAAAAAAAAQAgAAAAIwEAAGRycy9lMm9E&#10;b2MueG1sUEsFBgAAAAAGAAYAWQEAAJQ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rPr>
      </w:pPr>
      <w:r>
        <w:rPr>
          <w:rFonts w:hint="eastAsia" w:ascii="宋体" w:hAnsi="宋体" w:cs="宋体"/>
          <w:b/>
          <w:color w:val="auto"/>
          <w:kern w:val="0"/>
          <w:szCs w:val="21"/>
        </w:rPr>
        <w:t xml:space="preserve">61.2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NjRGtQAAAAIAQAADwAAAAAAAAABACAAAAAiAAAAZHJzL2Rvd25y&#10;ZXYueG1sUEsBAhQAFAAAAAgAh07iQOfb3ZUCAgAA2QMAAA4AAAAAAAAAAQAgAAAAIwEAAGRycy9l&#10;Mm9Eb2MueG1sUEsFBgAAAAAGAAYAWQEAAJc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62  工程计量和计价</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62.1</w:t>
      </w:r>
    </w:p>
    <w:p>
      <w:pPr>
        <w:adjustRightInd w:val="0"/>
        <w:snapToGrid w:val="0"/>
        <w:spacing w:line="360" w:lineRule="auto"/>
        <w:ind w:left="1619" w:leftChars="771"/>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HrCS1gAAAAgBAAAPAAAAAAAAAAEAIAAAACIAAABkcnMvZG93bnJl&#10;di54bWxQSwECFAAUAAAACACHTuJAiqb/vv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87BF1gAAAAgBAAAPAAAAAAAAAAEAIAAAACIAAABkcnMvZG93bnJl&#10;di54bWxQSwECFAAUAAAACACHTuJABsYns/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造价工程师负责工程计量和计价的核实工作。</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R9r01AAAAAgBAAAPAAAAAAAAAAEAIAAAACIAAABkcnMvZG93bnJldi54&#10;bWxQSwECFAAUAAAACACHTuJASJNzsP4BAADYAwAADgAAAAAAAAABACAAAAAj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g4Zt1QAAAAgBAAAPAAAAAAAAAAEAIAAAACIAAABkcnMvZG93bnJl&#10;di54bWxQSwECFAAUAAAACACHTuJAGqy/RwACAADYAwAADgAAAAAAAAABACAAAAAkAQAAZHJzL2Uy&#10;b0RvYy54bWxQSwUGAAAAAAYABgBZAQAAlgU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1n11QAAAAkBAAAPAAAAAAAAAAEAIAAAACIAAABkcnMvZG93bnJl&#10;di54bWxQSwECFAAUAAAACACHTuJAKaVzI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sr5n1QAAAAgBAAAPAAAAAAAAAAEAIAAAACIAAABkcnMvZG93bnJl&#10;di54bWxQSwECFAAUAAAACACHTuJAsnFpgw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62.7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Urpk1AAAAAgBAAAPAAAAAAAAAAEAIAAAACIAAABkcnMvZG93bnJl&#10;di54bWxQSwECFAAUAAAACACHTuJA8QiqcwECAADY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62.8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2vWpbUAAAACAEAAA8AAAAAAAAAAQAgAAAAIgAAAGRycy9kb3ducmV2&#10;LnhtbFBLAQIUABQAAAAIAIdO4kCi3IqT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240" w:lineRule="exact"/>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dstrike/>
          <w:color w:val="auto"/>
          <w:kern w:val="0"/>
          <w:szCs w:val="21"/>
        </w:rPr>
      </w:pPr>
      <w:r>
        <w:rPr>
          <w:rFonts w:hint="eastAsia" w:ascii="宋体" w:hAnsi="宋体" w:cs="宋体"/>
          <w:b/>
          <w:color w:val="auto"/>
          <w:kern w:val="0"/>
          <w:szCs w:val="21"/>
        </w:rPr>
        <w:t>63  暂列金额</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63.1</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jDPVAAAACgEAAA8AAAAAAAAAAQAgAAAAIgAAAGRycy9kb3du&#10;cmV2LnhtbFBLAQIUABQAAAAIAIdO4kDD4tH0AgIAANkDAAAOAAAAAAAAAAEAIAAAACQ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63.2  </w:t>
      </w:r>
      <w:r>
        <w:rPr>
          <w:rFonts w:hint="eastAsia" w:ascii="宋体" w:hAnsi="宋体" w:cs="宋体"/>
          <w:b/>
          <w:color w:val="auto"/>
          <w:kern w:val="0"/>
          <w:szCs w:val="21"/>
          <w:u w:val="dotted"/>
        </w:rPr>
        <w:t xml:space="preserve">                                                                                                        </w:t>
      </w:r>
    </w:p>
    <w:p>
      <w:pPr>
        <w:adjustRightInd w:val="0"/>
        <w:snapToGrid w:val="0"/>
        <w:spacing w:line="360" w:lineRule="auto"/>
        <w:ind w:left="1575" w:leftChars="75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3yZ/WAAAACgEAAA8AAAAAAAAAAQAgAAAAIgAAAGRycy9kb3du&#10;cmV2LnhtbFBLAQIUABQAAAAIAIdO4kDir6uXAQIAANkDAAAOAAAAAAAAAAEAIAAAACU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63.3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z/Bw1QAAAAgBAAAPAAAAAAAAAAEAIAAAACIAAABkcnMvZG93bnJl&#10;di54bWxQSwECFAAUAAAACACHTuJA7/ad/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dstrike/>
          <w:color w:val="auto"/>
          <w:kern w:val="0"/>
          <w:szCs w:val="21"/>
        </w:rPr>
      </w:pPr>
      <w:r>
        <w:rPr>
          <w:rFonts w:hint="eastAsia" w:ascii="宋体" w:hAnsi="宋体" w:cs="宋体"/>
          <w:b/>
          <w:color w:val="auto"/>
          <w:kern w:val="0"/>
          <w:szCs w:val="21"/>
        </w:rPr>
        <w:t>64  计日工</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64.1</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yvS1QAAAAgBAAAPAAAAAAAAAAEAIAAAACIAAABkcnMvZG93bnJl&#10;di54bWxQSwECFAAUAAAACACHTuJA3y0Uy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rPr>
      </w:pPr>
      <w:r>
        <w:rPr>
          <w:rFonts w:hint="eastAsia" w:ascii="宋体" w:hAnsi="宋体" w:cs="宋体"/>
          <w:b/>
          <w:color w:val="auto"/>
          <w:kern w:val="0"/>
          <w:szCs w:val="21"/>
        </w:rPr>
        <w:t xml:space="preserve">64.2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经发包人批准后，监理工程师应就使用计日工项目发出书面指令。</w:t>
      </w:r>
      <w:r>
        <w:rPr>
          <w:rFonts w:ascii="宋体" w:hAnsi="宋体" w:cs="宋体"/>
          <w:color w:val="auto"/>
          <w:kern w:val="0"/>
          <w:szCs w:val="21"/>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oxr1gAAAAgBAAAPAAAAAAAAAAEAIAAAACIAAABkcnMvZG93bnJl&#10;di54bWxQSwECFAAUAAAACACHTuJALxfjr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rPr>
      </w:pPr>
      <w:r>
        <w:rPr>
          <w:rFonts w:hint="eastAsia" w:ascii="宋体" w:hAnsi="宋体" w:cs="宋体"/>
          <w:color w:val="auto"/>
          <w:kern w:val="0"/>
          <w:szCs w:val="21"/>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64.3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NOfUAAAABwEAAA8AAAAAAAAAAQAgAAAAIgAAAGRycy9kb3ducmV2&#10;LnhtbFBLAQIUABQAAAAIAIdO4kClmio8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rPr>
      </w:pPr>
      <w:r>
        <w:rPr>
          <w:rFonts w:hint="eastAsia" w:ascii="宋体" w:hAnsi="宋体" w:cs="宋体"/>
          <w:b/>
          <w:color w:val="auto"/>
          <w:kern w:val="0"/>
          <w:szCs w:val="21"/>
        </w:rPr>
        <w:t>65  暂估价</w:t>
      </w:r>
    </w:p>
    <w:p>
      <w:pPr>
        <w:adjustRightInd w:val="0"/>
        <w:snapToGrid w:val="0"/>
        <w:spacing w:line="360" w:lineRule="auto"/>
        <w:ind w:left="1470" w:hanging="1470" w:hangingChars="700"/>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4+NcAAAAKAQAADwAAAAAAAAABACAAAAAiAAAAZHJzL2Rv&#10;d25yZXYueG1sUEsBAhQAFAAAAAgAh07iQH1NExg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rPr>
        <w:t>65.1</w:t>
      </w:r>
      <w:r>
        <w:rPr>
          <w:rFonts w:hint="eastAsia" w:ascii="宋体" w:hAnsi="宋体" w:cs="宋体"/>
          <w:color w:val="auto"/>
          <w:kern w:val="0"/>
          <w:szCs w:val="21"/>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wUrbXAAAACgEAAA8AAAAAAAAAAQAgAAAAIgAAAGRycy9k&#10;b3ducmV2LnhtbFBLAQIUABQAAAAIAIdO4kDoZmYAAwIAANkDAAAOAAAAAAAAAAEAIAAAACYBAABk&#10;cnMvZTJvRG9jLnhtbFBLBQYAAAAABgAGAFkBAACb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rPr>
        <w:t xml:space="preserve">65.2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65.3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N/+j9cAAAAKAQAADwAAAAAAAAABACAAAAAiAAAAZHJzL2Rvd25y&#10;ZXYueG1sUEsBAhQAFAAAAAgAh07iQLR+DCL/AQAA2Q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66  提前竣工奖与误期赔偿费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66.1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0RG9UAAAAIAQAADwAAAAAAAAABACAAAAAiAAAAZHJzL2Rvd25y&#10;ZXYueG1sUEsBAhQAFAAAAAgAh07iQNKHFmk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66.2  </w:t>
      </w:r>
      <w:r>
        <w:rPr>
          <w:rFonts w:hint="eastAsia" w:ascii="宋体" w:hAnsi="宋体" w:cs="宋体"/>
          <w:b/>
          <w:color w:val="auto"/>
          <w:kern w:val="0"/>
          <w:szCs w:val="21"/>
          <w:u w:val="dotted"/>
        </w:rPr>
        <w:t xml:space="preserve">                                                                                                        </w:t>
      </w:r>
    </w:p>
    <w:p>
      <w:pPr>
        <w:adjustRightInd w:val="0"/>
        <w:snapToGrid w:val="0"/>
        <w:spacing w:line="460" w:lineRule="exact"/>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E0kpnUAAAACAEAAA8AAAAAAAAAAQAgAAAAIgAAAGRycy9kb3ducmV2&#10;LnhtbFBLAQIUABQAAAAIAIdO4kBjEURG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rPr>
        <w:br w:type="textWrapping"/>
      </w:r>
      <w:r>
        <w:rPr>
          <w:rFonts w:hint="eastAsia" w:ascii="宋体" w:hAnsi="宋体" w:cs="宋体"/>
          <w:color w:val="auto"/>
          <w:kern w:val="0"/>
          <w:szCs w:val="21"/>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line="360" w:lineRule="auto"/>
        <w:rPr>
          <w:rFonts w:ascii="宋体" w:hAnsi="宋体" w:cs="宋体"/>
          <w:color w:val="auto"/>
          <w:kern w:val="0"/>
          <w:szCs w:val="21"/>
        </w:rPr>
      </w:pPr>
    </w:p>
    <w:p>
      <w:pPr>
        <w:tabs>
          <w:tab w:val="left" w:pos="540"/>
        </w:tabs>
        <w:adjustRightInd w:val="0"/>
        <w:snapToGrid w:val="0"/>
        <w:spacing w:beforeLines="100"/>
        <w:ind w:right="-238"/>
        <w:rPr>
          <w:rFonts w:ascii="宋体" w:hAnsi="宋体" w:cs="宋体"/>
          <w:b/>
          <w:color w:val="auto"/>
          <w:kern w:val="0"/>
          <w:szCs w:val="21"/>
        </w:rPr>
      </w:pPr>
      <w:r>
        <w:rPr>
          <w:rFonts w:hint="eastAsia" w:ascii="宋体" w:hAnsi="宋体" w:cs="宋体"/>
          <w:b/>
          <w:color w:val="auto"/>
          <w:kern w:val="0"/>
          <w:szCs w:val="21"/>
        </w:rPr>
        <w:t>67  工程优质费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67.1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d/XA1AAAAAgBAAAPAAAAAAAAAAEAIAAAACIAAABkcnMvZG93bnJl&#10;di54bWxQSwECFAAUAAAACACHTuJA96v7s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AdDK2AAAAAoBAAAPAAAAAAAAAAEAIAAAACIAAABkcnMvZG93&#10;bnJldi54bWxQSwECFAAUAAAACACHTuJAUD4Z6QACAADZAwAADgAAAAAAAAABACAAAAAn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rPr>
        <w:t xml:space="preserve">67.2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68  合同价款的约定与调整</w:t>
      </w:r>
    </w:p>
    <w:p>
      <w:pPr>
        <w:adjustRightInd w:val="0"/>
        <w:snapToGrid w:val="0"/>
        <w:spacing w:line="360" w:lineRule="auto"/>
        <w:ind w:left="1265" w:hanging="1265" w:hangingChars="600"/>
        <w:rPr>
          <w:rFonts w:ascii="宋体" w:hAnsi="宋体" w:cs="宋体"/>
          <w:b/>
          <w:color w:val="auto"/>
          <w:kern w:val="0"/>
          <w:szCs w:val="21"/>
        </w:rPr>
      </w:pPr>
      <w:r>
        <w:rPr>
          <w:rFonts w:hint="eastAsia" w:ascii="宋体" w:hAnsi="宋体" w:cs="宋体"/>
          <w:b/>
          <w:color w:val="auto"/>
          <w:kern w:val="0"/>
          <w:szCs w:val="21"/>
        </w:rPr>
        <w:t xml:space="preserve">68.1       </w:t>
      </w:r>
    </w:p>
    <w:p>
      <w:pPr>
        <w:adjustRightInd w:val="0"/>
        <w:snapToGrid w:val="0"/>
        <w:spacing w:line="480" w:lineRule="auto"/>
        <w:ind w:left="1438" w:leftChars="685" w:firstLine="25" w:firstLineChars="1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pYER9UAAAAIAQAADwAAAAAAAAABACAAAAAiAAAAZHJzL2Rvd25y&#10;ZXYueG1sUEsBAhQAFAAAAAgAh07iQJZsaRc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68.2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4a/vTAAAABwEAAA8AAAAAAAAAAQAgAAAAIgAAAGRycy9kb3ducmV2Lnht&#10;bFBLAQIUABQAAAAIAIdO4kBnjeOX/gEAANgDAAAOAAAAAAAAAAEAIAAAACI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后继法律变化事件；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项目特征描述不符事件；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工程变更事件；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工程量偏差事件；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费用索赔事件；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现场签证事件；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物价涨落事件；</w:t>
      </w:r>
    </w:p>
    <w:p>
      <w:pPr>
        <w:numPr>
          <w:ilvl w:val="0"/>
          <w:numId w:val="28"/>
        </w:numPr>
        <w:adjustRightInd w:val="0"/>
        <w:snapToGrid w:val="0"/>
        <w:spacing w:line="360" w:lineRule="auto"/>
        <w:ind w:firstLine="420"/>
        <w:rPr>
          <w:rFonts w:ascii="宋体" w:hAnsi="宋体" w:cs="宋体"/>
          <w:color w:val="auto"/>
          <w:kern w:val="0"/>
          <w:szCs w:val="21"/>
        </w:rPr>
      </w:pPr>
      <w:r>
        <w:rPr>
          <w:rFonts w:hint="eastAsia" w:ascii="宋体" w:hAnsi="宋体" w:cs="宋体"/>
          <w:color w:val="auto"/>
          <w:kern w:val="0"/>
          <w:szCs w:val="21"/>
        </w:rPr>
        <w:t>专用条款约定的其他事件。</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本款(1)至(8)调整事件应分别按照第69条至第76条的规定调整合同价款。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68.3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uGv70wAAAAcBAAAPAAAAAAAAAAEAIAAAACIAAABkcnMvZG93bnJldi54&#10;bWxQSwECFAAUAAAACACHTuJAqLnpUv8BAADYAwAADgAAAAAAAAABACAAAAAi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spacing w:line="360" w:lineRule="auto"/>
        <w:rPr>
          <w:rFonts w:ascii="宋体" w:hAnsi="宋体" w:cs="宋体"/>
          <w:b/>
          <w:color w:val="auto"/>
          <w:szCs w:val="21"/>
        </w:rPr>
      </w:pPr>
    </w:p>
    <w:p>
      <w:pPr>
        <w:rPr>
          <w:rFonts w:ascii="宋体" w:hAnsi="宋体" w:cs="宋体"/>
          <w:b/>
          <w:color w:val="auto"/>
          <w:szCs w:val="21"/>
        </w:rPr>
      </w:pPr>
      <w:r>
        <w:rPr>
          <w:rFonts w:hint="eastAsia" w:ascii="宋体" w:hAnsi="宋体" w:cs="宋体"/>
          <w:b/>
          <w:color w:val="auto"/>
          <w:szCs w:val="21"/>
        </w:rPr>
        <w:t>69  后继法律变化事件</w:t>
      </w:r>
    </w:p>
    <w:p>
      <w:pPr>
        <w:adjustRightInd w:val="0"/>
        <w:snapToGrid w:val="0"/>
        <w:rPr>
          <w:rFonts w:ascii="宋体" w:hAnsi="宋体" w:cs="宋体"/>
          <w:b/>
          <w:bCs/>
          <w:color w:val="auto"/>
          <w:kern w:val="0"/>
          <w:szCs w:val="21"/>
        </w:rPr>
      </w:pPr>
      <w:r>
        <w:rPr>
          <w:rFonts w:ascii="宋体" w:hAnsi="宋体" w:cs="宋体"/>
          <w:color w:val="auto"/>
          <w:kern w:val="0"/>
          <w:szCs w:val="21"/>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rPr>
        <w:t>69.1</w:t>
      </w:r>
      <w:r>
        <w:rPr>
          <w:rFonts w:hint="eastAsia" w:ascii="宋体" w:hAnsi="宋体" w:cs="宋体"/>
          <w:b/>
          <w:bCs/>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u w:val="dotted"/>
        </w:rPr>
      </w:pPr>
      <w:r>
        <w:rPr>
          <w:rFonts w:hint="eastAsia" w:ascii="宋体" w:hAnsi="宋体" w:cs="宋体"/>
          <w:b/>
          <w:color w:val="auto"/>
          <w:kern w:val="0"/>
          <w:szCs w:val="21"/>
        </w:rPr>
        <w:t xml:space="preserve">69.2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u w:val="single"/>
        </w:rPr>
      </w:pPr>
      <w:r>
        <w:rPr>
          <w:rFonts w:hint="eastAsia" w:ascii="宋体" w:hAnsi="宋体" w:cs="宋体"/>
          <w:b/>
          <w:color w:val="auto"/>
          <w:szCs w:val="21"/>
          <w:u w:val="single"/>
        </w:rPr>
        <w:t xml:space="preserve">                                                                                     </w:t>
      </w:r>
    </w:p>
    <w:p>
      <w:pPr>
        <w:spacing w:line="360" w:lineRule="auto"/>
        <w:rPr>
          <w:rFonts w:ascii="宋体" w:hAnsi="宋体" w:cs="宋体"/>
          <w:b/>
          <w:color w:val="auto"/>
          <w:szCs w:val="21"/>
        </w:rPr>
      </w:pPr>
    </w:p>
    <w:p>
      <w:pPr>
        <w:spacing w:line="360" w:lineRule="auto"/>
        <w:rPr>
          <w:rFonts w:ascii="宋体" w:hAnsi="宋体" w:cs="宋体"/>
          <w:b/>
          <w:bCs/>
          <w:color w:val="auto"/>
          <w:szCs w:val="21"/>
        </w:rPr>
      </w:pPr>
      <w:r>
        <w:rPr>
          <w:rFonts w:hint="eastAsia" w:ascii="宋体" w:hAnsi="宋体" w:cs="宋体"/>
          <w:b/>
          <w:color w:val="auto"/>
          <w:szCs w:val="21"/>
        </w:rPr>
        <w:t>70  项目特征描述不符事件</w:t>
      </w:r>
    </w:p>
    <w:p>
      <w:pPr>
        <w:adjustRightInd w:val="0"/>
        <w:snapToGrid w:val="0"/>
        <w:spacing w:line="360" w:lineRule="auto"/>
        <w:rPr>
          <w:rFonts w:ascii="宋体" w:hAnsi="宋体" w:cs="宋体"/>
          <w:b/>
          <w:bCs/>
          <w:color w:val="auto"/>
          <w:kern w:val="0"/>
          <w:szCs w:val="21"/>
        </w:rPr>
      </w:pPr>
      <w:r>
        <w:rPr>
          <w:rFonts w:hint="eastAsia" w:ascii="宋体" w:hAnsi="宋体" w:cs="宋体"/>
          <w:b/>
          <w:color w:val="auto"/>
          <w:kern w:val="0"/>
          <w:szCs w:val="21"/>
        </w:rPr>
        <w:t>70.1</w:t>
      </w:r>
      <w:r>
        <w:rPr>
          <w:rFonts w:hint="eastAsia" w:ascii="宋体" w:hAnsi="宋体" w:cs="宋体"/>
          <w:b/>
          <w:bCs/>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70.2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70.3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u w:val="single"/>
        </w:rPr>
      </w:pPr>
      <w:r>
        <w:rPr>
          <w:rFonts w:hint="eastAsia" w:ascii="宋体" w:hAnsi="宋体" w:cs="宋体"/>
          <w:b/>
          <w:bCs/>
          <w:color w:val="auto"/>
          <w:kern w:val="0"/>
          <w:szCs w:val="21"/>
          <w:u w:val="single"/>
        </w:rPr>
        <w:t xml:space="preserve">              </w:t>
      </w:r>
      <w:r>
        <w:rPr>
          <w:rFonts w:hint="eastAsia" w:ascii="宋体" w:hAnsi="宋体" w:cs="宋体"/>
          <w:b/>
          <w:color w:val="auto"/>
          <w:kern w:val="0"/>
          <w:szCs w:val="21"/>
          <w:u w:val="single"/>
        </w:rPr>
        <w:t xml:space="preserve">                                                                       </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71  分部分项工程量清单缺项漏项事件</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71.1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k3jDUAAAACQEAAA8AAAAAAAAAAQAgAAAAIgAAAGRycy9kb3ducmV2&#10;LnhtbFBLAQIUABQAAAAIAIdO4kCAyaaW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GJqRNQAAAAJAQAADwAAAAAAAAABACAAAAAiAAAAZHJzL2Rvd25yZXYu&#10;eG1sUEsBAhQAFAAAAAgAh07iQCg1LhT/AQAA2AMAAA4AAAAAAAAAAQAgAAAAIwEAAGRycy9lMm9E&#10;b2MueG1sUEsFBgAAAAAGAAYAWQEAAJQ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71.2   </w:t>
      </w:r>
      <w:r>
        <w:rPr>
          <w:rFonts w:hint="eastAsia" w:ascii="宋体" w:hAnsi="宋体" w:cs="宋体"/>
          <w:b/>
          <w:color w:val="auto"/>
          <w:kern w:val="0"/>
          <w:szCs w:val="21"/>
          <w:u w:val="dotted"/>
        </w:rPr>
        <w:t xml:space="preserve">                                                                               </w:t>
      </w:r>
    </w:p>
    <w:p>
      <w:pPr>
        <w:adjustRightInd w:val="0"/>
        <w:snapToGrid w:val="0"/>
        <w:spacing w:line="360" w:lineRule="auto"/>
        <w:ind w:left="1619" w:leftChars="771" w:firstLine="1"/>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ijLdQAAAAJAQAADwAAAAAAAAABACAAAAAiAAAAZHJzL2Rvd25yZXYu&#10;eG1sUEsBAhQAFAAAAAgAh07iQIh2y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rPr>
      </w:pPr>
      <w:r>
        <w:rPr>
          <w:rFonts w:hint="eastAsia" w:ascii="宋体" w:hAnsi="宋体" w:cs="宋体"/>
          <w:b/>
          <w:color w:val="auto"/>
          <w:kern w:val="0"/>
          <w:szCs w:val="21"/>
        </w:rPr>
        <w:t xml:space="preserve">71.3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firstLine="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fHDnVAAAACAEAAA8AAAAAAAAAAQAgAAAAIgAAAGRycy9kb3ducmV2&#10;LnhtbFBLAQIUABQAAAAIAIdO4kAMqX6b/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ind w:right="-238" w:firstLine="480"/>
        <w:rPr>
          <w:rFonts w:ascii="宋体" w:hAnsi="宋体" w:cs="宋体"/>
          <w:b/>
          <w:color w:val="auto"/>
          <w:kern w:val="0"/>
          <w:szCs w:val="21"/>
          <w:u w:val="single"/>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72  工程变更事件</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K4/StcAAAAJAQAADwAAAAAAAAABACAAAAAiAAAAZHJzL2Rv&#10;d25yZXYueG1sUEsBAhQAFAAAAAgAh07iQCxsJ3Q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rPr>
        <w:t xml:space="preserve">72.1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72.2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20"/>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xjj/zVAAAACAEAAA8AAAAAAAAAAQAgAAAAIgAAAGRycy9kb3ducmV2&#10;LnhtbFBLAQIUABQAAAAIAIdO4kDBigXv/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rPr>
      </w:pPr>
      <w:r>
        <w:rPr>
          <w:rFonts w:hint="eastAsia" w:ascii="宋体" w:hAnsi="宋体" w:cs="宋体"/>
          <w:color w:val="auto"/>
          <w:kern w:val="0"/>
          <w:szCs w:val="21"/>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rPr>
      </w:pPr>
      <w:r>
        <w:rPr>
          <w:rFonts w:hint="eastAsia" w:ascii="宋体" w:hAnsi="宋体" w:cs="宋体"/>
          <w:color w:val="auto"/>
          <w:kern w:val="0"/>
          <w:szCs w:val="21"/>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72.3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EED2D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rPr>
      </w:pPr>
      <w:r>
        <w:rPr>
          <w:rFonts w:hint="eastAsia" w:ascii="宋体" w:hAnsi="宋体" w:cs="宋体"/>
          <w:color w:val="auto"/>
          <w:kern w:val="0"/>
          <w:szCs w:val="21"/>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72.4  </w:t>
      </w:r>
      <w:r>
        <w:rPr>
          <w:rFonts w:hint="eastAsia" w:ascii="宋体" w:hAnsi="宋体" w:cs="宋体"/>
          <w:b/>
          <w:color w:val="auto"/>
          <w:kern w:val="0"/>
          <w:szCs w:val="21"/>
          <w:u w:val="dotted"/>
        </w:rPr>
        <w:t xml:space="preserve">                                                                                                       </w:t>
      </w:r>
    </w:p>
    <w:p>
      <w:pPr>
        <w:spacing w:line="360" w:lineRule="auto"/>
        <w:ind w:left="1676" w:leftChars="798"/>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DLkB1gAAAAkBAAAPAAAAAAAAAAEAIAAAACIAAABkcnMvZG93&#10;bnJldi54bWxQSwECFAAUAAAACACHTuJAEjbzOwICAADZAwAADgAAAAAAAAABACAAAAAl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(1)当P</w:t>
      </w:r>
      <w:r>
        <w:rPr>
          <w:rFonts w:hint="eastAsia" w:ascii="宋体" w:hAnsi="宋体" w:cs="宋体"/>
          <w:color w:val="auto"/>
          <w:kern w:val="0"/>
          <w:szCs w:val="21"/>
          <w:vertAlign w:val="subscript"/>
        </w:rPr>
        <w:t xml:space="preserve">0 </w:t>
      </w:r>
      <w:r>
        <w:rPr>
          <w:rFonts w:hint="eastAsia" w:ascii="宋体" w:hAnsi="宋体" w:cs="宋体"/>
          <w:color w:val="auto"/>
          <w:kern w:val="0"/>
          <w:szCs w:val="21"/>
        </w:rPr>
        <w:t>&lt;P</w:t>
      </w:r>
      <w:r>
        <w:rPr>
          <w:rFonts w:hint="eastAsia" w:ascii="宋体" w:hAnsi="宋体" w:cs="宋体"/>
          <w:color w:val="auto"/>
          <w:kern w:val="0"/>
          <w:szCs w:val="21"/>
          <w:vertAlign w:val="subscript"/>
        </w:rPr>
        <w:t>1</w:t>
      </w:r>
      <w:r>
        <w:rPr>
          <w:rFonts w:hint="eastAsia" w:ascii="宋体" w:hAnsi="宋体" w:cs="宋体"/>
          <w:color w:val="auto"/>
          <w:kern w:val="0"/>
          <w:szCs w:val="21"/>
        </w:rPr>
        <w:t xml:space="preserve"> ×(1-L)×(1-15%)时，该类项目的综合单价按照P</w:t>
      </w:r>
      <w:r>
        <w:rPr>
          <w:rFonts w:hint="eastAsia" w:ascii="宋体" w:hAnsi="宋体" w:cs="宋体"/>
          <w:color w:val="auto"/>
          <w:kern w:val="0"/>
          <w:szCs w:val="21"/>
          <w:vertAlign w:val="subscript"/>
        </w:rPr>
        <w:t>1</w:t>
      </w:r>
      <w:r>
        <w:rPr>
          <w:rFonts w:hint="eastAsia" w:ascii="宋体" w:hAnsi="宋体" w:cs="宋体"/>
          <w:color w:val="auto"/>
          <w:kern w:val="0"/>
          <w:szCs w:val="21"/>
        </w:rPr>
        <w:t xml:space="preserve"> ×(1-L)×(1-15%)调整。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(2)当P</w:t>
      </w:r>
      <w:r>
        <w:rPr>
          <w:rFonts w:hint="eastAsia" w:ascii="宋体" w:hAnsi="宋体" w:cs="宋体"/>
          <w:color w:val="auto"/>
          <w:kern w:val="0"/>
          <w:szCs w:val="21"/>
          <w:vertAlign w:val="subscript"/>
        </w:rPr>
        <w:t xml:space="preserve">0 </w:t>
      </w:r>
      <w:r>
        <w:rPr>
          <w:rFonts w:hint="eastAsia" w:ascii="宋体" w:hAnsi="宋体" w:cs="宋体"/>
          <w:color w:val="auto"/>
          <w:kern w:val="0"/>
          <w:szCs w:val="21"/>
        </w:rPr>
        <w:t>&gt;P</w:t>
      </w:r>
      <w:r>
        <w:rPr>
          <w:rFonts w:hint="eastAsia" w:ascii="宋体" w:hAnsi="宋体" w:cs="宋体"/>
          <w:color w:val="auto"/>
          <w:kern w:val="0"/>
          <w:szCs w:val="21"/>
          <w:vertAlign w:val="subscript"/>
        </w:rPr>
        <w:t>1</w:t>
      </w:r>
      <w:r>
        <w:rPr>
          <w:rFonts w:hint="eastAsia" w:ascii="宋体" w:hAnsi="宋体" w:cs="宋体"/>
          <w:color w:val="auto"/>
          <w:kern w:val="0"/>
          <w:szCs w:val="21"/>
        </w:rPr>
        <w:t xml:space="preserve"> × (1+15%)时，该类项目的综合单价按照P</w:t>
      </w:r>
      <w:r>
        <w:rPr>
          <w:rFonts w:hint="eastAsia" w:ascii="宋体" w:hAnsi="宋体" w:cs="宋体"/>
          <w:color w:val="auto"/>
          <w:kern w:val="0"/>
          <w:szCs w:val="21"/>
          <w:vertAlign w:val="subscript"/>
        </w:rPr>
        <w:t>1</w:t>
      </w:r>
      <w:r>
        <w:rPr>
          <w:rFonts w:hint="eastAsia" w:ascii="宋体" w:hAnsi="宋体" w:cs="宋体"/>
          <w:color w:val="auto"/>
          <w:kern w:val="0"/>
          <w:szCs w:val="21"/>
        </w:rPr>
        <w:t xml:space="preserve"> ×（1+15%)调整。 </w:t>
      </w:r>
    </w:p>
    <w:p>
      <w:pPr>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式中：P</w:t>
      </w:r>
      <w:r>
        <w:rPr>
          <w:rFonts w:hint="eastAsia" w:ascii="宋体" w:hAnsi="宋体" w:cs="宋体"/>
          <w:color w:val="auto"/>
          <w:kern w:val="0"/>
          <w:szCs w:val="21"/>
          <w:vertAlign w:val="subscript"/>
        </w:rPr>
        <w:t>0</w:t>
      </w:r>
      <w:r>
        <w:rPr>
          <w:rFonts w:hint="eastAsia" w:ascii="宋体" w:hAnsi="宋体" w:cs="宋体"/>
          <w:color w:val="auto"/>
          <w:kern w:val="0"/>
          <w:szCs w:val="21"/>
        </w:rPr>
        <w:t>——承包人在工程量清单中填报的综合单价。</w:t>
      </w:r>
    </w:p>
    <w:p>
      <w:pPr>
        <w:adjustRightInd w:val="0"/>
        <w:snapToGrid w:val="0"/>
        <w:spacing w:line="360" w:lineRule="auto"/>
        <w:ind w:firstLine="2047" w:firstLineChars="975"/>
        <w:rPr>
          <w:rFonts w:ascii="宋体" w:hAnsi="宋体" w:cs="宋体"/>
          <w:color w:val="auto"/>
          <w:kern w:val="0"/>
          <w:szCs w:val="21"/>
        </w:rPr>
      </w:pPr>
      <w:r>
        <w:rPr>
          <w:rFonts w:hint="eastAsia" w:ascii="宋体" w:hAnsi="宋体" w:cs="宋体"/>
          <w:color w:val="auto"/>
          <w:kern w:val="0"/>
          <w:szCs w:val="21"/>
        </w:rPr>
        <w:t>P</w:t>
      </w:r>
      <w:r>
        <w:rPr>
          <w:rFonts w:hint="eastAsia" w:ascii="宋体" w:hAnsi="宋体" w:cs="宋体"/>
          <w:color w:val="auto"/>
          <w:kern w:val="0"/>
          <w:szCs w:val="21"/>
          <w:vertAlign w:val="subscript"/>
        </w:rPr>
        <w:t>1</w:t>
      </w:r>
      <w:r>
        <w:rPr>
          <w:rFonts w:hint="eastAsia" w:ascii="宋体" w:hAnsi="宋体" w:cs="宋体"/>
          <w:color w:val="auto"/>
          <w:kern w:val="0"/>
          <w:szCs w:val="21"/>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rPr>
      </w:pPr>
      <w:r>
        <w:rPr>
          <w:rFonts w:hint="eastAsia" w:ascii="宋体" w:hAnsi="宋体" w:cs="宋体"/>
          <w:color w:val="auto"/>
          <w:kern w:val="0"/>
          <w:szCs w:val="21"/>
        </w:rPr>
        <w:t>L——第72.2款规定的承包人报价浮动率。</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72.5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GP+ZBQ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spacing w:line="240" w:lineRule="exact"/>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73  工程量偏差事件</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73.1</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fPVO1AAAAAgBAAAPAAAAAAAAAAEAIAAAACIAAABkcnMvZG93bnJl&#10;di54bWxQSwECFAAUAAAACACHTuJA7uoAc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73.2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iq+t1QAAAAgBAAAPAAAAAAAAAAEAIAAAACIAAABkcnMvZG93bnJldi54&#10;bWxQSwECFAAUAAAACACHTuJAVL5t8v0BAADYAwAADgAAAAAAAAABACAAAAAk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rPr>
      </w:pPr>
      <w:r>
        <w:rPr>
          <w:rFonts w:hint="eastAsia" w:ascii="宋体" w:hAnsi="宋体" w:cs="宋体"/>
          <w:color w:val="auto"/>
          <w:kern w:val="0"/>
          <w:szCs w:val="21"/>
        </w:rPr>
        <w:t>（1）当</w:t>
      </w:r>
      <w:r>
        <w:rPr>
          <w:rFonts w:hint="eastAsia" w:ascii="宋体" w:hAnsi="宋体" w:cs="宋体"/>
          <w:iCs/>
          <w:color w:val="auto"/>
          <w:kern w:val="0"/>
          <w:szCs w:val="21"/>
        </w:rPr>
        <w:t>Q</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1.1</w:t>
      </w:r>
      <w:r>
        <w:rPr>
          <w:rFonts w:hint="eastAsia" w:ascii="宋体" w:hAnsi="宋体" w:cs="宋体"/>
          <w:iCs/>
          <w:color w:val="auto"/>
          <w:kern w:val="0"/>
          <w:szCs w:val="21"/>
        </w:rPr>
        <w:t>Q</w:t>
      </w:r>
      <w:r>
        <w:rPr>
          <w:rFonts w:hint="eastAsia" w:ascii="宋体" w:hAnsi="宋体" w:cs="宋体"/>
          <w:iCs/>
          <w:color w:val="auto"/>
          <w:kern w:val="0"/>
          <w:szCs w:val="21"/>
          <w:vertAlign w:val="subscript"/>
        </w:rPr>
        <w:t>0</w:t>
      </w:r>
      <w:r>
        <w:rPr>
          <w:rFonts w:hint="eastAsia" w:ascii="宋体" w:hAnsi="宋体" w:cs="宋体"/>
          <w:color w:val="auto"/>
          <w:kern w:val="0"/>
          <w:szCs w:val="21"/>
        </w:rPr>
        <w:t>时，S</w:t>
      </w:r>
      <w:r>
        <w:rPr>
          <w:rFonts w:hint="eastAsia" w:ascii="宋体" w:hAnsi="宋体" w:cs="宋体"/>
          <w:iCs/>
          <w:color w:val="auto"/>
          <w:kern w:val="0"/>
          <w:szCs w:val="21"/>
        </w:rPr>
        <w:t>=</w:t>
      </w:r>
      <w:r>
        <w:rPr>
          <w:rFonts w:hint="eastAsia" w:ascii="宋体" w:hAnsi="宋体" w:cs="宋体"/>
          <w:color w:val="auto"/>
          <w:kern w:val="0"/>
          <w:szCs w:val="21"/>
        </w:rPr>
        <w:t>1.1</w:t>
      </w:r>
      <w:r>
        <w:rPr>
          <w:rFonts w:hint="eastAsia" w:ascii="宋体" w:hAnsi="宋体" w:cs="宋体"/>
          <w:iCs/>
          <w:color w:val="auto"/>
          <w:kern w:val="0"/>
          <w:szCs w:val="21"/>
        </w:rPr>
        <w:t>Q</w:t>
      </w:r>
      <w:r>
        <w:rPr>
          <w:rFonts w:hint="eastAsia" w:ascii="宋体" w:hAnsi="宋体" w:cs="宋体"/>
          <w:iCs/>
          <w:color w:val="auto"/>
          <w:kern w:val="0"/>
          <w:szCs w:val="21"/>
          <w:vertAlign w:val="subscript"/>
        </w:rPr>
        <w:t>0</w:t>
      </w:r>
      <w:r>
        <w:rPr>
          <w:rFonts w:hint="eastAsia" w:ascii="宋体" w:hAnsi="宋体" w:cs="宋体"/>
          <w:iCs/>
          <w:color w:val="auto"/>
          <w:kern w:val="0"/>
          <w:szCs w:val="21"/>
        </w:rPr>
        <w:t>×P</w:t>
      </w:r>
      <w:r>
        <w:rPr>
          <w:rFonts w:hint="eastAsia" w:ascii="宋体" w:hAnsi="宋体" w:cs="宋体"/>
          <w:iCs/>
          <w:color w:val="auto"/>
          <w:kern w:val="0"/>
          <w:szCs w:val="21"/>
          <w:vertAlign w:val="subscript"/>
        </w:rPr>
        <w:t>0</w:t>
      </w:r>
      <w:r>
        <w:rPr>
          <w:rFonts w:hint="eastAsia" w:ascii="宋体" w:hAnsi="宋体" w:cs="宋体"/>
          <w:iCs/>
          <w:color w:val="auto"/>
          <w:kern w:val="0"/>
          <w:szCs w:val="21"/>
        </w:rPr>
        <w:t>+（Q</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1.1</w:t>
      </w:r>
      <w:r>
        <w:rPr>
          <w:rFonts w:hint="eastAsia" w:ascii="宋体" w:hAnsi="宋体" w:cs="宋体"/>
          <w:iCs/>
          <w:color w:val="auto"/>
          <w:kern w:val="0"/>
          <w:szCs w:val="21"/>
        </w:rPr>
        <w:t>Q</w:t>
      </w:r>
      <w:r>
        <w:rPr>
          <w:rFonts w:hint="eastAsia" w:ascii="宋体" w:hAnsi="宋体" w:cs="宋体"/>
          <w:iCs/>
          <w:color w:val="auto"/>
          <w:kern w:val="0"/>
          <w:szCs w:val="21"/>
          <w:vertAlign w:val="subscript"/>
        </w:rPr>
        <w:t>0</w:t>
      </w:r>
      <w:r>
        <w:rPr>
          <w:rFonts w:hint="eastAsia" w:ascii="宋体" w:hAnsi="宋体" w:cs="宋体"/>
          <w:iCs/>
          <w:color w:val="auto"/>
          <w:kern w:val="0"/>
          <w:szCs w:val="21"/>
        </w:rPr>
        <w:t>）×P</w:t>
      </w:r>
      <w:r>
        <w:rPr>
          <w:rFonts w:hint="eastAsia" w:ascii="宋体" w:hAnsi="宋体" w:cs="宋体"/>
          <w:iCs/>
          <w:color w:val="auto"/>
          <w:kern w:val="0"/>
          <w:szCs w:val="21"/>
          <w:vertAlign w:val="subscript"/>
        </w:rPr>
        <w:t>1</w:t>
      </w:r>
    </w:p>
    <w:p>
      <w:pPr>
        <w:adjustRightInd w:val="0"/>
        <w:snapToGrid w:val="0"/>
        <w:spacing w:line="360" w:lineRule="auto"/>
        <w:ind w:left="1982" w:leftChars="694" w:hanging="525" w:hangingChars="250"/>
        <w:rPr>
          <w:rFonts w:ascii="宋体" w:hAnsi="宋体" w:cs="宋体"/>
          <w:iCs/>
          <w:color w:val="auto"/>
          <w:kern w:val="0"/>
          <w:szCs w:val="21"/>
          <w:vertAlign w:val="subscript"/>
        </w:rPr>
      </w:pPr>
      <w:r>
        <w:rPr>
          <w:rFonts w:hint="eastAsia" w:ascii="宋体" w:hAnsi="宋体" w:cs="宋体"/>
          <w:color w:val="auto"/>
          <w:kern w:val="0"/>
          <w:szCs w:val="21"/>
        </w:rPr>
        <w:t>（2）当</w:t>
      </w:r>
      <w:r>
        <w:rPr>
          <w:rFonts w:hint="eastAsia" w:ascii="宋体" w:hAnsi="宋体" w:cs="宋体"/>
          <w:iCs/>
          <w:color w:val="auto"/>
          <w:kern w:val="0"/>
          <w:szCs w:val="21"/>
        </w:rPr>
        <w:t>Q</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0.9</w:t>
      </w:r>
      <w:r>
        <w:rPr>
          <w:rFonts w:hint="eastAsia" w:ascii="宋体" w:hAnsi="宋体" w:cs="宋体"/>
          <w:iCs/>
          <w:color w:val="auto"/>
          <w:kern w:val="0"/>
          <w:szCs w:val="21"/>
        </w:rPr>
        <w:t>Q</w:t>
      </w:r>
      <w:r>
        <w:rPr>
          <w:rFonts w:hint="eastAsia" w:ascii="宋体" w:hAnsi="宋体" w:cs="宋体"/>
          <w:color w:val="auto"/>
          <w:kern w:val="0"/>
          <w:szCs w:val="21"/>
          <w:vertAlign w:val="subscript"/>
        </w:rPr>
        <w:t>0</w:t>
      </w:r>
      <w:r>
        <w:rPr>
          <w:rFonts w:hint="eastAsia" w:ascii="宋体" w:hAnsi="宋体" w:cs="宋体"/>
          <w:color w:val="auto"/>
          <w:kern w:val="0"/>
          <w:szCs w:val="21"/>
        </w:rPr>
        <w:t>时，S</w:t>
      </w:r>
      <w:r>
        <w:rPr>
          <w:rFonts w:hint="eastAsia" w:ascii="宋体" w:hAnsi="宋体" w:cs="宋体"/>
          <w:iCs/>
          <w:color w:val="auto"/>
          <w:kern w:val="0"/>
          <w:szCs w:val="21"/>
        </w:rPr>
        <w:t>=</w:t>
      </w:r>
      <w:r>
        <w:rPr>
          <w:rFonts w:hint="eastAsia" w:ascii="宋体" w:hAnsi="宋体" w:cs="宋体"/>
          <w:color w:val="auto"/>
          <w:kern w:val="0"/>
          <w:szCs w:val="21"/>
        </w:rPr>
        <w:t>0.9</w:t>
      </w:r>
      <w:r>
        <w:rPr>
          <w:rFonts w:hint="eastAsia" w:ascii="宋体" w:hAnsi="宋体" w:cs="宋体"/>
          <w:iCs/>
          <w:color w:val="auto"/>
          <w:kern w:val="0"/>
          <w:szCs w:val="21"/>
        </w:rPr>
        <w:t>Q</w:t>
      </w:r>
      <w:r>
        <w:rPr>
          <w:rFonts w:hint="eastAsia" w:ascii="宋体" w:hAnsi="宋体" w:cs="宋体"/>
          <w:iCs/>
          <w:color w:val="auto"/>
          <w:kern w:val="0"/>
          <w:szCs w:val="21"/>
          <w:vertAlign w:val="subscript"/>
        </w:rPr>
        <w:t>0</w:t>
      </w:r>
      <w:r>
        <w:rPr>
          <w:rFonts w:hint="eastAsia" w:ascii="宋体" w:hAnsi="宋体" w:cs="宋体"/>
          <w:iCs/>
          <w:color w:val="auto"/>
          <w:kern w:val="0"/>
          <w:szCs w:val="21"/>
        </w:rPr>
        <w:t>×P</w:t>
      </w:r>
      <w:r>
        <w:rPr>
          <w:rFonts w:hint="eastAsia" w:ascii="宋体" w:hAnsi="宋体" w:cs="宋体"/>
          <w:iCs/>
          <w:color w:val="auto"/>
          <w:kern w:val="0"/>
          <w:szCs w:val="21"/>
          <w:vertAlign w:val="subscript"/>
        </w:rPr>
        <w:t>0</w:t>
      </w:r>
      <w:r>
        <w:rPr>
          <w:rFonts w:hint="eastAsia" w:ascii="宋体" w:hAnsi="宋体" w:cs="宋体"/>
          <w:iCs/>
          <w:color w:val="auto"/>
          <w:kern w:val="0"/>
          <w:szCs w:val="21"/>
        </w:rPr>
        <w:t>-（0.9Q</w:t>
      </w:r>
      <w:r>
        <w:rPr>
          <w:rFonts w:hint="eastAsia" w:ascii="宋体" w:hAnsi="宋体" w:cs="宋体"/>
          <w:iCs/>
          <w:color w:val="auto"/>
          <w:kern w:val="0"/>
          <w:szCs w:val="21"/>
          <w:vertAlign w:val="subscript"/>
        </w:rPr>
        <w:t>0</w:t>
      </w:r>
      <w:r>
        <w:rPr>
          <w:rFonts w:hint="eastAsia" w:ascii="宋体" w:hAnsi="宋体" w:cs="宋体"/>
          <w:iCs/>
          <w:color w:val="auto"/>
          <w:kern w:val="0"/>
          <w:szCs w:val="21"/>
        </w:rPr>
        <w:t>-Q</w:t>
      </w:r>
      <w:r>
        <w:rPr>
          <w:rFonts w:hint="eastAsia" w:ascii="宋体" w:hAnsi="宋体" w:cs="宋体"/>
          <w:iCs/>
          <w:color w:val="auto"/>
          <w:kern w:val="0"/>
          <w:szCs w:val="21"/>
          <w:vertAlign w:val="subscript"/>
        </w:rPr>
        <w:t>1</w:t>
      </w:r>
      <w:r>
        <w:rPr>
          <w:rFonts w:hint="eastAsia" w:ascii="宋体" w:hAnsi="宋体" w:cs="宋体"/>
          <w:iCs/>
          <w:color w:val="auto"/>
          <w:kern w:val="0"/>
          <w:szCs w:val="21"/>
        </w:rPr>
        <w:t>）×P</w:t>
      </w:r>
      <w:r>
        <w:rPr>
          <w:rFonts w:hint="eastAsia" w:ascii="宋体" w:hAnsi="宋体" w:cs="宋体"/>
          <w:iCs/>
          <w:color w:val="auto"/>
          <w:kern w:val="0"/>
          <w:szCs w:val="21"/>
          <w:vertAlign w:val="subscript"/>
        </w:rPr>
        <w:t>1</w:t>
      </w:r>
    </w:p>
    <w:p>
      <w:pPr>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式中</w:t>
      </w:r>
      <w:r>
        <w:rPr>
          <w:rFonts w:hint="eastAsia" w:ascii="宋体" w:hAnsi="宋体" w:cs="宋体"/>
          <w:iCs/>
          <w:color w:val="auto"/>
          <w:kern w:val="0"/>
          <w:szCs w:val="21"/>
        </w:rPr>
        <w:t>S——</w:t>
      </w:r>
      <w:r>
        <w:rPr>
          <w:rFonts w:hint="eastAsia" w:ascii="宋体" w:hAnsi="宋体" w:cs="宋体"/>
          <w:color w:val="auto"/>
          <w:kern w:val="0"/>
          <w:szCs w:val="21"/>
        </w:rPr>
        <w:t>调整后的某一分部分项工程费结算价；</w:t>
      </w:r>
    </w:p>
    <w:p>
      <w:pPr>
        <w:adjustRightInd w:val="0"/>
        <w:snapToGrid w:val="0"/>
        <w:spacing w:line="360" w:lineRule="auto"/>
        <w:ind w:firstLine="1890" w:firstLineChars="900"/>
        <w:rPr>
          <w:rFonts w:ascii="宋体" w:hAnsi="宋体" w:cs="宋体"/>
          <w:color w:val="auto"/>
          <w:kern w:val="0"/>
          <w:szCs w:val="21"/>
        </w:rPr>
      </w:pPr>
      <w:r>
        <w:rPr>
          <w:rFonts w:hint="eastAsia" w:ascii="宋体" w:hAnsi="宋体" w:cs="宋体"/>
          <w:iCs/>
          <w:color w:val="auto"/>
          <w:kern w:val="0"/>
          <w:szCs w:val="21"/>
        </w:rPr>
        <w:t>Q</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最终完成的工程量；</w:t>
      </w:r>
    </w:p>
    <w:p>
      <w:pPr>
        <w:adjustRightInd w:val="0"/>
        <w:snapToGrid w:val="0"/>
        <w:spacing w:line="360" w:lineRule="auto"/>
        <w:ind w:firstLine="1890" w:firstLineChars="900"/>
        <w:rPr>
          <w:rFonts w:ascii="宋体" w:hAnsi="宋体" w:cs="宋体"/>
          <w:color w:val="auto"/>
          <w:kern w:val="0"/>
          <w:szCs w:val="21"/>
        </w:rPr>
      </w:pPr>
      <w:r>
        <w:rPr>
          <w:rFonts w:hint="eastAsia" w:ascii="宋体" w:hAnsi="宋体" w:cs="宋体"/>
          <w:iCs/>
          <w:color w:val="auto"/>
          <w:kern w:val="0"/>
          <w:szCs w:val="21"/>
        </w:rPr>
        <w:t>Q</w:t>
      </w:r>
      <w:r>
        <w:rPr>
          <w:rFonts w:hint="eastAsia" w:ascii="宋体" w:hAnsi="宋体" w:cs="宋体"/>
          <w:iCs/>
          <w:color w:val="auto"/>
          <w:kern w:val="0"/>
          <w:szCs w:val="21"/>
          <w:vertAlign w:val="subscript"/>
        </w:rPr>
        <w:t>0</w:t>
      </w:r>
      <w:r>
        <w:rPr>
          <w:rFonts w:hint="eastAsia" w:ascii="宋体" w:hAnsi="宋体" w:cs="宋体"/>
          <w:iCs/>
          <w:color w:val="auto"/>
          <w:kern w:val="0"/>
          <w:szCs w:val="21"/>
        </w:rPr>
        <w:t>——</w:t>
      </w:r>
      <w:r>
        <w:rPr>
          <w:rFonts w:hint="eastAsia" w:ascii="宋体" w:hAnsi="宋体" w:cs="宋体"/>
          <w:color w:val="auto"/>
          <w:kern w:val="0"/>
          <w:szCs w:val="21"/>
        </w:rPr>
        <w:t>工程量清单中开列的工程量；</w:t>
      </w:r>
    </w:p>
    <w:p>
      <w:pPr>
        <w:adjustRightInd w:val="0"/>
        <w:snapToGrid w:val="0"/>
        <w:spacing w:line="360" w:lineRule="auto"/>
        <w:ind w:firstLine="1890" w:firstLineChars="900"/>
        <w:rPr>
          <w:rFonts w:ascii="宋体" w:hAnsi="宋体" w:cs="宋体"/>
          <w:color w:val="auto"/>
          <w:kern w:val="0"/>
          <w:szCs w:val="21"/>
        </w:rPr>
      </w:pPr>
      <w:r>
        <w:rPr>
          <w:rFonts w:hint="eastAsia" w:ascii="宋体" w:hAnsi="宋体" w:cs="宋体"/>
          <w:iCs/>
          <w:color w:val="auto"/>
          <w:kern w:val="0"/>
          <w:szCs w:val="21"/>
        </w:rPr>
        <w:t>P</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rPr>
      </w:pPr>
      <w:r>
        <w:rPr>
          <w:rFonts w:hint="eastAsia" w:ascii="宋体" w:hAnsi="宋体" w:cs="宋体"/>
          <w:iCs/>
          <w:color w:val="auto"/>
          <w:kern w:val="0"/>
          <w:szCs w:val="21"/>
        </w:rPr>
        <w:t>P</w:t>
      </w:r>
      <w:r>
        <w:rPr>
          <w:rFonts w:hint="eastAsia" w:ascii="宋体" w:hAnsi="宋体" w:cs="宋体"/>
          <w:iCs/>
          <w:color w:val="auto"/>
          <w:kern w:val="0"/>
          <w:szCs w:val="21"/>
          <w:vertAlign w:val="subscript"/>
        </w:rPr>
        <w:t>0</w:t>
      </w:r>
      <w:r>
        <w:rPr>
          <w:rFonts w:hint="eastAsia" w:ascii="宋体" w:hAnsi="宋体" w:cs="宋体"/>
          <w:iCs/>
          <w:color w:val="auto"/>
          <w:kern w:val="0"/>
          <w:szCs w:val="21"/>
        </w:rPr>
        <w:t>——</w:t>
      </w:r>
      <w:r>
        <w:rPr>
          <w:rFonts w:hint="eastAsia" w:ascii="宋体" w:hAnsi="宋体" w:cs="宋体"/>
          <w:color w:val="auto"/>
          <w:kern w:val="0"/>
          <w:szCs w:val="21"/>
        </w:rPr>
        <w:t>承包人在工程量清单中填报的综合单价。</w:t>
      </w:r>
    </w:p>
    <w:p>
      <w:pPr>
        <w:adjustRightInd w:val="0"/>
        <w:snapToGrid w:val="0"/>
        <w:spacing w:line="480" w:lineRule="auto"/>
        <w:rPr>
          <w:rFonts w:ascii="宋体" w:hAnsi="宋体" w:cs="宋体"/>
          <w:color w:val="auto"/>
          <w:kern w:val="0"/>
          <w:szCs w:val="21"/>
        </w:rPr>
      </w:pPr>
      <w:r>
        <w:rPr>
          <w:rFonts w:hint="eastAsia" w:ascii="宋体" w:hAnsi="宋体" w:cs="宋体"/>
          <w:b/>
          <w:color w:val="auto"/>
          <w:kern w:val="0"/>
          <w:szCs w:val="21"/>
        </w:rPr>
        <w:t>73.3</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UWMptQAAAAIAQAADwAAAAAAAAABACAAAAAiAAAAZHJzL2Rvd25yZXYu&#10;eG1sUEsBAhQAFAAAAAgAh07iQBS1LZ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rPr>
      </w:pPr>
      <w:r>
        <w:rPr>
          <w:rFonts w:hint="eastAsia" w:ascii="宋体" w:hAnsi="宋体" w:cs="宋体"/>
          <w:color w:val="auto"/>
          <w:kern w:val="0"/>
          <w:szCs w:val="21"/>
        </w:rPr>
        <w:t>（1）当</w:t>
      </w:r>
      <w:r>
        <w:rPr>
          <w:rFonts w:hint="eastAsia" w:ascii="宋体" w:hAnsi="宋体" w:cs="宋体"/>
          <w:iCs/>
          <w:color w:val="auto"/>
          <w:kern w:val="0"/>
          <w:szCs w:val="21"/>
        </w:rPr>
        <w:t>S</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1.1</w:t>
      </w:r>
      <w:r>
        <w:rPr>
          <w:rFonts w:hint="eastAsia" w:ascii="宋体" w:hAnsi="宋体" w:cs="宋体"/>
          <w:iCs/>
          <w:color w:val="auto"/>
          <w:kern w:val="0"/>
          <w:szCs w:val="21"/>
        </w:rPr>
        <w:t>S</w:t>
      </w:r>
      <w:r>
        <w:rPr>
          <w:rFonts w:hint="eastAsia" w:ascii="宋体" w:hAnsi="宋体" w:cs="宋体"/>
          <w:iCs/>
          <w:color w:val="auto"/>
          <w:kern w:val="0"/>
          <w:szCs w:val="21"/>
          <w:vertAlign w:val="subscript"/>
        </w:rPr>
        <w:t>0</w:t>
      </w:r>
      <w:r>
        <w:rPr>
          <w:rFonts w:hint="eastAsia" w:ascii="宋体" w:hAnsi="宋体" w:cs="宋体"/>
          <w:color w:val="auto"/>
          <w:kern w:val="0"/>
          <w:szCs w:val="21"/>
        </w:rPr>
        <w:t>时，</w:t>
      </w:r>
      <w:r>
        <w:rPr>
          <w:rFonts w:hint="eastAsia" w:ascii="宋体" w:hAnsi="宋体" w:cs="宋体"/>
          <w:iCs/>
          <w:color w:val="auto"/>
          <w:kern w:val="0"/>
          <w:szCs w:val="21"/>
        </w:rPr>
        <w:t>M</w:t>
      </w:r>
      <w:r>
        <w:rPr>
          <w:rFonts w:hint="eastAsia" w:ascii="宋体" w:hAnsi="宋体" w:cs="宋体"/>
          <w:iCs/>
          <w:color w:val="auto"/>
          <w:kern w:val="0"/>
          <w:szCs w:val="21"/>
          <w:vertAlign w:val="subscript"/>
        </w:rPr>
        <w:t>1</w:t>
      </w:r>
      <w:r>
        <w:rPr>
          <w:rFonts w:hint="eastAsia" w:ascii="宋体" w:hAnsi="宋体" w:cs="宋体"/>
          <w:iCs/>
          <w:color w:val="auto"/>
          <w:kern w:val="0"/>
          <w:szCs w:val="21"/>
        </w:rPr>
        <w:t>=M</w:t>
      </w:r>
      <w:r>
        <w:rPr>
          <w:rFonts w:hint="eastAsia" w:ascii="宋体" w:hAnsi="宋体" w:cs="宋体"/>
          <w:iCs/>
          <w:color w:val="auto"/>
          <w:kern w:val="0"/>
          <w:szCs w:val="21"/>
          <w:vertAlign w:val="subscript"/>
        </w:rPr>
        <w:t>0</w:t>
      </w:r>
      <w:r>
        <w:rPr>
          <w:rFonts w:hint="eastAsia" w:ascii="宋体" w:hAnsi="宋体" w:cs="宋体"/>
          <w:iCs/>
          <w:color w:val="auto"/>
          <w:kern w:val="0"/>
          <w:szCs w:val="21"/>
        </w:rPr>
        <w:t>+△M</w:t>
      </w:r>
    </w:p>
    <w:p>
      <w:pPr>
        <w:adjustRightInd w:val="0"/>
        <w:snapToGrid w:val="0"/>
        <w:spacing w:line="360" w:lineRule="auto"/>
        <w:ind w:left="2165" w:leftChars="781" w:hanging="525" w:hangingChars="250"/>
        <w:rPr>
          <w:rFonts w:ascii="宋体" w:hAnsi="宋体" w:cs="宋体"/>
          <w:iCs/>
          <w:color w:val="auto"/>
          <w:kern w:val="0"/>
          <w:szCs w:val="21"/>
        </w:rPr>
      </w:pPr>
      <w:r>
        <w:rPr>
          <w:rFonts w:hint="eastAsia" w:ascii="宋体" w:hAnsi="宋体" w:cs="宋体"/>
          <w:color w:val="auto"/>
          <w:kern w:val="0"/>
          <w:szCs w:val="21"/>
        </w:rPr>
        <w:t>（2）当S</w:t>
      </w:r>
      <w:r>
        <w:rPr>
          <w:rFonts w:hint="eastAsia" w:ascii="宋体" w:hAnsi="宋体" w:cs="宋体"/>
          <w:color w:val="auto"/>
          <w:kern w:val="0"/>
          <w:szCs w:val="21"/>
          <w:vertAlign w:val="subscript"/>
        </w:rPr>
        <w:t>1</w:t>
      </w:r>
      <w:r>
        <w:rPr>
          <w:rFonts w:hint="eastAsia" w:ascii="宋体" w:hAnsi="宋体" w:cs="宋体"/>
          <w:color w:val="auto"/>
          <w:kern w:val="0"/>
          <w:szCs w:val="21"/>
        </w:rPr>
        <w:t>﹤0.9S</w:t>
      </w:r>
      <w:r>
        <w:rPr>
          <w:rFonts w:hint="eastAsia" w:ascii="宋体" w:hAnsi="宋体" w:cs="宋体"/>
          <w:color w:val="auto"/>
          <w:kern w:val="0"/>
          <w:szCs w:val="21"/>
          <w:vertAlign w:val="subscript"/>
        </w:rPr>
        <w:t>0</w:t>
      </w:r>
      <w:r>
        <w:rPr>
          <w:rFonts w:hint="eastAsia" w:ascii="宋体" w:hAnsi="宋体" w:cs="宋体"/>
          <w:color w:val="auto"/>
          <w:kern w:val="0"/>
          <w:szCs w:val="21"/>
        </w:rPr>
        <w:t>时，</w:t>
      </w:r>
      <w:r>
        <w:rPr>
          <w:rFonts w:hint="eastAsia" w:ascii="宋体" w:hAnsi="宋体" w:cs="宋体"/>
          <w:iCs/>
          <w:color w:val="auto"/>
          <w:kern w:val="0"/>
          <w:szCs w:val="21"/>
        </w:rPr>
        <w:t>M</w:t>
      </w:r>
      <w:r>
        <w:rPr>
          <w:rFonts w:hint="eastAsia" w:ascii="宋体" w:hAnsi="宋体" w:cs="宋体"/>
          <w:iCs/>
          <w:color w:val="auto"/>
          <w:kern w:val="0"/>
          <w:szCs w:val="21"/>
          <w:vertAlign w:val="subscript"/>
        </w:rPr>
        <w:t>1</w:t>
      </w:r>
      <w:r>
        <w:rPr>
          <w:rFonts w:hint="eastAsia" w:ascii="宋体" w:hAnsi="宋体" w:cs="宋体"/>
          <w:iCs/>
          <w:color w:val="auto"/>
          <w:kern w:val="0"/>
          <w:szCs w:val="21"/>
        </w:rPr>
        <w:t>=M</w:t>
      </w:r>
      <w:r>
        <w:rPr>
          <w:rFonts w:hint="eastAsia" w:ascii="宋体" w:hAnsi="宋体" w:cs="宋体"/>
          <w:iCs/>
          <w:color w:val="auto"/>
          <w:kern w:val="0"/>
          <w:szCs w:val="21"/>
          <w:vertAlign w:val="subscript"/>
        </w:rPr>
        <w:t>0</w:t>
      </w:r>
      <w:r>
        <w:rPr>
          <w:rFonts w:hint="eastAsia" w:ascii="宋体" w:hAnsi="宋体" w:cs="宋体"/>
          <w:iCs/>
          <w:color w:val="auto"/>
          <w:kern w:val="0"/>
          <w:szCs w:val="21"/>
        </w:rPr>
        <w:t>–△M</w:t>
      </w:r>
    </w:p>
    <w:p>
      <w:pPr>
        <w:adjustRightInd w:val="0"/>
        <w:snapToGrid w:val="0"/>
        <w:spacing w:line="360" w:lineRule="auto"/>
        <w:ind w:firstLine="1575" w:firstLineChars="750"/>
        <w:rPr>
          <w:rFonts w:ascii="宋体" w:hAnsi="宋体" w:cs="宋体"/>
          <w:color w:val="auto"/>
          <w:kern w:val="0"/>
          <w:szCs w:val="21"/>
        </w:rPr>
      </w:pPr>
      <w:r>
        <w:rPr>
          <w:rFonts w:hint="eastAsia" w:ascii="宋体" w:hAnsi="宋体" w:cs="宋体"/>
          <w:color w:val="auto"/>
          <w:kern w:val="0"/>
          <w:szCs w:val="21"/>
        </w:rPr>
        <w:t>式中</w:t>
      </w:r>
      <w:r>
        <w:rPr>
          <w:rFonts w:hint="eastAsia" w:ascii="宋体" w:hAnsi="宋体" w:cs="宋体"/>
          <w:iCs/>
          <w:color w:val="auto"/>
          <w:kern w:val="0"/>
          <w:szCs w:val="21"/>
        </w:rPr>
        <w:t>M</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调整后的发生变化措施项目费结算价；</w:t>
      </w:r>
    </w:p>
    <w:p>
      <w:pPr>
        <w:adjustRightInd w:val="0"/>
        <w:snapToGrid w:val="0"/>
        <w:spacing w:line="360" w:lineRule="auto"/>
        <w:ind w:firstLine="1995" w:firstLineChars="950"/>
        <w:rPr>
          <w:rFonts w:ascii="宋体" w:hAnsi="宋体" w:cs="宋体"/>
          <w:color w:val="auto"/>
          <w:kern w:val="0"/>
          <w:szCs w:val="21"/>
        </w:rPr>
      </w:pPr>
      <w:r>
        <w:rPr>
          <w:rFonts w:hint="eastAsia" w:ascii="宋体" w:hAnsi="宋体" w:cs="宋体"/>
          <w:iCs/>
          <w:color w:val="auto"/>
          <w:kern w:val="0"/>
          <w:szCs w:val="21"/>
        </w:rPr>
        <w:t>M</w:t>
      </w:r>
      <w:r>
        <w:rPr>
          <w:rFonts w:hint="eastAsia" w:ascii="宋体" w:hAnsi="宋体" w:cs="宋体"/>
          <w:iCs/>
          <w:color w:val="auto"/>
          <w:kern w:val="0"/>
          <w:szCs w:val="21"/>
          <w:vertAlign w:val="subscript"/>
        </w:rPr>
        <w:t>0</w:t>
      </w:r>
      <w:r>
        <w:rPr>
          <w:rFonts w:hint="eastAsia" w:ascii="宋体" w:hAnsi="宋体" w:cs="宋体"/>
          <w:iCs/>
          <w:color w:val="auto"/>
          <w:kern w:val="0"/>
          <w:szCs w:val="21"/>
        </w:rPr>
        <w:t>——</w:t>
      </w:r>
      <w:r>
        <w:rPr>
          <w:rFonts w:hint="eastAsia" w:ascii="宋体" w:hAnsi="宋体" w:cs="宋体"/>
          <w:color w:val="auto"/>
          <w:kern w:val="0"/>
          <w:szCs w:val="21"/>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rPr>
      </w:pPr>
      <w:r>
        <w:rPr>
          <w:rFonts w:hint="eastAsia" w:ascii="MS Mincho" w:hAnsi="MS Mincho" w:eastAsia="MS Mincho" w:cs="MS Mincho"/>
          <w:iCs/>
          <w:color w:val="auto"/>
          <w:kern w:val="0"/>
          <w:szCs w:val="21"/>
        </w:rPr>
        <w:t>∆</w:t>
      </w:r>
      <w:r>
        <w:rPr>
          <w:rFonts w:hint="eastAsia" w:ascii="宋体" w:hAnsi="宋体" w:cs="宋体"/>
          <w:iCs/>
          <w:color w:val="auto"/>
          <w:kern w:val="0"/>
          <w:szCs w:val="21"/>
        </w:rPr>
        <w:t>M——</w:t>
      </w:r>
      <w:r>
        <w:rPr>
          <w:rFonts w:hint="eastAsia" w:ascii="宋体" w:hAnsi="宋体" w:cs="宋体"/>
          <w:color w:val="auto"/>
          <w:kern w:val="0"/>
          <w:szCs w:val="21"/>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rPr>
      </w:pPr>
      <w:r>
        <w:rPr>
          <w:rFonts w:hint="eastAsia" w:ascii="宋体" w:hAnsi="宋体" w:cs="宋体"/>
          <w:iCs/>
          <w:color w:val="auto"/>
          <w:kern w:val="0"/>
          <w:szCs w:val="21"/>
        </w:rPr>
        <w:t>S</w:t>
      </w:r>
      <w:r>
        <w:rPr>
          <w:rFonts w:hint="eastAsia" w:ascii="宋体" w:hAnsi="宋体" w:cs="宋体"/>
          <w:iCs/>
          <w:color w:val="auto"/>
          <w:kern w:val="0"/>
          <w:szCs w:val="21"/>
          <w:vertAlign w:val="subscript"/>
        </w:rPr>
        <w:t>1</w:t>
      </w:r>
      <w:r>
        <w:rPr>
          <w:rFonts w:hint="eastAsia" w:ascii="宋体" w:hAnsi="宋体" w:cs="宋体"/>
          <w:iCs/>
          <w:color w:val="auto"/>
          <w:kern w:val="0"/>
          <w:szCs w:val="21"/>
        </w:rPr>
        <w:t>——</w:t>
      </w:r>
      <w:r>
        <w:rPr>
          <w:rFonts w:hint="eastAsia" w:ascii="宋体" w:hAnsi="宋体" w:cs="宋体"/>
          <w:color w:val="auto"/>
          <w:kern w:val="0"/>
          <w:szCs w:val="21"/>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rPr>
      </w:pPr>
      <w:r>
        <w:rPr>
          <w:rFonts w:hint="eastAsia" w:ascii="宋体" w:hAnsi="宋体" w:cs="宋体"/>
          <w:iCs/>
          <w:color w:val="auto"/>
          <w:kern w:val="0"/>
          <w:szCs w:val="21"/>
        </w:rPr>
        <w:t>S</w:t>
      </w:r>
      <w:r>
        <w:rPr>
          <w:rFonts w:hint="eastAsia" w:ascii="宋体" w:hAnsi="宋体" w:cs="宋体"/>
          <w:iCs/>
          <w:color w:val="auto"/>
          <w:kern w:val="0"/>
          <w:szCs w:val="21"/>
          <w:vertAlign w:val="subscript"/>
        </w:rPr>
        <w:t>0</w:t>
      </w:r>
      <w:r>
        <w:rPr>
          <w:rFonts w:hint="eastAsia" w:ascii="宋体" w:hAnsi="宋体" w:cs="宋体"/>
          <w:iCs/>
          <w:color w:val="auto"/>
          <w:kern w:val="0"/>
          <w:szCs w:val="21"/>
        </w:rPr>
        <w:t>——</w:t>
      </w:r>
      <w:r>
        <w:rPr>
          <w:rFonts w:hint="eastAsia" w:ascii="宋体" w:hAnsi="宋体" w:cs="宋体"/>
          <w:color w:val="auto"/>
          <w:kern w:val="0"/>
          <w:szCs w:val="21"/>
        </w:rPr>
        <w:t>承包人报价文件对应的某一分部分项工程费。</w:t>
      </w:r>
    </w:p>
    <w:p>
      <w:pPr>
        <w:tabs>
          <w:tab w:val="left" w:pos="1620"/>
        </w:tabs>
        <w:rPr>
          <w:rFonts w:ascii="宋体" w:hAnsi="宋体" w:cs="宋体"/>
          <w:b/>
          <w:color w:val="auto"/>
          <w:szCs w:val="21"/>
          <w:u w:val="single"/>
        </w:rPr>
      </w:pPr>
      <w:r>
        <w:rPr>
          <w:rFonts w:hint="eastAsia" w:ascii="宋体" w:hAnsi="宋体" w:cs="宋体"/>
          <w:b/>
          <w:color w:val="auto"/>
          <w:szCs w:val="21"/>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74  费用索赔事件</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74.1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CIFG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8HDVAAAACAEAAA8AAAAAAAAAAQAgAAAAIgAAAGRycy9kb3ducmV2&#10;LnhtbFBLAQIUABQAAAAIAIdO4kAIgUYX/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合同履行期间，出现费用索赔事件的，合同双方当事人应调整合同价款。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74.2  </w:t>
      </w:r>
      <w:r>
        <w:rPr>
          <w:rFonts w:hint="eastAsia" w:ascii="宋体" w:hAnsi="宋体" w:cs="宋体"/>
          <w:b/>
          <w:color w:val="auto"/>
          <w:kern w:val="0"/>
          <w:szCs w:val="21"/>
          <w:u w:val="dotted"/>
        </w:rPr>
        <w:t xml:space="preserve">                                                                                      </w:t>
      </w:r>
      <w:r>
        <w:rPr>
          <w:rFonts w:hint="eastAsia" w:ascii="宋体" w:hAnsi="宋体" w:cs="宋体"/>
          <w:b/>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Ixe8RP+AQAA2A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74.3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TZAp0wAAAAcBAAAPAAAAAAAAAAEAIAAAACIAAABkcnMvZG93bnJldi54&#10;bWxQSwECFAAUAAAACACHTuJAc8Eb+v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74.4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GayXNMAAAAHAQAADwAAAAAAAAABACAAAAAiAAAAZHJzL2Rvd25yZXYu&#10;eG1sUEsBAhQAFAAAAAgAh07iQCcZaVYAAgAA1wMAAA4AAAAAAAAAAQAgAAAAI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DV2otYAAAAJAQAADwAAAAAAAAABACAAAAAiAAAAZHJzL2Rvd25y&#10;ZXYueG1sUEsBAhQAFAAAAAgAh07iQA6bd6gAAgAA1gMAAA4AAAAAAAAAAQAgAAAAJQ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rPr>
        <w:t xml:space="preserve">74.5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b/>
          <w:color w:val="auto"/>
          <w:kern w:val="0"/>
          <w:szCs w:val="21"/>
        </w:rPr>
      </w:pPr>
      <w:r>
        <w:rPr>
          <w:rFonts w:hint="eastAsia" w:ascii="宋体" w:hAnsi="宋体" w:cs="宋体"/>
          <w:color w:val="auto"/>
          <w:kern w:val="0"/>
          <w:szCs w:val="21"/>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74.6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00F1QAAAAgBAAAPAAAAAAAAAAEAIAAAACIAAABkcnMvZG93bnJl&#10;di54bWxQSwECFAAUAAAACACHTuJANz+/0gACAADW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74.7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rekmnTAAAACAEAAA8AAAAAAAAAAQAgAAAAIgAAAGRycy9kb3ducmV2&#10;LnhtbFBLAQIUABQAAAAIAIdO4kDhnVs6AQIAANYDAAAOAAAAAAAAAAEAIAAAACI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74.8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666a9YAAAAJAQAADwAAAAAAAAABACAAAAAiAAAAZHJzL2Rvd25yZXYu&#10;eG1sUEsBAhQAFAAAAAgAh07iQAAscPf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75  现场签证事件</w:t>
      </w:r>
    </w:p>
    <w:p>
      <w:pPr>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75.1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5hHLP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rPr>
      </w:pPr>
      <w:r>
        <w:rPr>
          <w:rFonts w:hint="eastAsia" w:ascii="宋体" w:hAnsi="宋体" w:cs="宋体"/>
          <w:b/>
          <w:color w:val="auto"/>
          <w:kern w:val="0"/>
          <w:szCs w:val="21"/>
        </w:rPr>
        <w:t xml:space="preserve">75.2  </w:t>
      </w:r>
      <w:r>
        <w:rPr>
          <w:rFonts w:hint="eastAsia" w:ascii="宋体" w:hAnsi="宋体" w:cs="宋体"/>
          <w:b/>
          <w:color w:val="auto"/>
          <w:kern w:val="0"/>
          <w:szCs w:val="21"/>
          <w:u w:val="dotted"/>
        </w:rPr>
        <w:t xml:space="preserve">                                                                          </w:t>
      </w:r>
    </w:p>
    <w:p>
      <w:pPr>
        <w:adjustRightInd w:val="0"/>
        <w:snapToGrid w:val="0"/>
        <w:spacing w:line="360" w:lineRule="auto"/>
        <w:ind w:left="1617" w:leftChars="770" w:firstLine="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GXnnfVAAAACAEAAA8AAAAAAAAAAQAgAAAAIgAAAGRycy9kb3ducmV2&#10;LnhtbFBLAQIUABQAAAAIAIdO4kDIEcNS/wEAANY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rPr>
      </w:pPr>
      <w:r>
        <w:rPr>
          <w:rFonts w:hint="eastAsia" w:ascii="宋体" w:hAnsi="宋体" w:cs="宋体"/>
          <w:b/>
          <w:color w:val="auto"/>
          <w:kern w:val="0"/>
          <w:szCs w:val="21"/>
        </w:rPr>
        <w:t xml:space="preserve">75.3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nYpO0f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rPr>
      </w:pPr>
      <w:r>
        <w:rPr>
          <w:rFonts w:hint="eastAsia" w:ascii="宋体" w:hAnsi="宋体" w:cs="宋体"/>
          <w:b/>
          <w:color w:val="auto"/>
          <w:kern w:val="0"/>
          <w:szCs w:val="21"/>
        </w:rPr>
        <w:t xml:space="preserve">75.4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SkFTP4BAADW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DhGdBqgw+0o&#10;JbIfdYRhNRysWWG1Y1GE43DxZ+BNg/RZip4Hq5T+0wZIS9G+smxM0sGTmA7zp89nrIlOM6vTDFjF&#10;UKUMUozbqzBO78aRWTf80tgKi5dsZm2S0Eh1ZHVoAQ9P0n8Y9Didp+dU9es7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zO099UAAAAIAQAADwAAAAAAAAABACAAAAAiAAAAZHJzL2Rvd25yZXYu&#10;eG1sUEsBAhQAFAAAAAgAh07iQCUpBUz+AQAA1g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rPr>
      </w:pPr>
      <w:r>
        <w:rPr>
          <w:rFonts w:hint="eastAsia" w:ascii="宋体" w:hAnsi="宋体" w:cs="宋体"/>
          <w:b/>
          <w:color w:val="auto"/>
          <w:kern w:val="0"/>
          <w:szCs w:val="21"/>
        </w:rPr>
        <w:t xml:space="preserve">75.5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CTAOnP/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u w:val="dotted"/>
        </w:rPr>
      </w:pPr>
      <w:r>
        <w:rPr>
          <w:rFonts w:hint="eastAsia" w:ascii="宋体" w:hAnsi="宋体" w:cs="宋体"/>
          <w:b/>
          <w:color w:val="auto"/>
          <w:kern w:val="0"/>
          <w:szCs w:val="21"/>
        </w:rPr>
        <w:t xml:space="preserve">75.6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x6enNYAAAAJAQAADwAAAAAAAAABACAAAAAiAAAAZHJzL2Rvd25yZXYu&#10;eG1sUEsBAhQAFAAAAAgAh07iQKCJbbH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u w:val="dotted"/>
        </w:rPr>
      </w:pPr>
      <w:r>
        <w:rPr>
          <w:rFonts w:hint="eastAsia" w:ascii="宋体" w:hAnsi="宋体" w:cs="宋体"/>
          <w:b/>
          <w:color w:val="auto"/>
          <w:kern w:val="0"/>
          <w:szCs w:val="21"/>
        </w:rPr>
        <w:t xml:space="preserve">75.7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BidUVR/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line="240" w:lineRule="exact"/>
        <w:ind w:right="-238"/>
        <w:rPr>
          <w:rFonts w:ascii="宋体" w:hAnsi="宋体" w:cs="宋体"/>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76  物价涨落事件</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yqi3XAAAACgEAAA8AAAAAAAAAAQAgAAAAIgAAAGRycy9kb3du&#10;cmV2LnhtbFBLAQIUABQAAAAIAIdO4kCMw8QfAAIAANYDAAAOAAAAAAAAAAEAIAAAACY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rPr>
        <w:t xml:space="preserve">76.1      </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u w:val="dotted"/>
        </w:rPr>
      </w:pPr>
      <w:r>
        <w:rPr>
          <w:rFonts w:ascii="宋体" w:hAnsi="宋体" w:cs="宋体"/>
          <w:color w:val="auto"/>
          <w:kern w:val="0"/>
          <w:szCs w:val="21"/>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rPr>
        <w:t xml:space="preserve">76.2  </w:t>
      </w:r>
      <w:r>
        <w:rPr>
          <w:rFonts w:hint="eastAsia" w:ascii="宋体" w:hAnsi="宋体" w:cs="宋体"/>
          <w:b/>
          <w:color w:val="auto"/>
          <w:kern w:val="0"/>
          <w:szCs w:val="21"/>
          <w:u w:val="dotted"/>
        </w:rPr>
        <w:t xml:space="preserve">                                                                                                        </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76.3  </w:t>
      </w:r>
      <w:r>
        <w:rPr>
          <w:rFonts w:hint="eastAsia" w:ascii="宋体" w:hAnsi="宋体" w:cs="宋体"/>
          <w:b/>
          <w:color w:val="auto"/>
          <w:kern w:val="0"/>
          <w:szCs w:val="21"/>
          <w:u w:val="dotted"/>
        </w:rPr>
        <w:t xml:space="preserve">                                                                                                        </w:t>
      </w:r>
    </w:p>
    <w:p>
      <w:pPr>
        <w:adjustRightInd w:val="0"/>
        <w:snapToGrid w:val="0"/>
        <w:spacing w:line="420" w:lineRule="exact"/>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(1）价格系数法</w:t>
      </w:r>
    </w:p>
    <w:p>
      <w:pPr>
        <w:adjustRightInd w:val="0"/>
        <w:snapToGrid w:val="0"/>
        <w:spacing w:line="420" w:lineRule="exact"/>
        <w:ind w:left="1978" w:leftChars="942" w:firstLine="52" w:firstLineChars="25"/>
        <w:rPr>
          <w:rFonts w:ascii="宋体" w:hAnsi="宋体" w:cs="宋体"/>
          <w:iCs/>
          <w:color w:val="auto"/>
          <w:kern w:val="0"/>
          <w:szCs w:val="21"/>
        </w:rPr>
      </w:pPr>
      <w:r>
        <w:rPr>
          <w:rFonts w:hint="eastAsia" w:ascii="宋体" w:hAnsi="宋体" w:cs="宋体"/>
          <w:iCs/>
          <w:color w:val="auto"/>
          <w:kern w:val="0"/>
          <w:szCs w:val="21"/>
        </w:rPr>
        <w:t>C</w:t>
      </w:r>
      <w:r>
        <w:rPr>
          <w:rFonts w:hint="eastAsia" w:ascii="宋体" w:hAnsi="宋体" w:cs="宋体"/>
          <w:iCs/>
          <w:color w:val="auto"/>
          <w:spacing w:val="-42"/>
          <w:kern w:val="0"/>
          <w:szCs w:val="21"/>
        </w:rPr>
        <w:t>′</w:t>
      </w:r>
      <w:r>
        <w:rPr>
          <w:rFonts w:hint="eastAsia" w:ascii="宋体" w:hAnsi="宋体" w:cs="宋体"/>
          <w:iCs/>
          <w:color w:val="auto"/>
          <w:kern w:val="0"/>
          <w:szCs w:val="21"/>
          <w:vertAlign w:val="subscript"/>
        </w:rPr>
        <w:t>n</w:t>
      </w:r>
      <w:r>
        <w:rPr>
          <w:rFonts w:hint="eastAsia" w:ascii="宋体" w:hAnsi="宋体" w:cs="宋体"/>
          <w:iCs/>
          <w:color w:val="auto"/>
          <w:kern w:val="0"/>
          <w:szCs w:val="21"/>
        </w:rPr>
        <w:t>=c</w:t>
      </w:r>
      <w:r>
        <w:rPr>
          <w:rFonts w:hint="eastAsia" w:ascii="宋体" w:hAnsi="宋体" w:cs="宋体"/>
          <w:iCs/>
          <w:color w:val="auto"/>
          <w:kern w:val="0"/>
          <w:szCs w:val="21"/>
          <w:vertAlign w:val="subscript"/>
        </w:rPr>
        <w:t>n</w:t>
      </w:r>
      <w:r>
        <w:rPr>
          <w:rFonts w:hint="eastAsia" w:ascii="宋体" w:hAnsi="宋体" w:cs="宋体"/>
          <w:iCs/>
          <w:color w:val="auto"/>
          <w:kern w:val="0"/>
          <w:szCs w:val="21"/>
        </w:rPr>
        <w:t>.p</w:t>
      </w:r>
      <w:r>
        <w:rPr>
          <w:rFonts w:hint="eastAsia" w:ascii="宋体" w:hAnsi="宋体" w:cs="宋体"/>
          <w:iCs/>
          <w:color w:val="auto"/>
          <w:kern w:val="0"/>
          <w:szCs w:val="21"/>
          <w:vertAlign w:val="subscript"/>
        </w:rPr>
        <w:t>n</w:t>
      </w:r>
      <w:r>
        <w:rPr>
          <w:rFonts w:hint="eastAsia" w:ascii="宋体" w:hAnsi="宋体" w:cs="宋体"/>
          <w:iCs/>
          <w:color w:val="auto"/>
          <w:kern w:val="0"/>
          <w:szCs w:val="21"/>
        </w:rPr>
        <w:t>=c</w:t>
      </w:r>
      <w:r>
        <w:rPr>
          <w:rFonts w:hint="eastAsia" w:ascii="宋体" w:hAnsi="宋体" w:cs="宋体"/>
          <w:iCs/>
          <w:color w:val="auto"/>
          <w:kern w:val="0"/>
          <w:szCs w:val="21"/>
          <w:vertAlign w:val="subscript"/>
        </w:rPr>
        <w:t>n</w:t>
      </w:r>
      <w:r>
        <w:rPr>
          <w:rFonts w:hint="eastAsia" w:ascii="宋体" w:hAnsi="宋体" w:cs="宋体"/>
          <w:iCs/>
          <w:color w:val="auto"/>
          <w:kern w:val="0"/>
          <w:szCs w:val="21"/>
        </w:rPr>
        <w:t>(a+b·L</w:t>
      </w:r>
      <w:r>
        <w:rPr>
          <w:rFonts w:hint="eastAsia" w:ascii="宋体" w:hAnsi="宋体" w:cs="宋体"/>
          <w:iCs/>
          <w:color w:val="auto"/>
          <w:kern w:val="0"/>
          <w:szCs w:val="21"/>
          <w:vertAlign w:val="subscript"/>
        </w:rPr>
        <w:t>n</w:t>
      </w:r>
      <w:r>
        <w:rPr>
          <w:rFonts w:hint="eastAsia" w:ascii="宋体" w:hAnsi="宋体" w:cs="宋体"/>
          <w:iCs/>
          <w:color w:val="auto"/>
          <w:kern w:val="0"/>
          <w:szCs w:val="21"/>
        </w:rPr>
        <w:t xml:space="preserve"> /L</w:t>
      </w:r>
      <w:r>
        <w:rPr>
          <w:rFonts w:hint="eastAsia" w:ascii="宋体" w:hAnsi="宋体" w:cs="宋体"/>
          <w:iCs/>
          <w:color w:val="auto"/>
          <w:kern w:val="0"/>
          <w:szCs w:val="21"/>
          <w:vertAlign w:val="subscript"/>
        </w:rPr>
        <w:t>0</w:t>
      </w:r>
      <w:r>
        <w:rPr>
          <w:rFonts w:hint="eastAsia" w:ascii="宋体" w:hAnsi="宋体" w:cs="宋体"/>
          <w:iCs/>
          <w:color w:val="auto"/>
          <w:kern w:val="0"/>
          <w:szCs w:val="21"/>
        </w:rPr>
        <w:t>+c·E</w:t>
      </w:r>
      <w:r>
        <w:rPr>
          <w:rFonts w:hint="eastAsia" w:ascii="宋体" w:hAnsi="宋体" w:cs="宋体"/>
          <w:iCs/>
          <w:color w:val="auto"/>
          <w:kern w:val="0"/>
          <w:szCs w:val="21"/>
          <w:vertAlign w:val="subscript"/>
        </w:rPr>
        <w:t>n</w:t>
      </w:r>
      <w:r>
        <w:rPr>
          <w:rFonts w:hint="eastAsia" w:ascii="宋体" w:hAnsi="宋体" w:cs="宋体"/>
          <w:iCs/>
          <w:color w:val="auto"/>
          <w:kern w:val="0"/>
          <w:szCs w:val="21"/>
        </w:rPr>
        <w:t>/E</w:t>
      </w:r>
      <w:r>
        <w:rPr>
          <w:rFonts w:hint="eastAsia" w:ascii="宋体" w:hAnsi="宋体" w:cs="宋体"/>
          <w:iCs/>
          <w:color w:val="auto"/>
          <w:kern w:val="0"/>
          <w:szCs w:val="21"/>
          <w:vertAlign w:val="subscript"/>
        </w:rPr>
        <w:t>0</w:t>
      </w:r>
      <w:r>
        <w:rPr>
          <w:rFonts w:hint="eastAsia" w:ascii="宋体" w:hAnsi="宋体" w:cs="宋体"/>
          <w:iCs/>
          <w:color w:val="auto"/>
          <w:kern w:val="0"/>
          <w:szCs w:val="21"/>
        </w:rPr>
        <w:t>+……q·M</w:t>
      </w:r>
      <w:r>
        <w:rPr>
          <w:rFonts w:hint="eastAsia" w:ascii="宋体" w:hAnsi="宋体" w:cs="宋体"/>
          <w:iCs/>
          <w:color w:val="auto"/>
          <w:kern w:val="0"/>
          <w:szCs w:val="21"/>
          <w:vertAlign w:val="subscript"/>
        </w:rPr>
        <w:t>n</w:t>
      </w:r>
      <w:r>
        <w:rPr>
          <w:rFonts w:hint="eastAsia" w:ascii="宋体" w:hAnsi="宋体" w:cs="宋体"/>
          <w:iCs/>
          <w:color w:val="auto"/>
          <w:kern w:val="0"/>
          <w:szCs w:val="21"/>
        </w:rPr>
        <w:t>/M</w:t>
      </w:r>
      <w:r>
        <w:rPr>
          <w:rFonts w:hint="eastAsia" w:ascii="宋体" w:hAnsi="宋体" w:cs="宋体"/>
          <w:iCs/>
          <w:color w:val="auto"/>
          <w:kern w:val="0"/>
          <w:szCs w:val="21"/>
          <w:vertAlign w:val="subscript"/>
        </w:rPr>
        <w:t>0</w:t>
      </w:r>
      <w:r>
        <w:rPr>
          <w:rFonts w:hint="eastAsia" w:ascii="宋体" w:hAnsi="宋体" w:cs="宋体"/>
          <w:iCs/>
          <w:color w:val="auto"/>
          <w:kern w:val="0"/>
          <w:szCs w:val="21"/>
        </w:rPr>
        <w:t>)</w:t>
      </w:r>
    </w:p>
    <w:p>
      <w:pPr>
        <w:adjustRightInd w:val="0"/>
        <w:snapToGrid w:val="0"/>
        <w:spacing w:line="420" w:lineRule="exact"/>
        <w:ind w:left="2131" w:leftChars="772" w:hanging="510" w:hangingChars="243"/>
        <w:rPr>
          <w:rFonts w:ascii="宋体" w:hAnsi="宋体" w:cs="宋体"/>
          <w:color w:val="auto"/>
          <w:kern w:val="0"/>
          <w:szCs w:val="21"/>
        </w:rPr>
      </w:pPr>
      <w:r>
        <w:rPr>
          <w:rFonts w:hint="eastAsia" w:ascii="宋体" w:hAnsi="宋体" w:cs="宋体"/>
          <w:color w:val="auto"/>
          <w:kern w:val="0"/>
          <w:szCs w:val="21"/>
        </w:rPr>
        <w:t>式中</w:t>
      </w:r>
      <w:r>
        <w:rPr>
          <w:rFonts w:hint="eastAsia" w:ascii="宋体" w:hAnsi="宋体" w:cs="宋体"/>
          <w:iCs/>
          <w:color w:val="auto"/>
          <w:kern w:val="0"/>
          <w:szCs w:val="21"/>
        </w:rPr>
        <w:t>C</w:t>
      </w:r>
      <w:r>
        <w:rPr>
          <w:rFonts w:hint="eastAsia" w:ascii="宋体" w:hAnsi="宋体" w:cs="宋体"/>
          <w:iCs/>
          <w:color w:val="auto"/>
          <w:spacing w:val="-42"/>
          <w:kern w:val="0"/>
          <w:szCs w:val="21"/>
        </w:rPr>
        <w:t>′</w:t>
      </w:r>
      <w:r>
        <w:rPr>
          <w:rFonts w:hint="eastAsia" w:ascii="宋体" w:hAnsi="宋体" w:cs="宋体"/>
          <w:iCs/>
          <w:color w:val="auto"/>
          <w:kern w:val="0"/>
          <w:szCs w:val="21"/>
          <w:vertAlign w:val="subscript"/>
        </w:rPr>
        <w:t>n</w:t>
      </w:r>
      <w:r>
        <w:rPr>
          <w:rFonts w:hint="eastAsia" w:ascii="宋体" w:hAnsi="宋体" w:cs="宋体"/>
          <w:iCs/>
          <w:color w:val="auto"/>
          <w:kern w:val="0"/>
          <w:szCs w:val="21"/>
        </w:rPr>
        <w:t>——</w:t>
      </w:r>
      <w:r>
        <w:rPr>
          <w:rFonts w:hint="eastAsia" w:ascii="宋体" w:hAnsi="宋体" w:cs="宋体"/>
          <w:color w:val="auto"/>
          <w:kern w:val="0"/>
          <w:szCs w:val="21"/>
        </w:rPr>
        <w:t>调整后合同履行期间第</w:t>
      </w:r>
      <w:r>
        <w:rPr>
          <w:rFonts w:hint="eastAsia" w:ascii="宋体" w:hAnsi="宋体" w:cs="宋体"/>
          <w:iCs/>
          <w:color w:val="auto"/>
          <w:kern w:val="0"/>
          <w:szCs w:val="21"/>
        </w:rPr>
        <w:t>n</w:t>
      </w:r>
      <w:r>
        <w:rPr>
          <w:rFonts w:hint="eastAsia" w:ascii="宋体" w:hAnsi="宋体" w:cs="宋体"/>
          <w:color w:val="auto"/>
          <w:kern w:val="0"/>
          <w:szCs w:val="21"/>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rPr>
      </w:pPr>
      <w:r>
        <w:rPr>
          <w:rFonts w:hint="eastAsia" w:ascii="宋体" w:hAnsi="宋体" w:cs="宋体"/>
          <w:iCs/>
          <w:color w:val="auto"/>
          <w:kern w:val="0"/>
          <w:szCs w:val="21"/>
        </w:rPr>
        <w:t>C</w:t>
      </w:r>
      <w:r>
        <w:rPr>
          <w:rFonts w:hint="eastAsia" w:ascii="宋体" w:hAnsi="宋体" w:cs="宋体"/>
          <w:iCs/>
          <w:color w:val="auto"/>
          <w:kern w:val="0"/>
          <w:szCs w:val="21"/>
          <w:vertAlign w:val="subscript"/>
        </w:rPr>
        <w:t>n</w:t>
      </w:r>
      <w:r>
        <w:rPr>
          <w:rFonts w:hint="eastAsia" w:ascii="宋体" w:hAnsi="宋体" w:cs="宋体"/>
          <w:iCs/>
          <w:color w:val="auto"/>
          <w:kern w:val="0"/>
          <w:szCs w:val="21"/>
        </w:rPr>
        <w:t>——</w:t>
      </w:r>
      <w:r>
        <w:rPr>
          <w:rFonts w:hint="eastAsia" w:ascii="宋体" w:hAnsi="宋体" w:cs="宋体"/>
          <w:color w:val="auto"/>
          <w:kern w:val="0"/>
          <w:szCs w:val="21"/>
        </w:rPr>
        <w:t>调整前合同履行期间第</w:t>
      </w:r>
      <w:r>
        <w:rPr>
          <w:rFonts w:hint="eastAsia" w:ascii="宋体" w:hAnsi="宋体" w:cs="宋体"/>
          <w:iCs/>
          <w:color w:val="auto"/>
          <w:kern w:val="0"/>
          <w:szCs w:val="21"/>
        </w:rPr>
        <w:t>n</w:t>
      </w:r>
      <w:r>
        <w:rPr>
          <w:rFonts w:hint="eastAsia" w:ascii="宋体" w:hAnsi="宋体" w:cs="宋体"/>
          <w:color w:val="auto"/>
          <w:kern w:val="0"/>
          <w:szCs w:val="21"/>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rPr>
      </w:pPr>
      <w:r>
        <w:rPr>
          <w:rFonts w:hint="eastAsia" w:ascii="宋体" w:hAnsi="宋体" w:cs="宋体"/>
          <w:iCs/>
          <w:color w:val="auto"/>
          <w:kern w:val="0"/>
          <w:szCs w:val="21"/>
        </w:rPr>
        <w:t>P</w:t>
      </w:r>
      <w:r>
        <w:rPr>
          <w:rFonts w:hint="eastAsia" w:ascii="宋体" w:hAnsi="宋体" w:cs="宋体"/>
          <w:iCs/>
          <w:color w:val="auto"/>
          <w:kern w:val="0"/>
          <w:szCs w:val="21"/>
          <w:vertAlign w:val="subscript"/>
        </w:rPr>
        <w:t>n</w:t>
      </w:r>
      <w:r>
        <w:rPr>
          <w:rFonts w:hint="eastAsia" w:ascii="宋体" w:hAnsi="宋体" w:cs="宋体"/>
          <w:iCs/>
          <w:color w:val="auto"/>
          <w:kern w:val="0"/>
          <w:szCs w:val="21"/>
        </w:rPr>
        <w:t>——</w:t>
      </w:r>
      <w:r>
        <w:rPr>
          <w:rFonts w:hint="eastAsia" w:ascii="宋体" w:hAnsi="宋体" w:cs="宋体"/>
          <w:color w:val="auto"/>
          <w:kern w:val="0"/>
          <w:szCs w:val="21"/>
        </w:rPr>
        <w:t>第</w:t>
      </w:r>
      <w:r>
        <w:rPr>
          <w:rFonts w:hint="eastAsia" w:ascii="宋体" w:hAnsi="宋体" w:cs="宋体"/>
          <w:iCs/>
          <w:color w:val="auto"/>
          <w:kern w:val="0"/>
          <w:szCs w:val="21"/>
        </w:rPr>
        <w:t>n</w:t>
      </w:r>
      <w:r>
        <w:rPr>
          <w:rFonts w:hint="eastAsia" w:ascii="宋体" w:hAnsi="宋体" w:cs="宋体"/>
          <w:color w:val="auto"/>
          <w:kern w:val="0"/>
          <w:szCs w:val="21"/>
        </w:rPr>
        <w:t>支付期间合同价款调整系数。</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“a”是基准日期固定系数，表示合同付款中的不予调整部分的权重系数；“</w:t>
      </w:r>
      <w:r>
        <w:rPr>
          <w:rFonts w:hint="eastAsia" w:ascii="宋体" w:hAnsi="宋体" w:cs="宋体"/>
          <w:iCs/>
          <w:color w:val="auto"/>
          <w:kern w:val="0"/>
          <w:szCs w:val="21"/>
        </w:rPr>
        <w:t>b”、“c”、……、“q”</w:t>
      </w:r>
      <w:r>
        <w:rPr>
          <w:rFonts w:hint="eastAsia" w:ascii="宋体" w:hAnsi="宋体" w:cs="宋体"/>
          <w:color w:val="auto"/>
          <w:kern w:val="0"/>
          <w:szCs w:val="21"/>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rPr>
        <w:t>a+b+c+……+q</w:t>
      </w:r>
      <w:r>
        <w:rPr>
          <w:rFonts w:hint="eastAsia" w:ascii="宋体" w:hAnsi="宋体" w:cs="宋体"/>
          <w:color w:val="auto"/>
          <w:kern w:val="0"/>
          <w:szCs w:val="21"/>
        </w:rPr>
        <w:t>＝1。</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iCs/>
          <w:color w:val="auto"/>
          <w:kern w:val="0"/>
          <w:szCs w:val="21"/>
        </w:rPr>
        <w:t>“L</w:t>
      </w:r>
      <w:r>
        <w:rPr>
          <w:rFonts w:hint="eastAsia" w:ascii="宋体" w:hAnsi="宋体" w:cs="宋体"/>
          <w:iCs/>
          <w:color w:val="auto"/>
          <w:kern w:val="0"/>
          <w:szCs w:val="21"/>
          <w:vertAlign w:val="subscript"/>
        </w:rPr>
        <w:t>n</w:t>
      </w:r>
      <w:r>
        <w:rPr>
          <w:rFonts w:hint="eastAsia" w:ascii="宋体" w:hAnsi="宋体" w:cs="宋体"/>
          <w:iCs/>
          <w:color w:val="auto"/>
          <w:kern w:val="0"/>
          <w:szCs w:val="21"/>
        </w:rPr>
        <w:t>”、“E</w:t>
      </w:r>
      <w:r>
        <w:rPr>
          <w:rFonts w:hint="eastAsia" w:ascii="宋体" w:hAnsi="宋体" w:cs="宋体"/>
          <w:iCs/>
          <w:color w:val="auto"/>
          <w:kern w:val="0"/>
          <w:szCs w:val="21"/>
          <w:vertAlign w:val="subscript"/>
        </w:rPr>
        <w:t>n</w:t>
      </w:r>
      <w:r>
        <w:rPr>
          <w:rFonts w:hint="eastAsia" w:ascii="宋体" w:hAnsi="宋体" w:cs="宋体"/>
          <w:iCs/>
          <w:color w:val="auto"/>
          <w:kern w:val="0"/>
          <w:szCs w:val="21"/>
        </w:rPr>
        <w:t>”、……、“M</w:t>
      </w:r>
      <w:r>
        <w:rPr>
          <w:rFonts w:hint="eastAsia" w:ascii="宋体" w:hAnsi="宋体" w:cs="宋体"/>
          <w:iCs/>
          <w:color w:val="auto"/>
          <w:kern w:val="0"/>
          <w:szCs w:val="21"/>
          <w:vertAlign w:val="subscript"/>
        </w:rPr>
        <w:t>n</w:t>
      </w:r>
      <w:r>
        <w:rPr>
          <w:rFonts w:hint="eastAsia" w:ascii="宋体" w:hAnsi="宋体" w:cs="宋体"/>
          <w:color w:val="auto"/>
          <w:kern w:val="0"/>
          <w:szCs w:val="21"/>
        </w:rPr>
        <w:t>”表示合同履行期间第</w:t>
      </w:r>
      <w:r>
        <w:rPr>
          <w:rFonts w:hint="eastAsia" w:ascii="宋体" w:hAnsi="宋体" w:cs="宋体"/>
          <w:iCs/>
          <w:color w:val="auto"/>
          <w:kern w:val="0"/>
          <w:szCs w:val="21"/>
        </w:rPr>
        <w:t>n</w:t>
      </w:r>
      <w:r>
        <w:rPr>
          <w:rFonts w:hint="eastAsia" w:ascii="宋体" w:hAnsi="宋体" w:cs="宋体"/>
          <w:color w:val="auto"/>
          <w:kern w:val="0"/>
          <w:szCs w:val="21"/>
        </w:rPr>
        <w:t xml:space="preserve">支付期工程造价管理机构发布的各相关要素价格； </w:t>
      </w:r>
      <w:r>
        <w:rPr>
          <w:rFonts w:hint="eastAsia" w:ascii="宋体" w:hAnsi="宋体" w:cs="宋体"/>
          <w:iCs/>
          <w:color w:val="auto"/>
          <w:kern w:val="0"/>
          <w:szCs w:val="21"/>
        </w:rPr>
        <w:t>“L</w:t>
      </w:r>
      <w:r>
        <w:rPr>
          <w:rFonts w:hint="eastAsia" w:ascii="宋体" w:hAnsi="宋体" w:cs="宋体"/>
          <w:iCs/>
          <w:color w:val="auto"/>
          <w:kern w:val="0"/>
          <w:szCs w:val="21"/>
          <w:vertAlign w:val="subscript"/>
        </w:rPr>
        <w:t>0</w:t>
      </w:r>
      <w:r>
        <w:rPr>
          <w:rFonts w:hint="eastAsia" w:ascii="宋体" w:hAnsi="宋体" w:cs="宋体"/>
          <w:iCs/>
          <w:color w:val="auto"/>
          <w:kern w:val="0"/>
          <w:szCs w:val="21"/>
        </w:rPr>
        <w:t>”、“E</w:t>
      </w:r>
      <w:r>
        <w:rPr>
          <w:rFonts w:hint="eastAsia" w:ascii="宋体" w:hAnsi="宋体" w:cs="宋体"/>
          <w:iCs/>
          <w:color w:val="auto"/>
          <w:kern w:val="0"/>
          <w:szCs w:val="21"/>
          <w:vertAlign w:val="subscript"/>
        </w:rPr>
        <w:t>0</w:t>
      </w:r>
      <w:r>
        <w:rPr>
          <w:rFonts w:hint="eastAsia" w:ascii="宋体" w:hAnsi="宋体" w:cs="宋体"/>
          <w:color w:val="auto"/>
          <w:kern w:val="0"/>
          <w:szCs w:val="21"/>
        </w:rPr>
        <w:t>” 、……、“</w:t>
      </w:r>
      <w:r>
        <w:rPr>
          <w:rFonts w:hint="eastAsia" w:ascii="宋体" w:hAnsi="宋体" w:cs="宋体"/>
          <w:iCs/>
          <w:color w:val="auto"/>
          <w:kern w:val="0"/>
          <w:szCs w:val="21"/>
        </w:rPr>
        <w:t>M</w:t>
      </w:r>
      <w:r>
        <w:rPr>
          <w:rFonts w:hint="eastAsia" w:ascii="宋体" w:hAnsi="宋体" w:cs="宋体"/>
          <w:iCs/>
          <w:color w:val="auto"/>
          <w:kern w:val="0"/>
          <w:szCs w:val="21"/>
          <w:vertAlign w:val="subscript"/>
        </w:rPr>
        <w:t>0</w:t>
      </w:r>
      <w:r>
        <w:rPr>
          <w:rFonts w:hint="eastAsia" w:ascii="宋体" w:hAnsi="宋体" w:cs="宋体"/>
          <w:color w:val="auto"/>
          <w:kern w:val="0"/>
          <w:szCs w:val="21"/>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(2）价格调差法</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u w:val="dotted"/>
        </w:rPr>
      </w:pPr>
      <w:r>
        <w:rPr>
          <w:rFonts w:hint="eastAsia" w:ascii="宋体" w:hAnsi="宋体" w:cs="宋体"/>
          <w:b/>
          <w:color w:val="auto"/>
          <w:kern w:val="0"/>
          <w:szCs w:val="21"/>
        </w:rPr>
        <w:t>76.4</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420" w:lineRule="exact"/>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u w:val="dotted"/>
        </w:rPr>
      </w:pPr>
      <w:r>
        <w:rPr>
          <w:rFonts w:hint="eastAsia" w:ascii="宋体" w:hAnsi="宋体" w:cs="宋体"/>
          <w:b/>
          <w:color w:val="auto"/>
          <w:kern w:val="0"/>
          <w:szCs w:val="21"/>
        </w:rPr>
        <w:t>76.5</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420" w:lineRule="exact"/>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76.6  </w:t>
      </w:r>
      <w:r>
        <w:rPr>
          <w:rFonts w:hint="eastAsia" w:ascii="宋体" w:hAnsi="宋体" w:cs="宋体"/>
          <w:b/>
          <w:color w:val="auto"/>
          <w:kern w:val="0"/>
          <w:szCs w:val="21"/>
          <w:u w:val="dotted"/>
        </w:rPr>
        <w:t xml:space="preserve">                                                                                                        </w:t>
      </w:r>
    </w:p>
    <w:p>
      <w:pPr>
        <w:adjustRightInd w:val="0"/>
        <w:snapToGrid w:val="0"/>
        <w:spacing w:line="420" w:lineRule="exact"/>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line="360" w:lineRule="auto"/>
        <w:rPr>
          <w:rFonts w:ascii="宋体" w:hAnsi="宋体" w:cs="宋体"/>
          <w:b/>
          <w:color w:val="auto"/>
          <w:kern w:val="0"/>
          <w:szCs w:val="21"/>
        </w:rPr>
      </w:pPr>
    </w:p>
    <w:p>
      <w:pPr>
        <w:spacing w:line="360" w:lineRule="auto"/>
        <w:rPr>
          <w:rFonts w:ascii="宋体" w:hAnsi="宋体" w:cs="宋体"/>
          <w:b/>
          <w:bCs/>
          <w:color w:val="auto"/>
          <w:szCs w:val="21"/>
        </w:rPr>
      </w:pPr>
      <w:r>
        <w:rPr>
          <w:rFonts w:hint="eastAsia" w:ascii="宋体" w:hAnsi="宋体" w:cs="宋体"/>
          <w:b/>
          <w:color w:val="auto"/>
          <w:szCs w:val="21"/>
        </w:rPr>
        <w:t>77  合同价款调整程序</w:t>
      </w:r>
    </w:p>
    <w:p>
      <w:pPr>
        <w:spacing w:line="360" w:lineRule="auto"/>
        <w:rPr>
          <w:rFonts w:ascii="宋体" w:hAnsi="宋体" w:cs="宋体"/>
          <w:b/>
          <w:bCs/>
          <w:color w:val="auto"/>
          <w:szCs w:val="21"/>
        </w:rPr>
      </w:pPr>
      <w:r>
        <w:rPr>
          <w:rFonts w:hint="eastAsia" w:ascii="宋体" w:hAnsi="宋体" w:cs="宋体"/>
          <w:b/>
          <w:color w:val="auto"/>
          <w:szCs w:val="21"/>
        </w:rPr>
        <w:t>77.1</w:t>
      </w:r>
    </w:p>
    <w:p>
      <w:pPr>
        <w:spacing w:line="360" w:lineRule="auto"/>
        <w:ind w:left="1619" w:leftChars="771" w:firstLine="2"/>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JmgkIL+AQAA1g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HCI6DdD+&#10;dpQS2Q86Qr/s99YssdyyKMJhuPgz8KZG+iJFx4NVSP95DaSlaN5YNibp4ElMh9mLl6xD0HFmeZwB&#10;qxiqkEGKYXsZhuldOzKrml8aWmHxgs2sTBIaqQ6s9i3g4Un694Mep/P4nKp+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D7j7fWAAAACQEAAA8AAAAAAAAAAQAgAAAAIgAAAGRycy9kb3ducmV2&#10;LnhtbFBLAQIUABQAAAAIAIdO4kCZoJCC/gEAANYDAAAOAAAAAAAAAAEAIAAAACUBAABkcnMvZTJv&#10;RG9jLnhtbFBLBQYAAAAABgAGAFkBAACVBQ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rPr>
        <w:t xml:space="preserve">77.2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b/>
          <w:bCs/>
          <w:color w:val="auto"/>
          <w:kern w:val="0"/>
          <w:szCs w:val="21"/>
        </w:rPr>
      </w:pPr>
      <w:r>
        <w:rPr>
          <w:rFonts w:hint="eastAsia" w:ascii="宋体" w:hAnsi="宋体" w:cs="宋体"/>
          <w:color w:val="auto"/>
          <w:kern w:val="0"/>
          <w:szCs w:val="21"/>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u w:val="dotted"/>
        </w:rPr>
      </w:pPr>
      <w:r>
        <w:rPr>
          <w:rFonts w:hint="eastAsia" w:ascii="宋体" w:hAnsi="宋体" w:cs="宋体"/>
          <w:b/>
          <w:color w:val="auto"/>
          <w:kern w:val="0"/>
          <w:szCs w:val="21"/>
        </w:rPr>
        <w:t xml:space="preserve">77.3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CyEr9P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ALISv0/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77.4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a6qhgf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BrqqGB/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77.5 </w:t>
      </w:r>
      <w:r>
        <w:rPr>
          <w:rFonts w:hint="eastAsia" w:ascii="宋体" w:hAnsi="宋体" w:cs="宋体"/>
          <w:b/>
          <w:color w:val="auto"/>
          <w:kern w:val="0"/>
          <w:szCs w:val="21"/>
          <w:u w:val="dotted"/>
        </w:rPr>
        <w:t xml:space="preserve">                                                                               </w:t>
      </w:r>
    </w:p>
    <w:p>
      <w:pPr>
        <w:adjustRightInd w:val="0"/>
        <w:snapToGrid w:val="0"/>
        <w:spacing w:line="360" w:lineRule="auto"/>
        <w:ind w:left="1606" w:leftChars="765" w:right="-238"/>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peOdMAAAAHAQAADwAAAAAAAAABACAAAAAiAAAAZHJzL2Rvd25yZXYu&#10;eG1sUEsBAhQAFAAAAAgAh07iQAlTDqwAAgAA1wMAAA4AAAAAAAAAAQAgAAAAIg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spacing w:line="360" w:lineRule="auto"/>
        <w:ind w:left="1423" w:hanging="1423" w:hangingChars="675"/>
        <w:rPr>
          <w:rFonts w:ascii="宋体" w:hAnsi="宋体" w:cs="宋体"/>
          <w:b/>
          <w:color w:val="auto"/>
          <w:szCs w:val="21"/>
        </w:rPr>
      </w:pPr>
    </w:p>
    <w:p>
      <w:pPr>
        <w:spacing w:line="360" w:lineRule="auto"/>
        <w:rPr>
          <w:rFonts w:ascii="宋体" w:hAnsi="宋体" w:cs="宋体"/>
          <w:b/>
          <w:color w:val="auto"/>
          <w:szCs w:val="21"/>
        </w:rPr>
      </w:pPr>
      <w:r>
        <w:rPr>
          <w:rFonts w:hint="eastAsia" w:ascii="宋体" w:hAnsi="宋体" w:cs="宋体"/>
          <w:b/>
          <w:color w:val="auto"/>
          <w:szCs w:val="21"/>
        </w:rPr>
        <w:t>78  支付事项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78.1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hfTL1QAAAAgBAAAPAAAAAAAAAAEAIAAAACIAAABkcnMvZG93bnJl&#10;di54bWxQSwECFAAUAAAACACHTuJAhrAjZQACAADXAwAADgAAAAAAAAABACAAAAAk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rPr>
      </w:pPr>
      <w:r>
        <w:rPr>
          <w:rFonts w:hint="eastAsia" w:ascii="宋体" w:hAnsi="宋体" w:cs="宋体"/>
          <w:color w:val="auto"/>
          <w:kern w:val="0"/>
          <w:szCs w:val="21"/>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rPr>
      </w:pPr>
      <w:r>
        <w:rPr>
          <w:rFonts w:hint="eastAsia" w:ascii="宋体" w:hAnsi="宋体" w:cs="宋体"/>
          <w:color w:val="auto"/>
          <w:kern w:val="0"/>
          <w:szCs w:val="21"/>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rPr>
      </w:pPr>
      <w:r>
        <w:rPr>
          <w:rFonts w:hint="eastAsia" w:ascii="宋体" w:hAnsi="宋体" w:cs="宋体"/>
          <w:color w:val="auto"/>
          <w:kern w:val="0"/>
          <w:szCs w:val="21"/>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rPr>
      </w:pPr>
      <w:r>
        <w:rPr>
          <w:rFonts w:hint="eastAsia" w:ascii="宋体" w:hAnsi="宋体" w:cs="宋体"/>
          <w:color w:val="auto"/>
          <w:kern w:val="0"/>
          <w:szCs w:val="21"/>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rPr>
      </w:pPr>
      <w:r>
        <w:rPr>
          <w:rFonts w:hint="eastAsia" w:ascii="宋体" w:hAnsi="宋体" w:cs="宋体"/>
          <w:color w:val="auto"/>
          <w:kern w:val="0"/>
          <w:szCs w:val="21"/>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rPr>
      </w:pPr>
      <w:r>
        <w:rPr>
          <w:rFonts w:hint="eastAsia" w:ascii="宋体" w:hAnsi="宋体" w:cs="宋体"/>
          <w:color w:val="auto"/>
          <w:kern w:val="0"/>
          <w:szCs w:val="21"/>
        </w:rPr>
        <w:t>(6)最终清算款按照第85条的规定支付。</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78.2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uCdo9QAAAAIAQAADwAAAAAAAAABACAAAAAiAAAAZHJzL2Rvd25yZXYu&#10;eG1sUEsBAhQAFAAAAAgAh07iQAsl1Tz/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78.3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78.4  </w:t>
      </w:r>
      <w:r>
        <w:rPr>
          <w:rFonts w:hint="eastAsia" w:ascii="宋体" w:hAnsi="宋体" w:cs="宋体"/>
          <w:b/>
          <w:color w:val="auto"/>
          <w:kern w:val="0"/>
          <w:szCs w:val="21"/>
          <w:u w:val="dotted"/>
        </w:rPr>
        <w:t xml:space="preserve">                                                                                                       </w:t>
      </w:r>
    </w:p>
    <w:p>
      <w:pPr>
        <w:adjustRightInd w:val="0"/>
        <w:snapToGrid w:val="0"/>
        <w:spacing w:line="420" w:lineRule="exact"/>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VJ7KfVAAAACAEAAA8AAAAAAAAAAQAgAAAAIgAAAGRycy9kb3ducmV2&#10;LnhtbFBLAQIUABQAAAAIAIdO4kD1iPS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rPr>
      </w:pPr>
      <w:r>
        <w:rPr>
          <w:rFonts w:hint="eastAsia" w:ascii="宋体" w:hAnsi="宋体" w:cs="宋体"/>
          <w:color w:val="auto"/>
          <w:kern w:val="0"/>
          <w:szCs w:val="21"/>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rPr>
      </w:pPr>
      <w:r>
        <w:rPr>
          <w:rFonts w:hint="eastAsia" w:ascii="宋体" w:hAnsi="宋体" w:cs="宋体"/>
          <w:color w:val="auto"/>
          <w:kern w:val="0"/>
          <w:szCs w:val="21"/>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79  预付款</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IaP9/XAAAACgEAAA8AAAAAAAAAAQAgAAAAIgAAAGRycy9kb3du&#10;cmV2LnhtbFBLAQIUABQAAAAIAIdO4kBbBghpAAIAANcDAAAOAAAAAAAAAAEAIAAAACY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rPr>
        <w:t xml:space="preserve">79.1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79.2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nifOTVAAAACAEAAA8AAAAAAAAAAQAgAAAAIgAAAGRycy9kb3ducmV2&#10;LnhtbFBLAQIUABQAAAAIAIdO4kAHeCS2/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（1）签订本合同；</w:t>
      </w:r>
    </w:p>
    <w:p>
      <w:pPr>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（2）按照第28.1款规定提供履约担保；</w:t>
      </w:r>
    </w:p>
    <w:p>
      <w:pPr>
        <w:adjustRightInd w:val="0"/>
        <w:snapToGrid w:val="0"/>
        <w:spacing w:line="360" w:lineRule="auto"/>
        <w:ind w:firstLine="1417" w:firstLineChars="675"/>
        <w:rPr>
          <w:rFonts w:ascii="宋体" w:hAnsi="宋体" w:cs="宋体"/>
          <w:color w:val="auto"/>
          <w:kern w:val="0"/>
          <w:szCs w:val="21"/>
        </w:rPr>
      </w:pPr>
      <w:r>
        <w:rPr>
          <w:rFonts w:hint="eastAsia" w:ascii="宋体" w:hAnsi="宋体" w:cs="宋体"/>
          <w:color w:val="auto"/>
          <w:kern w:val="0"/>
          <w:szCs w:val="21"/>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rPr>
      </w:pPr>
      <w:r>
        <w:rPr>
          <w:rFonts w:hint="eastAsia" w:ascii="宋体" w:hAnsi="宋体" w:cs="宋体"/>
          <w:color w:val="auto"/>
          <w:kern w:val="0"/>
          <w:szCs w:val="21"/>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79.3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zf4wzVAAAACAEAAA8AAAAAAAAAAQAgAAAAIgAAAGRycy9kb3ducmV2&#10;LnhtbFBLAQIUABQAAAAIAIdO4kBnclKX/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79.4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xF3HWAAAACAEAAA8AAAAAAAAAAQAgAAAAIgAAAGRycy9kb3du&#10;cmV2LnhtbFBLAQIUABQAAAAIAIdO4kBIyelAAQIAANcDAAAOAAAAAAAAAAEAIAAAACU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79.5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xRbXVAAAACAEAAA8AAAAAAAAAAQAgAAAAIgAAAGRycy9kb3ducmV2&#10;LnhtbFBLAQIUABQAAAAIAIdO4kD9/bus/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80  安全文明施工费</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80.1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2yIt1AAAAAgBAAAPAAAAAAAAAAEAIAAAACIAAABkcnMvZG93bnJl&#10;di54bWxQSwECFAAUAAAACACHTuJAcQ3THwECAADXAwAADgAAAAAAAAABACAAAAAj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u w:val="dotted"/>
        </w:rPr>
      </w:pPr>
      <w:r>
        <w:rPr>
          <w:rFonts w:hint="eastAsia" w:ascii="宋体" w:hAnsi="宋体" w:cs="宋体"/>
          <w:b/>
          <w:color w:val="auto"/>
          <w:kern w:val="0"/>
          <w:szCs w:val="21"/>
        </w:rPr>
        <w:t xml:space="preserve">80.2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ReLH1gAAAAkBAAAPAAAAAAAAAAEAIAAAACIAAABkcnMvZG93bnJl&#10;di54bWxQSwECFAAUAAAACACHTuJAkTPRAv8BAADWAwAADgAAAAAAAAABACAAAAAl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80.3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合同双方当事人应按照建设行政主管部门的规定，在专用条款中约定安全文明施工费的支付办法和抵扣方式。除专用条款另有约定外，</w:t>
      </w:r>
      <w:r>
        <w:rPr>
          <w:rFonts w:ascii="宋体" w:hAnsi="宋体" w:cs="宋体"/>
          <w:color w:val="auto"/>
          <w:kern w:val="0"/>
          <w:szCs w:val="21"/>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gtd9UAAAAJAQAADwAAAAAAAAABACAAAAAiAAAAZHJzL2Rvd25y&#10;ZXYueG1sUEsBAhQAFAAAAAgAh07iQGvv22k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80.4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N/jDNUAAAAIAQAADwAAAAAAAAABACAAAAAiAAAAZHJzL2Rvd25yZXYu&#10;eG1sUEsBAhQAFAAAAAgAh07iQBslnSj+AQAA1gMAAA4AAAAAAAAAAQAgAAAAJAEAAGRycy9lMm9E&#10;b2MueG1sUEsFBgAAAAAGAAYAWQEAAJQ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80.5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9w1MfVAAAABwEAAA8AAAAAAAAAAQAgAAAAIgAAAGRycy9kb3ducmV2&#10;LnhtbFBLAQIUABQAAAAIAIdO4kCsXeAx/wEAANYDAAAOAAAAAAAAAAEAIAAAACQBAABkcnMvZTJv&#10;RG9jLnhtbFBLBQYAAAAABgAGAFkBAACV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360" w:lineRule="auto"/>
        <w:rPr>
          <w:rFonts w:ascii="宋体" w:hAnsi="宋体" w:cs="宋体"/>
          <w:b/>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81  进度款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81.1</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W8u/VAAAACQEAAA8AAAAAAAAAAQAgAAAAIgAAAGRycy9kb3ducmV2&#10;LnhtbFBLAQIUABQAAAAIAIdO4kBLnH2F/wEAANYDAAAOAAAAAAAAAAEAIAAAACQ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CYDi11wAAAA0BAAAPAAAAAAAAAAEAIAAAACIAAABkcnMvZG93&#10;bnJldi54bWxQSwECFAAUAAAACACHTuJAf2CUjQECAADXAwAADgAAAAAAAAABACAAAAAmAQAAZHJz&#10;L2Uyb0RvYy54bWxQSwUGAAAAAAYABgBZAQAAmQU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已完工程款；</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已实际支付的工程款；</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本期间完成的工程款；</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本期间完成的计日工费用；</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本期间应支付的工程款。</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81.2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hSwnUAAAACAEAAA8AAAAAAAAAAQAgAAAAIgAAAGRycy9kb3ducmV2&#10;LnhtbFBLAQIUABQAAAAIAIdO4kCupVwQAAIAANYDAAAOAAAAAAAAAAEAIAAAACM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rPr>
        <w:br w:type="textWrapping"/>
      </w:r>
      <w:r>
        <w:rPr>
          <w:rFonts w:hint="eastAsia" w:ascii="宋体" w:hAnsi="宋体" w:cs="宋体"/>
          <w:color w:val="auto"/>
          <w:kern w:val="0"/>
          <w:szCs w:val="21"/>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81.3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rMutQAAAAIAQAADwAAAAAAAAABACAAAAAiAAAAZHJzL2Rvd25y&#10;ZXYueG1sUEsBAhQAFAAAAAgAh07iQCOz19ACAgAA1wMAAA4AAAAAAAAAAQAgAAAAIw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81.4</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fdny1QAAAAkBAAAPAAAAAAAAAAEAIAAAACIAAABkcnMvZG93bnJldi54&#10;bWxQSwECFAAUAAAACACHTuJAmf33H/0BAADWAwAADgAAAAAAAAABACAAAAAkAQAAZHJzL2Uyb0Rv&#10;Yy54bWxQSwUGAAAAAAYABgBZAQAAkw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81.5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jGV7VAAAACQEAAA8AAAAAAAAAAQAgAAAAIgAAAGRycy9kb3ducmV2&#10;LnhtbFBLAQIUABQAAAAIAIdO4kDu6p4s/wEAANYDAAAOAAAAAAAAAAEAIAAAACQBAABkcnMvZTJv&#10;RG9jLnhtbFBLBQYAAAAABgAGAFkBAACV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rPr>
      </w:pPr>
      <w:r>
        <w:rPr>
          <w:rFonts w:hint="eastAsia" w:ascii="宋体" w:hAnsi="宋体" w:cs="宋体"/>
          <w:color w:val="auto"/>
          <w:szCs w:val="21"/>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81.6</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nQVMdUAAAAIAQAADwAAAAAAAAABACAAAAAiAAAAZHJzL2Rvd25y&#10;ZXYueG1sUEsBAhQAFAAAAAgAh07iQHNwMbI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spacing w:line="240" w:lineRule="exact"/>
        <w:rPr>
          <w:rFonts w:ascii="宋体" w:hAnsi="宋体" w:cs="宋体"/>
          <w:b/>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82  竣工结算</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82.1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B4DSW/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t5MpPCQssa7b4+7L792H3/ItjGA+qczznu3nFk6F9iz0Inst7d&#10;ovrohcWrGuxKXxJhV2soucFJzMyOUgccH0GW3RssuRCsAyagvqI2To/nIRidhdoexNF9EIqN55PZ&#10;bMwexa7n56fTW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wMFdQAAAAIAQAADwAAAAAAAAABACAAAAAiAAAAZHJzL2Rvd25yZXYu&#10;eG1sUEsBAhQAFAAAAAgAh07iQEHgNJb/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82.2  </w:t>
      </w:r>
      <w:r>
        <w:rPr>
          <w:rFonts w:hint="eastAsia" w:ascii="宋体" w:hAnsi="宋体" w:cs="宋体"/>
          <w:b/>
          <w:color w:val="auto"/>
          <w:kern w:val="0"/>
          <w:szCs w:val="21"/>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Qfx4rVAAAACAEAAA8AAAAAAAAAAQAgAAAAIgAAAGRycy9kb3ducmV2&#10;LnhtbFBLAQIUABQAAAAIAIdO4kAOnAmJ/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rPr>
        <w:t xml:space="preserve">82.3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FCSePVAAAACAEAAA8AAAAAAAAAAQAgAAAAIgAAAGRycy9kb3ducmV2&#10;LnhtbFBLAQIUABQAAAAIAIdO4kCn9YGt/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rPr>
        <w:br w:type="textWrapping"/>
      </w:r>
      <w:r>
        <w:rPr>
          <w:rFonts w:hint="eastAsia" w:ascii="宋体" w:hAnsi="宋体" w:cs="宋体"/>
          <w:color w:val="auto"/>
          <w:kern w:val="0"/>
          <w:szCs w:val="21"/>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u w:val="single"/>
        </w:rPr>
      </w:pPr>
      <w:r>
        <w:rPr>
          <w:rFonts w:hint="eastAsia" w:ascii="宋体" w:hAnsi="宋体" w:cs="宋体"/>
          <w:color w:val="auto"/>
          <w:kern w:val="0"/>
          <w:szCs w:val="21"/>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rPr>
        <w:t xml:space="preserve">82.4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u w:val="single"/>
        </w:rPr>
      </w:pPr>
      <w:r>
        <w:rPr>
          <w:rFonts w:ascii="宋体" w:hAnsi="宋体" w:cs="宋体"/>
          <w:color w:val="auto"/>
          <w:kern w:val="0"/>
          <w:szCs w:val="21"/>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CxlbcN/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rPr>
      </w:pPr>
      <w:r>
        <w:rPr>
          <w:rFonts w:hint="eastAsia" w:ascii="宋体" w:hAnsi="宋体" w:cs="宋体"/>
          <w:color w:val="auto"/>
          <w:kern w:val="0"/>
          <w:szCs w:val="21"/>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u w:val="single"/>
        </w:rPr>
      </w:pPr>
      <w:r>
        <w:rPr>
          <w:rFonts w:hint="eastAsia" w:ascii="宋体" w:hAnsi="宋体" w:cs="宋体"/>
          <w:color w:val="auto"/>
          <w:kern w:val="0"/>
          <w:szCs w:val="21"/>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82.5</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zMJXt/8BAADW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4RHQaoP3t&#10;KCWyH3SEftnvrVliuWVRhMNw8WfgTY30WYqOB6uQ/tMaSEvRvLZsTNLBk5gOs5MXU9ZEx5nlcQas&#10;YqhCBimG7VUYpnftyKxqfmlohcVLNrMySWikOrDat4CHJ+nfD3qczuNzq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DMwle3/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u w:val="single"/>
        </w:rPr>
      </w:pPr>
      <w:r>
        <w:rPr>
          <w:rFonts w:hint="eastAsia" w:ascii="宋体" w:hAnsi="宋体" w:cs="宋体"/>
          <w:b/>
          <w:color w:val="auto"/>
          <w:kern w:val="0"/>
          <w:szCs w:val="21"/>
          <w:u w:val="single"/>
        </w:rPr>
        <w:t xml:space="preserve">  </w:t>
      </w:r>
      <w:r>
        <w:rPr>
          <w:rFonts w:hint="eastAsia" w:ascii="宋体" w:hAnsi="宋体" w:cs="宋体"/>
          <w:b/>
          <w:bCs/>
          <w:color w:val="auto"/>
          <w:kern w:val="0"/>
          <w:szCs w:val="21"/>
          <w:u w:val="single"/>
        </w:rPr>
        <w:t xml:space="preserve">                </w:t>
      </w: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83  结算款</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83.1 </w:t>
      </w:r>
      <w:r>
        <w:rPr>
          <w:rFonts w:hint="eastAsia" w:ascii="宋体" w:hAnsi="宋体" w:cs="宋体"/>
          <w:color w:val="auto"/>
          <w:kern w:val="0"/>
          <w:szCs w:val="21"/>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yr9J9UAAAAIAQAADwAAAAAAAAABACAAAAAiAAAAZHJzL2Rvd25yZXYu&#10;eG1sUEsBAhQAFAAAAAgAh07iQO0uaIn+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（2）根据合同约定发包人应付的所有款项。</w:t>
      </w:r>
    </w:p>
    <w:p>
      <w:pPr>
        <w:tabs>
          <w:tab w:val="left" w:pos="2641"/>
        </w:tabs>
        <w:adjustRightInd w:val="0"/>
        <w:snapToGrid w:val="0"/>
        <w:spacing w:line="360" w:lineRule="auto"/>
        <w:rPr>
          <w:rFonts w:ascii="宋体" w:hAnsi="宋体" w:cs="宋体"/>
          <w:b/>
          <w:color w:val="auto"/>
          <w:kern w:val="0"/>
          <w:szCs w:val="21"/>
          <w:u w:val="single"/>
        </w:rPr>
      </w:pPr>
      <w:r>
        <w:rPr>
          <w:rFonts w:hint="eastAsia" w:ascii="宋体" w:hAnsi="宋体" w:cs="宋体"/>
          <w:b/>
          <w:color w:val="auto"/>
          <w:kern w:val="0"/>
          <w:szCs w:val="21"/>
        </w:rPr>
        <w:t xml:space="preserve">83.2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u w:val="single"/>
        </w:rPr>
      </w:pPr>
      <w:r>
        <w:rPr>
          <w:rFonts w:ascii="宋体" w:hAnsi="宋体" w:cs="宋体"/>
          <w:color w:val="auto"/>
          <w:kern w:val="0"/>
          <w:szCs w:val="21"/>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AHvFuO/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83.3</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54Xqv8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CLnheq/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83.4  </w:t>
      </w:r>
      <w:r>
        <w:rPr>
          <w:rFonts w:hint="eastAsia" w:ascii="宋体" w:hAnsi="宋体" w:cs="宋体"/>
          <w:b/>
          <w:color w:val="auto"/>
          <w:kern w:val="0"/>
          <w:szCs w:val="21"/>
          <w:u w:val="dotted"/>
        </w:rPr>
        <w:t xml:space="preserve">                                                                                                        </w:t>
      </w:r>
    </w:p>
    <w:p>
      <w:pPr>
        <w:adjustRightInd w:val="0"/>
        <w:snapToGrid w:val="0"/>
        <w:spacing w:line="360" w:lineRule="auto"/>
        <w:ind w:left="1678" w:leftChars="799" w:firstLine="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NBqndUAAAAJAQAADwAAAAAAAAABACAAAAAiAAAAZHJzL2Rvd25y&#10;ZXYueG1sUEsBAhQAFAAAAAgAh07iQLeNGx8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83.5  </w:t>
      </w:r>
      <w:r>
        <w:rPr>
          <w:rFonts w:hint="eastAsia" w:ascii="宋体" w:hAnsi="宋体" w:cs="宋体"/>
          <w:b/>
          <w:color w:val="auto"/>
          <w:kern w:val="0"/>
          <w:szCs w:val="21"/>
          <w:u w:val="dotted"/>
        </w:rPr>
        <w:t xml:space="preserve">                                                                                                        </w:t>
      </w:r>
    </w:p>
    <w:p>
      <w:pPr>
        <w:adjustRightInd w:val="0"/>
        <w:snapToGrid w:val="0"/>
        <w:spacing w:line="360" w:lineRule="auto"/>
        <w:ind w:left="1680" w:leftChars="800"/>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yzLj1gAAAAgBAAAPAAAAAAAAAAEAIAAAACIAAABkcnMvZG93bnJl&#10;di54bWxQSwECFAAUAAAACACHTuJAV+Qp/P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rPr>
      </w:pPr>
      <w:r>
        <w:rPr>
          <w:rFonts w:hint="eastAsia" w:ascii="宋体" w:hAnsi="宋体" w:cs="宋体"/>
          <w:color w:val="auto"/>
          <w:kern w:val="0"/>
          <w:szCs w:val="21"/>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u w:val="single"/>
        </w:rPr>
      </w:pPr>
      <w:r>
        <w:rPr>
          <w:rFonts w:hint="eastAsia" w:ascii="宋体" w:hAnsi="宋体" w:cs="宋体"/>
          <w:b/>
          <w:color w:val="auto"/>
          <w:kern w:val="0"/>
          <w:szCs w:val="21"/>
          <w:u w:val="single"/>
        </w:rPr>
        <w:t xml:space="preserve">  </w:t>
      </w:r>
      <w:r>
        <w:rPr>
          <w:rFonts w:hint="eastAsia" w:ascii="宋体" w:hAnsi="宋体" w:cs="宋体"/>
          <w:b/>
          <w:bCs/>
          <w:color w:val="auto"/>
          <w:kern w:val="0"/>
          <w:szCs w:val="21"/>
          <w:u w:val="single"/>
        </w:rPr>
        <w:t xml:space="preserve">                </w:t>
      </w:r>
      <w:r>
        <w:rPr>
          <w:rFonts w:hint="eastAsia" w:ascii="宋体" w:hAnsi="宋体" w:cs="宋体"/>
          <w:b/>
          <w:color w:val="auto"/>
          <w:kern w:val="0"/>
          <w:szCs w:val="21"/>
          <w:u w:val="single"/>
        </w:rPr>
        <w:t xml:space="preserve">                                                                                            </w:t>
      </w:r>
    </w:p>
    <w:p>
      <w:pPr>
        <w:tabs>
          <w:tab w:val="left" w:pos="1620"/>
        </w:tabs>
        <w:spacing w:before="100" w:line="360" w:lineRule="auto"/>
        <w:rPr>
          <w:rFonts w:ascii="宋体" w:hAnsi="宋体" w:cs="宋体"/>
          <w:b/>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84  质量保证金</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84.1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eBZo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84.2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合同双方当事人应在专用条款中约定质量保证金金额</w:t>
      </w:r>
      <w:r>
        <w:rPr>
          <w:rFonts w:ascii="宋体" w:hAnsi="宋体" w:cs="宋体"/>
          <w:color w:val="auto"/>
          <w:kern w:val="0"/>
          <w:szCs w:val="21"/>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JRW8TVAAAACAEAAA8AAAAAAAAAAQAgAAAAIgAAAGRycy9kb3ducmV2&#10;LnhtbFBLAQIUABQAAAAIAIdO4kBmvH15/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84.3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Dslqx+/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84.4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ldgVtUAAAAIAQAADwAAAAAAAAABACAAAAAiAAAAZHJzL2Rvd25yZXYu&#10;eG1sUEsBAhQAFAAAAAgAh07iQLkNIf3+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before="100" w:line="240" w:lineRule="exact"/>
        <w:ind w:left="1619"/>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85  最终清算款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85.1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FMn+Qj+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yIFbWAAAACQEAAA8AAAAAAAAAAQAgAAAAIgAAAGRycy9kb3ducmV2&#10;LnhtbFBLAQIUABQAAAAIAIdO4kBTJ/kI/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rPr>
      </w:pPr>
      <w:r>
        <w:rPr>
          <w:rFonts w:hint="eastAsia" w:ascii="宋体" w:hAnsi="宋体" w:cs="宋体"/>
          <w:color w:val="auto"/>
          <w:szCs w:val="21"/>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85.2</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u w:val="single"/>
        </w:rPr>
      </w:pPr>
      <w:r>
        <w:rPr>
          <w:rFonts w:ascii="宋体" w:hAnsi="宋体" w:cs="宋体"/>
          <w:color w:val="auto"/>
          <w:kern w:val="0"/>
          <w:szCs w:val="21"/>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OWJM/VAAAACAEAAA8AAAAAAAAAAQAgAAAAIgAAAGRycy9kb3du&#10;cmV2LnhtbFBLAQIUABQAAAAIAIdO4kBqWkSBAgIAANcDAAAOAAAAAAAAAAEAIAAAACQ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ljz5nYAAAACgEAAA8AAAAAAAAAAQAgAAAAIgAAAGRycy9kb3du&#10;cmV2LnhtbFBLAQIUABQAAAAIAIdO4kDPdclJ/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rPr>
        <w:t>85.3</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DYnhqf8BAADW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z97eLYAAAACgEAAA8AAAAAAAAAAQAgAAAAIgAAAGRycy9kb3du&#10;cmV2LnhtbFBLAQIUABQAAAAIAIdO4kANieGp/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rPr>
        <w:t xml:space="preserve">85.4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576" w:leftChars="750" w:hanging="1"/>
        <w:rPr>
          <w:rFonts w:ascii="宋体" w:hAnsi="宋体" w:cs="宋体"/>
          <w:color w:val="auto"/>
          <w:kern w:val="0"/>
          <w:szCs w:val="21"/>
        </w:rPr>
      </w:pPr>
      <w:r>
        <w:rPr>
          <w:rFonts w:hint="eastAsia" w:ascii="宋体" w:hAnsi="宋体" w:cs="宋体"/>
          <w:color w:val="auto"/>
          <w:kern w:val="0"/>
          <w:szCs w:val="21"/>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85.5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spacing w:line="360" w:lineRule="auto"/>
        <w:ind w:left="1576" w:leftChars="750" w:hanging="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Qb19NUAAAAIAQAADwAAAAAAAAABACAAAAAiAAAAZHJzL2Rvd25y&#10;ZXYueG1sUEsBAhQAFAAAAAgAh07iQGkapdQ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85.6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Brm+hU/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rPr>
      </w:pPr>
      <w:r>
        <w:rPr>
          <w:rFonts w:hint="eastAsia" w:ascii="宋体" w:hAnsi="宋体" w:cs="宋体"/>
          <w:b/>
          <w:color w:val="auto"/>
          <w:kern w:val="0"/>
          <w:szCs w:val="21"/>
          <w:u w:val="single"/>
        </w:rPr>
        <w:t xml:space="preserve">                                                                                    </w:t>
      </w:r>
      <w:r>
        <w:rPr>
          <w:rFonts w:hint="eastAsia" w:ascii="宋体" w:hAnsi="宋体" w:cs="宋体"/>
          <w:b/>
          <w:color w:val="auto"/>
          <w:kern w:val="0"/>
          <w:sz w:val="24"/>
          <w:szCs w:val="18"/>
          <w:u w:val="single"/>
        </w:rPr>
        <w:t xml:space="preserve">                          </w:t>
      </w:r>
    </w:p>
    <w:p>
      <w:pPr>
        <w:adjustRightInd w:val="0"/>
        <w:snapToGrid w:val="0"/>
        <w:spacing w:line="360" w:lineRule="auto"/>
        <w:outlineLvl w:val="1"/>
        <w:rPr>
          <w:rFonts w:ascii="宋体" w:hAnsi="宋体" w:cs="宋体"/>
          <w:b/>
          <w:color w:val="auto"/>
          <w:kern w:val="0"/>
          <w:sz w:val="24"/>
          <w:szCs w:val="32"/>
        </w:rPr>
      </w:pPr>
      <w:r>
        <w:rPr>
          <w:rFonts w:hint="eastAsia" w:ascii="宋体" w:hAnsi="宋体" w:cs="宋体"/>
          <w:b/>
          <w:color w:val="auto"/>
          <w:kern w:val="0"/>
          <w:sz w:val="24"/>
          <w:szCs w:val="32"/>
        </w:rPr>
        <w:t xml:space="preserve">                        </w:t>
      </w:r>
    </w:p>
    <w:p>
      <w:pPr>
        <w:adjustRightInd w:val="0"/>
        <w:snapToGrid w:val="0"/>
        <w:spacing w:line="360" w:lineRule="auto"/>
        <w:outlineLvl w:val="1"/>
        <w:rPr>
          <w:rFonts w:ascii="宋体" w:hAnsi="宋体" w:cs="宋体"/>
          <w:b/>
          <w:color w:val="auto"/>
          <w:kern w:val="0"/>
          <w:sz w:val="24"/>
          <w:szCs w:val="32"/>
        </w:rPr>
      </w:pPr>
    </w:p>
    <w:p>
      <w:pPr>
        <w:adjustRightInd w:val="0"/>
        <w:snapToGrid w:val="0"/>
        <w:spacing w:line="360" w:lineRule="auto"/>
        <w:ind w:firstLine="3036" w:firstLineChars="945"/>
        <w:outlineLvl w:val="1"/>
        <w:rPr>
          <w:rFonts w:ascii="宋体" w:hAnsi="宋体" w:cs="宋体"/>
          <w:b/>
          <w:color w:val="auto"/>
          <w:kern w:val="0"/>
          <w:sz w:val="32"/>
          <w:szCs w:val="32"/>
        </w:rPr>
      </w:pPr>
      <w:r>
        <w:rPr>
          <w:rFonts w:hint="eastAsia" w:ascii="宋体" w:hAnsi="宋体" w:cs="宋体"/>
          <w:b/>
          <w:color w:val="auto"/>
          <w:kern w:val="0"/>
          <w:sz w:val="32"/>
          <w:szCs w:val="32"/>
        </w:rPr>
        <w:t>七、合同争议、解除与终止</w:t>
      </w:r>
    </w:p>
    <w:p>
      <w:pPr>
        <w:adjustRightInd w:val="0"/>
        <w:snapToGrid w:val="0"/>
        <w:spacing w:line="360" w:lineRule="auto"/>
        <w:outlineLvl w:val="1"/>
        <w:rPr>
          <w:rFonts w:ascii="宋体" w:hAnsi="宋体" w:cs="宋体"/>
          <w:b/>
          <w:color w:val="auto"/>
          <w:kern w:val="0"/>
          <w:sz w:val="32"/>
          <w:szCs w:val="32"/>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86  合同争议</w:t>
      </w:r>
    </w:p>
    <w:p>
      <w:pPr>
        <w:adjustRightInd w:val="0"/>
        <w:snapToGrid w:val="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CbDmrXAAAACgEAAA8AAAAAAAAAAQAgAAAAIgAAAGRycy9kb3ducmV2&#10;LnhtbFBLAQIUABQAAAAIAIdO4kCZORse/QEAANYDAAAOAAAAAAAAAAEAIAAAACY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rPr>
        <w:t xml:space="preserve">86.1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86.2  </w:t>
      </w:r>
      <w:r>
        <w:rPr>
          <w:rFonts w:hint="eastAsia" w:ascii="宋体" w:hAnsi="宋体" w:cs="宋体"/>
          <w:b/>
          <w:color w:val="auto"/>
          <w:kern w:val="0"/>
          <w:szCs w:val="21"/>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b9mWnUAAAACAEAAA8AAAAAAAAAAQAgAAAAIgAAAGRycy9kb3ducmV2&#10;LnhtbFBLAQIUABQAAAAIAIdO4kA13YyLAAIAANY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86.3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XgIh1AAAAAgBAAAPAAAAAAAAAAEAIAAAACIAAABkcnMvZG93bnJl&#10;di54bWxQSwECFAAUAAAACACHTuJAXbc9h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86.4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zhfmdUAAAAIAQAADwAAAAAAAAABACAAAAAiAAAAZHJzL2Rvd25y&#10;ZXYueG1sUEsBAhQAFAAAAAgAh07iQE0993w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rPr>
      </w:pPr>
      <w:r>
        <w:rPr>
          <w:rFonts w:hint="eastAsia" w:ascii="宋体" w:hAnsi="宋体" w:cs="宋体"/>
          <w:color w:val="auto"/>
          <w:kern w:val="0"/>
          <w:szCs w:val="21"/>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86.5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j8NgJf4BAADW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eOEZ0G6HA7&#10;SonsRx1hWA0Ha1ZY7VgU4Thc/Bl40yB9kqLnwSql/7gB0lK0Ly0bk3TwJKbD/MlT1iHoNLM6zYBV&#10;DFXKIMW4vQrj9G4cmXXDL42tsHjJZtYmCY1UR1aHFvDwJP2HQY/TeXpOV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trTdUAAAAIAQAADwAAAAAAAAABACAAAAAiAAAAZHJzL2Rvd25yZXYu&#10;eG1sUEsBAhQAFAAAAAgAh07iQI/DYCX+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86.6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CfqyNUAAAAIAQAADwAAAAAAAAABACAAAAAiAAAAZHJzL2Rvd25y&#10;ZXYueG1sUEsBAhQAFAAAAAgAh07iQF7dzSU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(1) 向约定的仲裁委员会申请仲裁；</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(2) 向有管辖权的人民法院提起诉讼。</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86.7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rqDlTVAAAACAEAAA8AAAAAAAAAAQAgAAAAIgAAAGRycy9kb3ducmV2&#10;LnhtbFBLAQIUABQAAAAIAIdO4kDVMmJ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(1) 合同双方当事人协商同意；</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(2) 合同一方当事人违约导致合同无法履行；</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(3) 工程造价管理机构调解需要，且合同双方当事人同意；</w:t>
      </w:r>
    </w:p>
    <w:p>
      <w:pPr>
        <w:adjustRightInd w:val="0"/>
        <w:snapToGrid w:val="0"/>
        <w:spacing w:line="360" w:lineRule="auto"/>
        <w:ind w:left="1620"/>
        <w:rPr>
          <w:rFonts w:ascii="宋体" w:hAnsi="宋体" w:cs="宋体"/>
          <w:color w:val="auto"/>
          <w:kern w:val="0"/>
          <w:szCs w:val="21"/>
        </w:rPr>
      </w:pPr>
      <w:r>
        <w:rPr>
          <w:rFonts w:hint="eastAsia" w:ascii="宋体" w:hAnsi="宋体" w:cs="宋体"/>
          <w:color w:val="auto"/>
          <w:kern w:val="0"/>
          <w:szCs w:val="21"/>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rPr>
      </w:pPr>
      <w:r>
        <w:rPr>
          <w:rFonts w:hint="eastAsia" w:ascii="宋体" w:hAnsi="宋体" w:cs="宋体"/>
          <w:color w:val="auto"/>
          <w:kern w:val="0"/>
          <w:szCs w:val="21"/>
        </w:rPr>
        <w:t>(5) 人民法院诉讼需要。</w:t>
      </w:r>
    </w:p>
    <w:p>
      <w:pPr>
        <w:tabs>
          <w:tab w:val="left" w:pos="1620"/>
        </w:tabs>
        <w:adjustRightInd w:val="0"/>
        <w:snapToGrid w:val="0"/>
        <w:spacing w:line="240" w:lineRule="exact"/>
        <w:ind w:right="-24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87  合同解除</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87.1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7Jum1AAAAAgBAAAPAAAAAAAAAAEAIAAAACIAAABkcnMvZG93bnJl&#10;di54bWxQSwECFAAUAAAACACHTuJAAQt92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rPr>
        <w:t>合同双方当事人协商一致，可以解除合同。</w:t>
      </w:r>
    </w:p>
    <w:p>
      <w:pPr>
        <w:tabs>
          <w:tab w:val="left" w:pos="1320"/>
        </w:tabs>
        <w:adjustRightInd w:val="0"/>
        <w:snapToGrid w:val="0"/>
        <w:spacing w:line="360" w:lineRule="auto"/>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vg9cAAAAJAQAADwAAAAAAAAABACAAAAAiAAAAZHJzL2Rvd25y&#10;ZXYueG1sUEsBAhQAFAAAAAgAh07iQJ7jq4P/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rPr>
        <w:t xml:space="preserve">87.2  </w:t>
      </w:r>
      <w:r>
        <w:rPr>
          <w:rFonts w:hint="eastAsia" w:ascii="宋体" w:hAnsi="宋体" w:cs="宋体"/>
          <w:b/>
          <w:color w:val="auto"/>
          <w:kern w:val="0"/>
          <w:szCs w:val="21"/>
          <w:u w:val="dotted"/>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rPr>
      </w:pPr>
      <w:r>
        <w:rPr>
          <w:rFonts w:hint="eastAsia" w:ascii="宋体" w:hAnsi="宋体" w:cs="宋体"/>
          <w:b/>
          <w:color w:val="auto"/>
          <w:kern w:val="0"/>
          <w:szCs w:val="21"/>
        </w:rPr>
        <w:t xml:space="preserve">87.3 </w:t>
      </w:r>
      <w:r>
        <w:rPr>
          <w:rFonts w:hint="eastAsia" w:ascii="宋体" w:hAnsi="宋体" w:cs="宋体"/>
          <w:color w:val="auto"/>
          <w:kern w:val="0"/>
          <w:szCs w:val="21"/>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8+dUAAAAIAQAADwAAAAAAAAABACAAAAAiAAAAZHJzL2Rvd25yZXYu&#10;eG1sUEsBAhQAFAAAAAgAh07iQOv294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rPr>
      </w:pPr>
      <w:r>
        <w:rPr>
          <w:rFonts w:hint="eastAsia" w:ascii="宋体" w:hAnsi="宋体" w:cs="宋体"/>
          <w:color w:val="auto"/>
          <w:kern w:val="0"/>
          <w:szCs w:val="21"/>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rPr>
      </w:pPr>
      <w:r>
        <w:rPr>
          <w:rFonts w:hint="eastAsia" w:ascii="宋体" w:hAnsi="宋体" w:cs="宋体"/>
          <w:color w:val="auto"/>
          <w:kern w:val="0"/>
          <w:szCs w:val="21"/>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rPr>
      </w:pPr>
      <w:r>
        <w:rPr>
          <w:rFonts w:hint="eastAsia" w:ascii="宋体" w:hAnsi="宋体" w:cs="宋体"/>
          <w:color w:val="auto"/>
          <w:kern w:val="0"/>
          <w:szCs w:val="21"/>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rPr>
      </w:pPr>
      <w:r>
        <w:rPr>
          <w:rFonts w:hint="eastAsia" w:ascii="宋体" w:hAnsi="宋体" w:cs="宋体"/>
          <w:color w:val="auto"/>
          <w:kern w:val="0"/>
          <w:szCs w:val="21"/>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rPr>
      </w:pPr>
      <w:r>
        <w:rPr>
          <w:rFonts w:hint="eastAsia" w:ascii="宋体" w:hAnsi="宋体" w:cs="宋体"/>
          <w:color w:val="auto"/>
          <w:kern w:val="0"/>
          <w:szCs w:val="21"/>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rPr>
      </w:pPr>
      <w:r>
        <w:rPr>
          <w:rFonts w:hint="eastAsia" w:ascii="宋体" w:hAnsi="宋体" w:cs="宋体"/>
          <w:color w:val="auto"/>
          <w:kern w:val="0"/>
          <w:szCs w:val="21"/>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rPr>
      </w:pPr>
      <w:r>
        <w:rPr>
          <w:rFonts w:hint="eastAsia" w:ascii="宋体" w:hAnsi="宋体" w:cs="宋体"/>
          <w:color w:val="auto"/>
          <w:kern w:val="0"/>
          <w:szCs w:val="21"/>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rPr>
      </w:pPr>
      <w:r>
        <w:rPr>
          <w:rFonts w:hint="eastAsia" w:ascii="宋体" w:hAnsi="宋体" w:cs="宋体"/>
          <w:color w:val="auto"/>
          <w:kern w:val="0"/>
          <w:szCs w:val="21"/>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rPr>
      </w:pPr>
      <w:r>
        <w:rPr>
          <w:rFonts w:hint="eastAsia" w:ascii="宋体" w:hAnsi="宋体" w:cs="宋体"/>
          <w:color w:val="auto"/>
          <w:kern w:val="0"/>
          <w:szCs w:val="21"/>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rPr>
      </w:pPr>
      <w:r>
        <w:rPr>
          <w:rFonts w:hint="eastAsia" w:ascii="宋体" w:hAnsi="宋体" w:cs="宋体"/>
          <w:color w:val="auto"/>
          <w:kern w:val="0"/>
          <w:szCs w:val="21"/>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rPr>
      </w:pPr>
      <w:r>
        <w:rPr>
          <w:rFonts w:hint="eastAsia" w:ascii="宋体" w:hAnsi="宋体" w:cs="宋体"/>
          <w:color w:val="auto"/>
          <w:kern w:val="0"/>
          <w:szCs w:val="21"/>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(12)承包人破产或清偿的，但以机构重组或联合为目的的除外；</w:t>
      </w:r>
    </w:p>
    <w:p>
      <w:pPr>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rPr>
      </w:pPr>
      <w:r>
        <w:rPr>
          <w:rFonts w:hint="eastAsia" w:ascii="宋体" w:hAnsi="宋体" w:cs="宋体"/>
          <w:color w:val="auto"/>
          <w:kern w:val="0"/>
          <w:szCs w:val="21"/>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87.4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PLjjVAAAACAEAAA8AAAAAAAAAAQAgAAAAIgAAAGRycy9kb3ducmV2&#10;LnhtbFBLAQIUABQAAAAIAIdO4kDU80K2/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rPr>
      </w:pPr>
      <w:r>
        <w:rPr>
          <w:rFonts w:hint="eastAsia" w:ascii="宋体" w:hAnsi="宋体" w:cs="宋体"/>
          <w:color w:val="auto"/>
          <w:kern w:val="0"/>
          <w:szCs w:val="21"/>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rPr>
      </w:pPr>
      <w:r>
        <w:rPr>
          <w:rFonts w:hint="eastAsia" w:ascii="宋体" w:hAnsi="宋体" w:cs="宋体"/>
          <w:color w:val="auto"/>
          <w:kern w:val="0"/>
          <w:szCs w:val="21"/>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rPr>
      </w:pPr>
      <w:r>
        <w:rPr>
          <w:rFonts w:hint="eastAsia" w:ascii="宋体" w:hAnsi="宋体" w:cs="宋体"/>
          <w:color w:val="auto"/>
          <w:kern w:val="0"/>
          <w:szCs w:val="21"/>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rPr>
      </w:pPr>
      <w:r>
        <w:rPr>
          <w:rFonts w:hint="eastAsia" w:ascii="宋体" w:hAnsi="宋体" w:cs="宋体"/>
          <w:color w:val="auto"/>
          <w:kern w:val="0"/>
          <w:szCs w:val="21"/>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rPr>
      </w:pPr>
      <w:r>
        <w:rPr>
          <w:rFonts w:hint="eastAsia" w:ascii="宋体" w:hAnsi="宋体" w:cs="宋体"/>
          <w:color w:val="auto"/>
          <w:kern w:val="0"/>
          <w:szCs w:val="21"/>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rPr>
      </w:pPr>
      <w:r>
        <w:rPr>
          <w:rFonts w:hint="eastAsia" w:ascii="宋体" w:hAnsi="宋体" w:cs="宋体"/>
          <w:color w:val="auto"/>
          <w:kern w:val="0"/>
          <w:szCs w:val="21"/>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rPr>
      </w:pPr>
      <w:r>
        <w:rPr>
          <w:rFonts w:hint="eastAsia" w:ascii="宋体" w:hAnsi="宋体" w:cs="宋体"/>
          <w:color w:val="auto"/>
          <w:kern w:val="0"/>
          <w:szCs w:val="21"/>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kNbiNcAAAAJAQAADwAAAAAAAAABACAAAAAiAAAAZHJzL2Rvd25y&#10;ZXYueG1sUEsBAhQAFAAAAAgAh07iQMbtcLz/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rPr>
        <w:t xml:space="preserve">87.5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87.6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LTnVH/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s5nUphoWWNdl8fdt9+7L5/EWzjAXXO5xx37zgy9C+xZ6ETWe9u&#10;UX30wuJVDXalL4mwqzWU3OAkZmZHqQOOjyDL7g2WXAjWARNQX1Ebp8fzEIzOQm0P4ug+CMXG88ls&#10;NmaPYtfJ+ez5a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DGpytQAAAAIAQAADwAAAAAAAAABACAAAAAiAAAAZHJzL2Rvd25yZXYu&#10;eG1sUEsBAhQAFAAAAAgAh07iQAtOdUf/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88  合同解除的支付</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5kRl1gAAAAkBAAAPAAAAAAAAAAEAIAAAACIAAABkcnMvZG93bnJl&#10;di54bWxQSwECFAAUAAAACACHTuJAoP95Qf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rPr>
        <w:t xml:space="preserve">88.1     </w:t>
      </w:r>
    </w:p>
    <w:p>
      <w:pPr>
        <w:adjustRightInd w:val="0"/>
        <w:snapToGrid w:val="0"/>
        <w:spacing w:line="360" w:lineRule="auto"/>
        <w:ind w:firstLine="1470" w:firstLineChars="700"/>
        <w:rPr>
          <w:rFonts w:ascii="宋体" w:hAnsi="宋体" w:cs="宋体"/>
          <w:color w:val="auto"/>
          <w:kern w:val="0"/>
          <w:szCs w:val="21"/>
        </w:rPr>
      </w:pPr>
      <w:r>
        <w:rPr>
          <w:rFonts w:hint="eastAsia" w:ascii="宋体" w:hAnsi="宋体" w:cs="宋体"/>
          <w:color w:val="auto"/>
          <w:kern w:val="0"/>
          <w:szCs w:val="21"/>
        </w:rPr>
        <w:t>根据第87.1款规定解除合同的，按照达成的协议办理结算和支付工程款。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88.2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NlSnNv9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PuPt9YAAAAJAQAADwAAAAAAAAABACAAAAAiAAAAZHJzL2Rvd25yZXYu&#10;eG1sUEsBAhQAFAAAAAgAh07iQNlSnNv9AQAA1g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rPr>
      </w:pPr>
      <w:r>
        <w:rPr>
          <w:rFonts w:hint="eastAsia" w:ascii="宋体" w:hAnsi="宋体" w:cs="宋体"/>
          <w:color w:val="auto"/>
          <w:kern w:val="0"/>
          <w:szCs w:val="21"/>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rPr>
      </w:pPr>
      <w:r>
        <w:rPr>
          <w:rFonts w:hint="eastAsia" w:ascii="宋体" w:hAnsi="宋体" w:cs="宋体"/>
          <w:color w:val="auto"/>
          <w:kern w:val="0"/>
          <w:szCs w:val="21"/>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rPr>
      </w:pPr>
      <w:r>
        <w:rPr>
          <w:rFonts w:hint="eastAsia" w:ascii="宋体" w:hAnsi="宋体" w:cs="宋体"/>
          <w:color w:val="auto"/>
          <w:kern w:val="0"/>
          <w:szCs w:val="21"/>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rPr>
      </w:pPr>
      <w:r>
        <w:rPr>
          <w:rFonts w:hint="eastAsia" w:ascii="宋体" w:hAnsi="宋体" w:cs="宋体"/>
          <w:color w:val="auto"/>
          <w:kern w:val="0"/>
          <w:szCs w:val="21"/>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rPr>
      </w:pPr>
      <w:r>
        <w:rPr>
          <w:rFonts w:hint="eastAsia" w:ascii="宋体" w:hAnsi="宋体" w:cs="宋体"/>
          <w:color w:val="auto"/>
          <w:kern w:val="0"/>
          <w:szCs w:val="21"/>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88.3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Br53WAAAACQEAAA8AAAAAAAAAAQAgAAAAIgAAAGRycy9kb3ducmV2&#10;LnhtbFBLAQIUABQAAAAIAIdO4kAQtlz8/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88.4  </w:t>
      </w:r>
      <w:r>
        <w:rPr>
          <w:rFonts w:hint="eastAsia" w:ascii="宋体" w:hAnsi="宋体" w:cs="宋体"/>
          <w:b/>
          <w:color w:val="auto"/>
          <w:kern w:val="0"/>
          <w:szCs w:val="21"/>
          <w:u w:val="dotted"/>
        </w:rPr>
        <w:t xml:space="preserve">                                                                                                        </w:t>
      </w:r>
    </w:p>
    <w:p>
      <w:pPr>
        <w:adjustRightInd w:val="0"/>
        <w:snapToGrid w:val="0"/>
        <w:spacing w:line="360" w:lineRule="auto"/>
        <w:ind w:left="1619" w:leftChars="771"/>
        <w:jc w:val="left"/>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9E29dUAAAAIAQAADwAAAAAAAAABACAAAAAiAAAAZHJzL2Rvd25yZXYu&#10;eG1sUEsBAhQAFAAAAAgAh07iQH2jZtH+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line="360" w:lineRule="auto"/>
        <w:jc w:val="left"/>
        <w:rPr>
          <w:rFonts w:ascii="宋体" w:hAnsi="宋体" w:cs="宋体"/>
          <w:b/>
          <w:color w:val="auto"/>
          <w:kern w:val="0"/>
          <w:szCs w:val="21"/>
        </w:rPr>
      </w:pPr>
    </w:p>
    <w:p>
      <w:pPr>
        <w:adjustRightInd w:val="0"/>
        <w:snapToGrid w:val="0"/>
        <w:spacing w:line="360" w:lineRule="auto"/>
        <w:jc w:val="left"/>
        <w:rPr>
          <w:rFonts w:ascii="宋体" w:hAnsi="宋体" w:cs="宋体"/>
          <w:b/>
          <w:color w:val="auto"/>
          <w:kern w:val="0"/>
          <w:szCs w:val="21"/>
        </w:rPr>
      </w:pPr>
      <w:r>
        <w:rPr>
          <w:rFonts w:hint="eastAsia" w:ascii="宋体" w:hAnsi="宋体" w:cs="宋体"/>
          <w:b/>
          <w:color w:val="auto"/>
          <w:kern w:val="0"/>
          <w:szCs w:val="21"/>
        </w:rPr>
        <w:t>89  合同终止</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89.1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q+eRhv4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s3akUFlrWaPf1Yfftx+77F8E2HlDnfM5x944jQ/8Sew5OZL27&#10;RfXRC4tXNdiVviTCrtZQcoOTmJkdpQ44PoIsuzdYciFYB0xAfUVtnB7PQzA6C7U9iKP7IBQbzyez&#10;2Zg9il3Pz0+msyReBvljsiMfXmlsRbwUklj7BA6bWx9iM5A/hsRaFm9M0yT9G/ubgQMHi04LtM+O&#10;VGL3A4/QL/v9aJZYbpkU4bBc/Bn4UiN9lqLjxSqk/7QG0lI0ry0PJvHgTUyP2YvT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KvnkY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89.2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Cqn7VAAAACAEAAA8AAAAAAAAAAQAgAAAAIgAAAGRycy9kb3ducmV2&#10;LnhtbFBLAQIUABQAAAAIAIdO4kBRD7la/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89.3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EyWpNUAAAAIAQAADwAAAAAAAAABACAAAAAiAAAAZHJzL2Rvd25yZXYu&#10;eG1sUEsBAhQAFAAAAAgAh07iQNl9XML+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u w:val="single"/>
        </w:rPr>
      </w:pPr>
      <w:r>
        <w:rPr>
          <w:rFonts w:hint="eastAsia" w:ascii="宋体" w:hAnsi="宋体" w:cs="宋体"/>
          <w:color w:val="auto"/>
          <w:kern w:val="0"/>
          <w:szCs w:val="21"/>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u w:val="single"/>
        </w:rPr>
      </w:pPr>
    </w:p>
    <w:p>
      <w:pPr>
        <w:adjustRightInd w:val="0"/>
        <w:snapToGrid w:val="0"/>
        <w:spacing w:line="360" w:lineRule="auto"/>
        <w:ind w:firstLine="2992" w:firstLineChars="1247"/>
        <w:outlineLvl w:val="1"/>
        <w:rPr>
          <w:rFonts w:ascii="宋体" w:hAnsi="宋体" w:cs="宋体"/>
          <w:bCs/>
          <w:color w:val="auto"/>
          <w:kern w:val="0"/>
          <w:sz w:val="24"/>
          <w:szCs w:val="18"/>
          <w:u w:val="single"/>
        </w:rPr>
      </w:pPr>
    </w:p>
    <w:p>
      <w:pPr>
        <w:adjustRightInd w:val="0"/>
        <w:snapToGrid w:val="0"/>
        <w:spacing w:line="360" w:lineRule="auto"/>
        <w:ind w:firstLine="4006" w:firstLineChars="1247"/>
        <w:outlineLvl w:val="1"/>
        <w:rPr>
          <w:rFonts w:ascii="宋体" w:hAnsi="宋体" w:cs="宋体"/>
          <w:b/>
          <w:bCs/>
          <w:color w:val="auto"/>
          <w:kern w:val="0"/>
          <w:sz w:val="32"/>
          <w:szCs w:val="28"/>
        </w:rPr>
      </w:pPr>
      <w:r>
        <w:rPr>
          <w:rFonts w:hint="eastAsia" w:ascii="宋体" w:hAnsi="宋体" w:cs="宋体"/>
          <w:b/>
          <w:bCs/>
          <w:color w:val="auto"/>
          <w:kern w:val="0"/>
          <w:sz w:val="32"/>
          <w:szCs w:val="28"/>
        </w:rPr>
        <w:t>八、其  他</w:t>
      </w:r>
    </w:p>
    <w:p>
      <w:pPr>
        <w:adjustRightInd w:val="0"/>
        <w:snapToGrid w:val="0"/>
        <w:spacing w:line="360" w:lineRule="auto"/>
        <w:jc w:val="center"/>
        <w:outlineLvl w:val="1"/>
        <w:rPr>
          <w:rFonts w:ascii="宋体" w:hAnsi="宋体" w:cs="宋体"/>
          <w:b/>
          <w:bCs/>
          <w:color w:val="auto"/>
          <w:kern w:val="0"/>
          <w:sz w:val="32"/>
          <w:szCs w:val="28"/>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90  缴纳税费</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90.1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合同双方当事人</w:t>
      </w:r>
      <w:r>
        <w:rPr>
          <w:rFonts w:ascii="宋体" w:hAnsi="宋体" w:cs="宋体"/>
          <w:color w:val="auto"/>
          <w:kern w:val="0"/>
          <w:szCs w:val="21"/>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KWgr1AAAAAcBAAAPAAAAAAAAAAEAIAAAACIAAABkcnMvZG93bnJldi54&#10;bWxQSwECFAAUAAAACACHTuJABAr63P4BAADW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90.2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JsXyp/8BAADWAwAADgAAAGRycy9lMm9Eb2MueG1srVPNbhMx&#10;EL4j8Q6W72STNJR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xMpLLSs0e7rw+7bj933L4JtPKDO+Zzj7h1Hhv4l9hycyHp3&#10;i+qjFxavarArfUmEXa2h5AYnMTM7Sh1wfARZdm+w5EKwDpiA+oraOD2eh2B0Fmp7EEf3QSg2nk9m&#10;szF7FLtOzk+nsyReBvljsiMfXmlsRbwUklj7BA6bWx9iM5A/hsRaFm9M0yT9G/ubgQMHi04LtM+O&#10;VGL3A4/QL/v9aJZYbpkU4bBc/Bn4UiN9lqLjxSqk/7QG0lI0ry0PJvHgTUyP2f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j8jPVAAAACAEAAA8AAAAAAAAAAQAgAAAAIgAAAGRycy9kb3ducmV2&#10;LnhtbFBLAQIUABQAAAAIAIdO4kAmxfKn/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1620"/>
        </w:tabs>
        <w:rPr>
          <w:rFonts w:ascii="宋体" w:hAnsi="宋体" w:cs="宋体"/>
          <w:color w:val="auto"/>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91  保密要求</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91.1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62b3XP8BAADWAwAADgAAAGRycy9lMm9Eb2MueG1srVPNbhMx&#10;EL4j8Q6W72STkJZ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6kUFlrWaPf1Yfftx+77F8E2HlDnfM5x944jQ/8Sew5OZL27&#10;RfXRC4tXNdiVviTCrtZQcoOTmJkdpQ44PoIsuzdYciFYB0xAfUVtnB7PQzA6C7U9iKP7IBQbzyez&#10;2Zg9il0n57Pnp0m8DPLHZEc+vNLYingpJLH2CRw2tz7EZiB/DIm1LN6Ypkn6N/Y3AwcOFp0WaJ8d&#10;qcTuBx6hX/b70Syx3DIpwmG5+DPwpUb6LEXHi1VI/2kNpKVoXlseTOLBm5ges5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tmtfXVAAAACAEAAA8AAAAAAAAAAQAgAAAAIgAAAGRycy9kb3ducmV2&#10;LnhtbFBLAQIUABQAAAAIAIdO4kDrZvdc/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91.2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WKC71QAAAAkBAAAPAAAAAAAAAAEAIAAAACIAAABkcnMvZG93bnJldi54&#10;bWxQSwECFAAUAAAACACHTuJA5mwrQP0BAADW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91.3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5yYKjUAAAABwEAAA8AAAAAAAAAAQAgAAAAIgAAAGRycy9kb3ducmV2&#10;LnhtbFBLAQIUABQAAAAIAIdO4kDo9jIlAAIAANc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91.4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ehvZ9YAAAAKAQAADwAAAAAAAAABACAAAAAiAAAAZHJzL2Rvd25yZXYu&#10;eG1sUEsBAhQAFAAAAAgAh07iQEz+W739AQAA1A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91.5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gUjOjVAAAACAEAAA8AAAAAAAAAAQAgAAAAIgAAAGRycy9kb3ducmV2Lnht&#10;bFBLAQIUABQAAAAIAIdO4kCTRksE/AEAANQ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rPr>
      </w:pPr>
      <w:r>
        <w:rPr>
          <w:rFonts w:hint="eastAsia" w:ascii="宋体" w:hAnsi="宋体" w:cs="宋体"/>
          <w:color w:val="auto"/>
          <w:kern w:val="0"/>
          <w:szCs w:val="21"/>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rPr>
      </w:pPr>
      <w:r>
        <w:rPr>
          <w:rFonts w:hint="eastAsia" w:ascii="宋体" w:hAnsi="宋体" w:cs="宋体"/>
          <w:color w:val="auto"/>
          <w:kern w:val="0"/>
          <w:szCs w:val="21"/>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rPr>
      </w:pPr>
      <w:r>
        <w:rPr>
          <w:rFonts w:hint="eastAsia" w:ascii="宋体" w:hAnsi="宋体" w:cs="宋体"/>
          <w:color w:val="auto"/>
          <w:kern w:val="0"/>
          <w:szCs w:val="21"/>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rPr>
      </w:pPr>
      <w:r>
        <w:rPr>
          <w:rFonts w:hint="eastAsia" w:ascii="宋体" w:hAnsi="宋体" w:cs="宋体"/>
          <w:color w:val="auto"/>
          <w:kern w:val="0"/>
          <w:szCs w:val="21"/>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rPr>
      </w:pPr>
      <w:r>
        <w:rPr>
          <w:rFonts w:hint="eastAsia" w:ascii="宋体" w:hAnsi="宋体" w:cs="宋体"/>
          <w:color w:val="auto"/>
          <w:kern w:val="0"/>
          <w:szCs w:val="21"/>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92  廉政建设</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92.1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CSL/2Q/wEAANQ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u w:val="dotted"/>
        </w:rPr>
      </w:pPr>
      <w:r>
        <w:rPr>
          <w:rFonts w:hint="eastAsia" w:ascii="宋体" w:hAnsi="宋体" w:cs="宋体"/>
          <w:b/>
          <w:color w:val="auto"/>
          <w:kern w:val="0"/>
          <w:szCs w:val="21"/>
        </w:rPr>
        <w:t xml:space="preserve">92.2  </w:t>
      </w:r>
      <w:r>
        <w:rPr>
          <w:rFonts w:hint="eastAsia" w:ascii="宋体" w:hAnsi="宋体" w:cs="宋体"/>
          <w:b/>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HYJ9QAAAAIAQAADwAAAAAAAAABACAAAAAiAAAAZHJzL2Rvd25yZXYu&#10;eG1sUEsBAhQAFAAAAAgAh07iQFGs/X//AQAA1A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93  禁止转让</w:t>
      </w: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 xml:space="preserve">93.1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DiAuzf/wEAANQDAAAOAAAAAAAAAAEAIAAAACQBAABkcnMvZTJv&#10;RG9jLnhtbFBLBQYAAAAABgAGAFkBAACV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u w:val="dotted"/>
        </w:rPr>
      </w:pPr>
      <w:r>
        <w:rPr>
          <w:rFonts w:hint="eastAsia" w:ascii="宋体" w:hAnsi="宋体" w:cs="宋体"/>
          <w:b/>
          <w:color w:val="auto"/>
          <w:kern w:val="0"/>
          <w:szCs w:val="21"/>
        </w:rPr>
        <w:t xml:space="preserve">93.2  </w:t>
      </w:r>
      <w:r>
        <w:rPr>
          <w:rFonts w:hint="eastAsia" w:ascii="宋体" w:hAnsi="宋体" w:cs="宋体"/>
          <w:b/>
          <w:color w:val="auto"/>
          <w:kern w:val="0"/>
          <w:szCs w:val="21"/>
          <w:u w:val="dotted"/>
        </w:rPr>
        <w:t xml:space="preserve">                                                                                                       </w:t>
      </w:r>
    </w:p>
    <w:p>
      <w:pPr>
        <w:spacing w:line="360" w:lineRule="auto"/>
        <w:ind w:left="1619" w:leftChars="771"/>
        <w:rPr>
          <w:rFonts w:ascii="宋体" w:hAnsi="宋体" w:cs="宋体"/>
          <w:color w:val="auto"/>
          <w:szCs w:val="21"/>
        </w:rPr>
      </w:pPr>
      <w:r>
        <w:rPr>
          <w:rFonts w:ascii="宋体" w:hAnsi="宋体" w:cs="宋体"/>
          <w:color w:val="auto"/>
          <w:szCs w:val="21"/>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R7Jo1gAAAAkBAAAPAAAAAAAAAAEAIAAAACIAAABkcnMvZG93bnJl&#10;di54bWxQSwECFAAUAAAACACHTuJAWpRk+P8BAADU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rPr>
      </w:pPr>
    </w:p>
    <w:p>
      <w:pPr>
        <w:tabs>
          <w:tab w:val="left" w:pos="540"/>
        </w:tabs>
        <w:adjustRightInd w:val="0"/>
        <w:snapToGrid w:val="0"/>
        <w:spacing w:beforeLines="100" w:line="360" w:lineRule="auto"/>
        <w:ind w:right="-238"/>
        <w:rPr>
          <w:rFonts w:ascii="宋体" w:hAnsi="宋体" w:cs="宋体"/>
          <w:b/>
          <w:color w:val="auto"/>
          <w:kern w:val="0"/>
          <w:szCs w:val="21"/>
        </w:rPr>
      </w:pPr>
      <w:r>
        <w:rPr>
          <w:rFonts w:hint="eastAsia" w:ascii="宋体" w:hAnsi="宋体" w:cs="宋体"/>
          <w:b/>
          <w:color w:val="auto"/>
          <w:kern w:val="0"/>
          <w:szCs w:val="21"/>
        </w:rPr>
        <w:t>94  合同份数</w:t>
      </w:r>
    </w:p>
    <w:p>
      <w:pPr>
        <w:adjustRightInd w:val="0"/>
        <w:snapToGrid w:val="0"/>
        <w:spacing w:line="360" w:lineRule="auto"/>
        <w:ind w:left="1383" w:hanging="1383" w:hangingChars="656"/>
        <w:rPr>
          <w:rFonts w:ascii="宋体" w:hAnsi="宋体" w:cs="宋体"/>
          <w:b/>
          <w:color w:val="auto"/>
          <w:kern w:val="0"/>
          <w:szCs w:val="21"/>
        </w:rPr>
      </w:pPr>
      <w:r>
        <w:rPr>
          <w:rFonts w:hint="eastAsia" w:ascii="宋体" w:hAnsi="宋体" w:cs="宋体"/>
          <w:b/>
          <w:color w:val="auto"/>
          <w:kern w:val="0"/>
          <w:szCs w:val="21"/>
        </w:rPr>
        <w:t xml:space="preserve">94.1        </w:t>
      </w:r>
    </w:p>
    <w:p>
      <w:pPr>
        <w:adjustRightInd w:val="0"/>
        <w:snapToGrid w:val="0"/>
        <w:spacing w:line="360" w:lineRule="auto"/>
        <w:ind w:left="1682" w:leftChars="800" w:hanging="2"/>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JYh/HUAAAACAEAAA8AAAAAAAAAAQAgAAAAIgAAAGRycy9kb3ducmV2Lnht&#10;bFBLAQIUABQAAAAIAIdO4kB89TeR/QEAANQDAAAOAAAAAAAAAAEAIAAAACM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rPr>
      </w:pPr>
      <w:r>
        <w:rPr>
          <w:rFonts w:hint="eastAsia" w:ascii="宋体" w:hAnsi="宋体" w:cs="宋体"/>
          <w:b/>
          <w:color w:val="auto"/>
          <w:kern w:val="0"/>
          <w:szCs w:val="21"/>
        </w:rPr>
        <w:t xml:space="preserve">94.2  </w:t>
      </w:r>
      <w:r>
        <w:rPr>
          <w:rFonts w:hint="eastAsia" w:ascii="宋体" w:hAnsi="宋体" w:cs="宋体"/>
          <w:b/>
          <w:color w:val="auto"/>
          <w:kern w:val="0"/>
          <w:szCs w:val="21"/>
          <w:u w:val="dotted"/>
        </w:rPr>
        <w:t xml:space="preserve"> </w:t>
      </w:r>
      <w:r>
        <w:rPr>
          <w:rFonts w:hint="eastAsia" w:ascii="宋体" w:hAnsi="宋体" w:cs="宋体"/>
          <w:color w:val="auto"/>
          <w:kern w:val="0"/>
          <w:szCs w:val="21"/>
          <w:u w:val="dotted"/>
        </w:rPr>
        <w:t xml:space="preserve">                                                                                                       </w:t>
      </w:r>
    </w:p>
    <w:p>
      <w:pPr>
        <w:adjustRightInd w:val="0"/>
        <w:snapToGrid w:val="0"/>
        <w:spacing w:line="360" w:lineRule="auto"/>
        <w:ind w:left="1619" w:leftChars="771"/>
        <w:rPr>
          <w:rFonts w:ascii="宋体" w:hAnsi="宋体" w:cs="宋体"/>
          <w:color w:val="auto"/>
          <w:kern w:val="0"/>
          <w:szCs w:val="21"/>
        </w:rPr>
      </w:pPr>
      <w:r>
        <w:rPr>
          <w:rFonts w:ascii="宋体" w:hAnsi="宋体" w:cs="宋体"/>
          <w:color w:val="auto"/>
          <w:kern w:val="0"/>
          <w:szCs w:val="21"/>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f3b61AAAAAgBAAAPAAAAAAAAAAEAIAAAACIAAABkcnMvZG93bnJldi54&#10;bWxQSwECFAAUAAAACACHTuJAmlLRe/4BAADU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u w:val="single"/>
        </w:rPr>
      </w:pPr>
      <w:r>
        <w:rPr>
          <w:rFonts w:hint="eastAsia" w:ascii="宋体" w:hAnsi="宋体" w:cs="宋体"/>
          <w:b/>
          <w:color w:val="auto"/>
          <w:kern w:val="0"/>
          <w:szCs w:val="21"/>
          <w:u w:val="single"/>
        </w:rPr>
        <w:t xml:space="preserve">                                                                                 </w:t>
      </w:r>
    </w:p>
    <w:p>
      <w:pPr>
        <w:adjustRightInd w:val="0"/>
        <w:snapToGrid w:val="0"/>
        <w:spacing w:line="360" w:lineRule="auto"/>
        <w:rPr>
          <w:rFonts w:ascii="宋体" w:hAnsi="宋体" w:cs="宋体"/>
          <w:b/>
          <w:color w:val="auto"/>
          <w:kern w:val="0"/>
          <w:szCs w:val="21"/>
        </w:rPr>
      </w:pPr>
    </w:p>
    <w:p>
      <w:pPr>
        <w:adjustRightInd w:val="0"/>
        <w:snapToGrid w:val="0"/>
        <w:spacing w:line="360" w:lineRule="auto"/>
        <w:rPr>
          <w:rFonts w:ascii="宋体" w:hAnsi="宋体" w:cs="宋体"/>
          <w:b/>
          <w:color w:val="auto"/>
          <w:kern w:val="0"/>
          <w:szCs w:val="21"/>
        </w:rPr>
      </w:pPr>
      <w:r>
        <w:rPr>
          <w:rFonts w:hint="eastAsia" w:ascii="宋体" w:hAnsi="宋体" w:cs="宋体"/>
          <w:b/>
          <w:color w:val="auto"/>
          <w:kern w:val="0"/>
          <w:szCs w:val="21"/>
        </w:rPr>
        <w:t>95  合同备案</w:t>
      </w:r>
    </w:p>
    <w:p>
      <w:pPr>
        <w:adjustRightInd w:val="0"/>
        <w:snapToGrid w:val="0"/>
        <w:spacing w:line="360" w:lineRule="auto"/>
        <w:rPr>
          <w:rFonts w:ascii="宋体" w:hAnsi="宋体" w:cs="宋体"/>
          <w:b/>
          <w:color w:val="auto"/>
          <w:kern w:val="0"/>
          <w:szCs w:val="21"/>
        </w:rPr>
      </w:pPr>
      <w:r>
        <w:rPr>
          <w:rFonts w:ascii="宋体" w:hAnsi="宋体" w:cs="宋体"/>
          <w:color w:val="auto"/>
          <w:kern w:val="0"/>
          <w:szCs w:val="21"/>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6rNjYAAAACgEAAA8AAAAAAAAAAQAgAAAAIgAAAGRycy9kb3du&#10;cmV2LnhtbFBLAQIUABQAAAAIAIdO4kAmZGzJ/wEAANUDAAAOAAAAAAAAAAEAIAAAACc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rPr>
        <w:t xml:space="preserve">95.1  </w:t>
      </w:r>
    </w:p>
    <w:p>
      <w:pPr>
        <w:adjustRightInd w:val="0"/>
        <w:snapToGrid w:val="0"/>
        <w:spacing w:line="360" w:lineRule="auto"/>
        <w:ind w:left="1619" w:leftChars="771"/>
        <w:rPr>
          <w:rFonts w:ascii="宋体" w:hAnsi="宋体" w:cs="宋体"/>
          <w:color w:val="auto"/>
          <w:kern w:val="0"/>
          <w:szCs w:val="21"/>
        </w:rPr>
      </w:pPr>
      <w:r>
        <w:rPr>
          <w:rFonts w:hint="eastAsia" w:ascii="宋体" w:hAnsi="宋体" w:cs="宋体"/>
          <w:color w:val="auto"/>
          <w:kern w:val="0"/>
          <w:szCs w:val="21"/>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rPr>
      </w:pPr>
      <w:r>
        <w:rPr>
          <w:rFonts w:hint="eastAsia" w:ascii="宋体" w:hAnsi="宋体" w:cs="宋体"/>
          <w:b/>
          <w:color w:val="auto"/>
          <w:kern w:val="0"/>
          <w:szCs w:val="21"/>
        </w:rPr>
        <w:t xml:space="preserve">95.2  </w:t>
      </w:r>
      <w:r>
        <w:rPr>
          <w:rFonts w:hint="eastAsia" w:ascii="宋体" w:hAnsi="宋体" w:cs="宋体"/>
          <w:b/>
          <w:color w:val="auto"/>
          <w:kern w:val="0"/>
          <w:szCs w:val="21"/>
          <w:u w:val="dotted"/>
        </w:rPr>
        <w:t xml:space="preserve">                                                                                 </w:t>
      </w:r>
    </w:p>
    <w:p>
      <w:pPr>
        <w:spacing w:line="360" w:lineRule="auto"/>
        <w:ind w:left="1840" w:hanging="1840" w:hangingChars="873"/>
        <w:rPr>
          <w:rFonts w:ascii="宋体" w:hAnsi="宋体" w:cs="宋体"/>
          <w:color w:val="auto"/>
          <w:szCs w:val="21"/>
        </w:rPr>
      </w:pPr>
      <w:r>
        <w:rPr>
          <w:rFonts w:hint="eastAsia" w:ascii="宋体" w:hAnsi="宋体" w:cs="宋体"/>
          <w:b/>
          <w:bCs/>
          <w:color w:val="auto"/>
          <w:szCs w:val="21"/>
        </w:rPr>
        <w:t xml:space="preserve">合同管理         </w:t>
      </w:r>
      <w:r>
        <w:rPr>
          <w:rFonts w:hint="eastAsia" w:ascii="宋体" w:hAnsi="宋体" w:cs="宋体"/>
          <w:color w:val="auto"/>
          <w:szCs w:val="21"/>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rPr>
      </w:pPr>
      <w:r>
        <w:rPr>
          <w:rFonts w:hint="eastAsia" w:ascii="宋体" w:hAnsi="宋体" w:cs="宋体"/>
          <w:color w:val="auto"/>
          <w:szCs w:val="21"/>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u w:val="single"/>
        </w:rPr>
      </w:pPr>
      <w:r>
        <w:rPr>
          <w:rFonts w:hint="eastAsia" w:ascii="宋体" w:hAnsi="宋体" w:cs="宋体"/>
          <w:b/>
          <w:color w:val="auto"/>
          <w:szCs w:val="21"/>
          <w:u w:val="single"/>
        </w:rPr>
        <w:t xml:space="preserve">                                                                        </w:t>
      </w:r>
    </w:p>
    <w:p>
      <w:pPr>
        <w:rPr>
          <w:rFonts w:ascii="宋体" w:hAnsi="宋体" w:cs="宋体"/>
          <w:b/>
          <w:color w:val="auto"/>
          <w:szCs w:val="21"/>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rPr>
          <w:rFonts w:ascii="宋体" w:hAnsi="宋体" w:cs="宋体"/>
          <w:b/>
          <w:color w:val="auto"/>
          <w:sz w:val="24"/>
          <w:szCs w:val="18"/>
          <w:u w:val="single"/>
        </w:rPr>
      </w:pPr>
    </w:p>
    <w:p>
      <w:pPr>
        <w:spacing w:line="360" w:lineRule="auto"/>
        <w:jc w:val="center"/>
        <w:outlineLvl w:val="0"/>
        <w:rPr>
          <w:rFonts w:ascii="宋体" w:hAnsi="宋体" w:cs="宋体"/>
          <w:b/>
          <w:color w:val="auto"/>
          <w:sz w:val="32"/>
          <w:szCs w:val="32"/>
        </w:rPr>
      </w:pPr>
      <w:r>
        <w:rPr>
          <w:rFonts w:hint="eastAsia" w:ascii="宋体" w:hAnsi="宋体" w:cs="宋体"/>
          <w:b/>
          <w:color w:val="auto"/>
          <w:sz w:val="32"/>
          <w:szCs w:val="32"/>
        </w:rPr>
        <w:br w:type="page"/>
      </w:r>
      <w:r>
        <w:rPr>
          <w:rFonts w:hint="eastAsia" w:ascii="宋体" w:hAnsi="宋体" w:cs="宋体"/>
          <w:b/>
          <w:color w:val="auto"/>
          <w:sz w:val="32"/>
          <w:szCs w:val="32"/>
        </w:rPr>
        <w:t>第三部分  专用条款</w:t>
      </w:r>
    </w:p>
    <w:p>
      <w:pPr>
        <w:spacing w:before="96" w:line="300" w:lineRule="auto"/>
        <w:jc w:val="left"/>
        <w:rPr>
          <w:rFonts w:ascii="宋体" w:hAnsi="宋体" w:cs="宋体"/>
          <w:b/>
          <w:color w:val="auto"/>
          <w:szCs w:val="21"/>
        </w:rPr>
      </w:pPr>
      <w:r>
        <w:rPr>
          <w:rFonts w:hint="eastAsia" w:ascii="宋体" w:hAnsi="宋体" w:cs="宋体"/>
          <w:b/>
          <w:color w:val="auto"/>
          <w:szCs w:val="21"/>
        </w:rPr>
        <w:t>1. 定义</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1.53 所采用的书面形式包括：</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■文书；</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■信件；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□电报；</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■传真；</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□电子邮件；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□其他：</w:t>
      </w:r>
    </w:p>
    <w:p>
      <w:pPr>
        <w:spacing w:before="96" w:line="300" w:lineRule="auto"/>
        <w:jc w:val="left"/>
        <w:rPr>
          <w:rFonts w:ascii="宋体" w:hAnsi="宋体" w:cs="宋体"/>
          <w:b/>
          <w:color w:val="auto"/>
          <w:szCs w:val="21"/>
        </w:rPr>
      </w:pPr>
      <w:r>
        <w:rPr>
          <w:rFonts w:hint="eastAsia" w:ascii="宋体" w:hAnsi="宋体" w:cs="宋体"/>
          <w:b/>
          <w:color w:val="auto"/>
          <w:szCs w:val="21"/>
        </w:rPr>
        <w:t>2. 合同文件及解释</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(3)中标通知书；</w:t>
      </w:r>
      <w:r>
        <w:rPr>
          <w:rFonts w:hint="eastAsia" w:ascii="宋体" w:hAnsi="宋体" w:cs="宋体"/>
          <w:bCs/>
          <w:color w:val="auto"/>
          <w:szCs w:val="21"/>
        </w:rPr>
        <w:tab/>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xml:space="preserve">(4)保证书； </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(5)专用条款；</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(6)通用条款</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(7)标准、规范及有关技术文件；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(8)施工设计图纸；</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(10)标价的工程量清单；</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(12)廉政合同；</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(13)构成本合同组成部分的其他文件。</w:t>
      </w:r>
    </w:p>
    <w:p>
      <w:pPr>
        <w:spacing w:before="96" w:line="300" w:lineRule="auto"/>
        <w:jc w:val="left"/>
        <w:rPr>
          <w:rFonts w:ascii="宋体" w:hAnsi="宋体" w:cs="宋体"/>
          <w:b/>
          <w:color w:val="auto"/>
          <w:szCs w:val="21"/>
        </w:rPr>
      </w:pPr>
      <w:r>
        <w:rPr>
          <w:rFonts w:hint="eastAsia" w:ascii="宋体" w:hAnsi="宋体" w:cs="宋体"/>
          <w:b/>
          <w:color w:val="auto"/>
          <w:szCs w:val="21"/>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4.3 约定适用的标准、规范的名称：</w:t>
      </w:r>
      <w:r>
        <w:rPr>
          <w:rFonts w:hint="eastAsia" w:ascii="宋体" w:hAnsi="宋体" w:cs="宋体"/>
          <w:bCs/>
          <w:color w:val="auto"/>
          <w:szCs w:val="21"/>
          <w:u w:val="single"/>
        </w:rPr>
        <w:t xml:space="preserve"> 按照现行规定的最新标准与规范执行。</w:t>
      </w:r>
    </w:p>
    <w:p>
      <w:pPr>
        <w:spacing w:before="96" w:line="300" w:lineRule="auto"/>
        <w:jc w:val="left"/>
        <w:rPr>
          <w:rFonts w:ascii="宋体" w:hAnsi="宋体" w:cs="宋体"/>
          <w:b/>
          <w:color w:val="auto"/>
          <w:szCs w:val="21"/>
        </w:rPr>
      </w:pPr>
      <w:r>
        <w:rPr>
          <w:rFonts w:hint="eastAsia" w:ascii="宋体" w:hAnsi="宋体" w:cs="宋体"/>
          <w:b/>
          <w:color w:val="auto"/>
          <w:szCs w:val="21"/>
        </w:rPr>
        <w:t>5. 施工设计图纸</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5.1 发包人提供施工设计图纸</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(1) 提供的时间：</w:t>
      </w:r>
      <w:r>
        <w:rPr>
          <w:rFonts w:hint="eastAsia" w:ascii="宋体" w:hAnsi="宋体" w:cs="宋体"/>
          <w:bCs/>
          <w:color w:val="auto"/>
          <w:szCs w:val="21"/>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(2) 图纸提供的数量：</w:t>
      </w:r>
      <w:r>
        <w:rPr>
          <w:rFonts w:hint="eastAsia" w:ascii="宋体" w:hAnsi="宋体" w:cs="宋体"/>
          <w:bCs/>
          <w:color w:val="auto"/>
          <w:szCs w:val="21"/>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5.2 承包人提供施工设计图纸</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 提供的时间：</w:t>
      </w:r>
      <w:r>
        <w:rPr>
          <w:rFonts w:hint="eastAsia" w:ascii="宋体" w:hAnsi="宋体" w:cs="宋体"/>
          <w:bCs/>
          <w:color w:val="auto"/>
          <w:szCs w:val="21"/>
          <w:u w:val="single"/>
        </w:rPr>
        <w:t xml:space="preserve"> 无。</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 提供的数量：</w:t>
      </w:r>
      <w:r>
        <w:rPr>
          <w:rFonts w:hint="eastAsia" w:ascii="宋体" w:hAnsi="宋体" w:cs="宋体"/>
          <w:bCs/>
          <w:color w:val="auto"/>
          <w:szCs w:val="21"/>
          <w:u w:val="single"/>
        </w:rPr>
        <w:t xml:space="preserve"> 无。</w:t>
      </w:r>
    </w:p>
    <w:p>
      <w:pPr>
        <w:spacing w:before="96" w:line="300" w:lineRule="auto"/>
        <w:jc w:val="left"/>
        <w:rPr>
          <w:rFonts w:ascii="宋体" w:hAnsi="宋体" w:cs="宋体"/>
          <w:b/>
          <w:color w:val="auto"/>
          <w:szCs w:val="21"/>
        </w:rPr>
      </w:pPr>
      <w:r>
        <w:rPr>
          <w:rFonts w:hint="eastAsia" w:ascii="宋体" w:hAnsi="宋体" w:cs="宋体"/>
          <w:b/>
          <w:color w:val="auto"/>
          <w:szCs w:val="21"/>
        </w:rPr>
        <w:t>6. 通讯联络</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6.2 各方通讯地址、收件人及其他送达方式</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 各方通讯地址和收件人：</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发包人:</w:t>
      </w:r>
      <w:r>
        <w:rPr>
          <w:rFonts w:hint="eastAsia" w:ascii="宋体" w:hAnsi="宋体" w:cs="宋体"/>
          <w:color w:val="auto"/>
          <w:szCs w:val="21"/>
          <w:u w:val="single"/>
        </w:rPr>
        <w:t>广东省农业科学院动物科学研究所</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通讯地址：</w:t>
      </w:r>
      <w:r>
        <w:rPr>
          <w:rFonts w:hint="eastAsia" w:ascii="宋体" w:hAnsi="宋体" w:cs="宋体"/>
          <w:bCs/>
          <w:color w:val="auto"/>
          <w:szCs w:val="21"/>
          <w:u w:val="single"/>
        </w:rPr>
        <w:t>广州市天河区大丰一街1号</w:t>
      </w:r>
      <w:r>
        <w:rPr>
          <w:rFonts w:hint="eastAsia" w:ascii="宋体" w:hAnsi="宋体" w:cs="宋体"/>
          <w:bCs/>
          <w:color w:val="auto"/>
          <w:szCs w:val="21"/>
        </w:rPr>
        <w:t xml:space="preserve">    </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收件人：</w:t>
      </w:r>
      <w:r>
        <w:rPr>
          <w:rFonts w:hint="eastAsia" w:ascii="宋体" w:hAnsi="宋体" w:cs="宋体"/>
          <w:bCs/>
          <w:color w:val="auto"/>
          <w:szCs w:val="21"/>
          <w:u w:val="single"/>
        </w:rPr>
        <w:t xml:space="preserve">           </w:t>
      </w:r>
      <w:r>
        <w:rPr>
          <w:rFonts w:hint="eastAsia" w:ascii="宋体" w:hAnsi="宋体" w:cs="宋体"/>
          <w:bCs/>
          <w:color w:val="auto"/>
          <w:szCs w:val="21"/>
        </w:rPr>
        <w:t>邮编：</w:t>
      </w:r>
      <w:r>
        <w:rPr>
          <w:rFonts w:hint="eastAsia" w:ascii="宋体" w:hAnsi="宋体" w:cs="宋体"/>
          <w:bCs/>
          <w:color w:val="auto"/>
          <w:szCs w:val="21"/>
          <w:u w:val="single"/>
        </w:rPr>
        <w:t>510640</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承包人：</w:t>
      </w:r>
      <w:r>
        <w:rPr>
          <w:rFonts w:hint="eastAsia" w:ascii="宋体" w:hAnsi="宋体" w:cs="宋体"/>
          <w:color w:val="auto"/>
          <w:szCs w:val="21"/>
          <w:u w:val="single"/>
        </w:rPr>
        <w:t xml:space="preserve">                   </w:t>
      </w:r>
    </w:p>
    <w:p>
      <w:pPr>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通讯地址：</w:t>
      </w:r>
      <w:r>
        <w:rPr>
          <w:rFonts w:hint="eastAsia" w:ascii="宋体" w:hAnsi="宋体" w:cs="宋体"/>
          <w:bCs/>
          <w:color w:val="auto"/>
          <w:szCs w:val="21"/>
          <w:u w:val="single"/>
        </w:rPr>
        <w:t xml:space="preserve">                 </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收件人</w:t>
      </w:r>
      <w:r>
        <w:rPr>
          <w:rFonts w:hint="eastAsia" w:ascii="宋体" w:hAnsi="宋体" w:cs="宋体"/>
          <w:bCs/>
          <w:color w:val="auto"/>
          <w:szCs w:val="21"/>
          <w:u w:val="single"/>
        </w:rPr>
        <w:t xml:space="preserve">：             </w:t>
      </w:r>
      <w:r>
        <w:rPr>
          <w:rFonts w:hint="eastAsia" w:ascii="宋体" w:hAnsi="宋体" w:cs="宋体"/>
          <w:bCs/>
          <w:color w:val="auto"/>
          <w:szCs w:val="21"/>
        </w:rPr>
        <w:t>邮编：</w:t>
      </w:r>
    </w:p>
    <w:p>
      <w:pPr>
        <w:spacing w:before="96" w:line="300" w:lineRule="auto"/>
        <w:ind w:firstLine="420" w:firstLineChars="200"/>
        <w:jc w:val="left"/>
        <w:rPr>
          <w:rFonts w:ascii="宋体" w:hAnsi="宋体" w:cs="宋体"/>
          <w:color w:val="auto"/>
          <w:szCs w:val="21"/>
          <w:u w:val="single"/>
        </w:rPr>
      </w:pPr>
      <w:r>
        <w:rPr>
          <w:rFonts w:hint="eastAsia" w:ascii="宋体" w:hAnsi="宋体" w:cs="宋体"/>
          <w:bCs/>
          <w:color w:val="auto"/>
          <w:szCs w:val="21"/>
        </w:rPr>
        <w:t>监理人：</w:t>
      </w:r>
      <w:r>
        <w:rPr>
          <w:rFonts w:hint="eastAsia" w:ascii="宋体" w:hAnsi="宋体" w:cs="宋体"/>
          <w:color w:val="auto"/>
          <w:szCs w:val="21"/>
          <w:u w:val="single"/>
        </w:rPr>
        <w:t xml:space="preserve">                        </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通讯地址：       收件人</w:t>
      </w:r>
      <w:r>
        <w:rPr>
          <w:rFonts w:hint="eastAsia" w:ascii="宋体" w:hAnsi="宋体" w:cs="宋体"/>
          <w:bCs/>
          <w:color w:val="auto"/>
          <w:szCs w:val="21"/>
          <w:u w:val="single"/>
        </w:rPr>
        <w:t xml:space="preserve">：        </w:t>
      </w:r>
      <w:r>
        <w:rPr>
          <w:rFonts w:hint="eastAsia" w:ascii="宋体" w:hAnsi="宋体" w:cs="宋体"/>
          <w:bCs/>
          <w:color w:val="auto"/>
          <w:szCs w:val="21"/>
        </w:rPr>
        <w:t xml:space="preserve"> 邮编：</w:t>
      </w:r>
    </w:p>
    <w:p>
      <w:pPr>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工程造价咨询人：</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通讯地址：       收件人</w:t>
      </w:r>
      <w:r>
        <w:rPr>
          <w:rFonts w:hint="eastAsia" w:ascii="宋体" w:hAnsi="宋体" w:cs="宋体"/>
          <w:bCs/>
          <w:color w:val="auto"/>
          <w:szCs w:val="21"/>
          <w:u w:val="single"/>
        </w:rPr>
        <w:t xml:space="preserve">：        </w:t>
      </w:r>
      <w:r>
        <w:rPr>
          <w:rFonts w:hint="eastAsia" w:ascii="宋体" w:hAnsi="宋体" w:cs="宋体"/>
          <w:bCs/>
          <w:color w:val="auto"/>
          <w:szCs w:val="21"/>
        </w:rPr>
        <w:t xml:space="preserve"> 邮编：</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 视为送达的其他方式：</w:t>
      </w:r>
      <w:r>
        <w:rPr>
          <w:rFonts w:hint="eastAsia" w:ascii="宋体" w:hAnsi="宋体" w:cs="宋体"/>
          <w:bCs/>
          <w:color w:val="auto"/>
          <w:szCs w:val="21"/>
          <w:u w:val="single"/>
        </w:rPr>
        <w:t xml:space="preserve"> 无。 </w:t>
      </w:r>
    </w:p>
    <w:p>
      <w:pPr>
        <w:spacing w:before="96" w:line="300" w:lineRule="auto"/>
        <w:jc w:val="left"/>
        <w:rPr>
          <w:rFonts w:ascii="宋体" w:hAnsi="宋体" w:cs="宋体"/>
          <w:b/>
          <w:color w:val="auto"/>
          <w:szCs w:val="21"/>
        </w:rPr>
      </w:pPr>
      <w:r>
        <w:rPr>
          <w:rFonts w:hint="eastAsia" w:ascii="宋体" w:hAnsi="宋体" w:cs="宋体"/>
          <w:b/>
          <w:color w:val="auto"/>
          <w:szCs w:val="21"/>
        </w:rPr>
        <w:t>7. 工程分包</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7.2指定分包工程名称：</w:t>
      </w:r>
      <w:r>
        <w:rPr>
          <w:rFonts w:hint="eastAsia" w:ascii="宋体" w:hAnsi="宋体" w:cs="宋体"/>
          <w:bCs/>
          <w:color w:val="auto"/>
          <w:szCs w:val="21"/>
          <w:u w:val="single"/>
        </w:rPr>
        <w:t xml:space="preserve"> 无。 </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7.4 分包工程款的支付方式：</w:t>
      </w:r>
      <w:r>
        <w:rPr>
          <w:rFonts w:hint="eastAsia" w:ascii="宋体" w:hAnsi="宋体" w:cs="宋体"/>
          <w:bCs/>
          <w:color w:val="auto"/>
          <w:szCs w:val="21"/>
          <w:u w:val="single"/>
        </w:rPr>
        <w:t xml:space="preserve"> /。</w:t>
      </w:r>
    </w:p>
    <w:p>
      <w:pPr>
        <w:spacing w:before="96" w:line="300" w:lineRule="auto"/>
        <w:jc w:val="left"/>
        <w:rPr>
          <w:rFonts w:ascii="宋体" w:hAnsi="宋体" w:cs="宋体"/>
          <w:b/>
          <w:color w:val="auto"/>
          <w:szCs w:val="21"/>
        </w:rPr>
      </w:pPr>
      <w:r>
        <w:rPr>
          <w:rFonts w:hint="eastAsia" w:ascii="宋体" w:hAnsi="宋体" w:cs="宋体"/>
          <w:b/>
          <w:color w:val="auto"/>
          <w:szCs w:val="21"/>
        </w:rPr>
        <w:t>12．事故处理</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rPr>
      </w:pPr>
      <w:r>
        <w:rPr>
          <w:rFonts w:hint="eastAsia" w:ascii="宋体" w:hAnsi="宋体" w:cs="宋体"/>
          <w:b/>
          <w:color w:val="auto"/>
          <w:szCs w:val="21"/>
        </w:rPr>
        <w:t>13．交通运输</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13.1 办理道路通行权和修建场外设施的费用：</w:t>
      </w:r>
      <w:r>
        <w:rPr>
          <w:rFonts w:hint="eastAsia" w:ascii="宋体" w:hAnsi="宋体" w:cs="宋体"/>
          <w:bCs/>
          <w:color w:val="auto"/>
          <w:szCs w:val="21"/>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szCs w:val="21"/>
        </w:rPr>
        <w:t xml:space="preserve">13.2 </w:t>
      </w:r>
      <w:r>
        <w:rPr>
          <w:rFonts w:hint="eastAsia" w:ascii="宋体" w:hAnsi="宋体" w:cs="宋体"/>
          <w:bCs/>
          <w:color w:val="auto"/>
          <w:szCs w:val="21"/>
        </w:rPr>
        <w:t>修建场内临时道路和交通设施的费用：</w:t>
      </w:r>
      <w:r>
        <w:rPr>
          <w:rFonts w:hint="eastAsia" w:ascii="宋体" w:hAnsi="宋体" w:cs="宋体"/>
          <w:bCs/>
          <w:color w:val="auto"/>
          <w:szCs w:val="21"/>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13.4 运输超大件和超重件的费用：</w:t>
      </w:r>
      <w:r>
        <w:rPr>
          <w:rFonts w:hint="eastAsia" w:ascii="宋体" w:hAnsi="宋体" w:cs="宋体"/>
          <w:bCs/>
          <w:color w:val="auto"/>
          <w:szCs w:val="21"/>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14．专项批准事件的签认</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14.2 专项批准事件的签认人选</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(1)监理工程师：</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rPr>
        <w:t>姓名：      印章样式：        签字样式：</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(2)造价工程师：</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rPr>
        <w:t>姓名：      印章样式：        签字样式：</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(3)建造师：</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姓名：      印章样式：        签字样式：</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19.2</w:t>
      </w:r>
      <w:r>
        <w:rPr>
          <w:rFonts w:hint="eastAsia" w:ascii="宋体" w:hAnsi="宋体" w:cs="宋体"/>
          <w:bCs/>
          <w:color w:val="auto"/>
          <w:szCs w:val="21"/>
        </w:rPr>
        <w:tab/>
      </w:r>
      <w:r>
        <w:rPr>
          <w:rFonts w:hint="eastAsia" w:ascii="宋体" w:hAnsi="宋体" w:cs="宋体"/>
          <w:bCs/>
          <w:color w:val="auto"/>
          <w:szCs w:val="21"/>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(1)办理土地征用、拆迁、平整工作场地等工作的时间：</w:t>
      </w:r>
      <w:r>
        <w:rPr>
          <w:rFonts w:hint="eastAsia" w:ascii="宋体" w:hAnsi="宋体" w:cs="宋体"/>
          <w:bCs/>
          <w:color w:val="auto"/>
          <w:szCs w:val="21"/>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(2)完成施工所需水、电、通讯线路接驳的时间及地点：</w:t>
      </w:r>
      <w:r>
        <w:rPr>
          <w:rFonts w:hint="eastAsia" w:ascii="宋体" w:hAnsi="宋体" w:cs="宋体"/>
          <w:color w:val="auto"/>
          <w:szCs w:val="21"/>
          <w:u w:val="single"/>
        </w:rPr>
        <w:t>发包人仅就近提供水、电接驳点，其他由承包人自行解决，通讯由承包人自行负责。施工场地内接驳</w:t>
      </w:r>
      <w:r>
        <w:rPr>
          <w:rFonts w:hint="eastAsia" w:ascii="宋体" w:hAnsi="宋体" w:cs="宋体"/>
          <w:bCs/>
          <w:color w:val="auto"/>
          <w:szCs w:val="21"/>
          <w:u w:val="single"/>
        </w:rPr>
        <w:t>给排水管道</w:t>
      </w:r>
      <w:r>
        <w:rPr>
          <w:rFonts w:hint="eastAsia" w:ascii="宋体" w:hAnsi="宋体" w:cs="宋体"/>
          <w:color w:val="auto"/>
          <w:szCs w:val="21"/>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(3)</w:t>
      </w:r>
      <w:r>
        <w:rPr>
          <w:rFonts w:hint="eastAsia" w:ascii="宋体" w:hAnsi="宋体" w:cs="宋体"/>
          <w:color w:val="auto"/>
          <w:szCs w:val="21"/>
        </w:rPr>
        <w:t>开通施工现场与城乡公共道路间的通道的时间</w:t>
      </w:r>
      <w:r>
        <w:rPr>
          <w:rFonts w:hint="eastAsia" w:ascii="宋体" w:hAnsi="宋体" w:cs="宋体"/>
          <w:bCs/>
          <w:color w:val="auto"/>
          <w:szCs w:val="21"/>
        </w:rPr>
        <w:t>：</w:t>
      </w:r>
      <w:r>
        <w:rPr>
          <w:rFonts w:hint="eastAsia" w:ascii="宋体" w:hAnsi="宋体" w:cs="宋体"/>
          <w:bCs/>
          <w:color w:val="auto"/>
          <w:szCs w:val="21"/>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(4)提供</w:t>
      </w:r>
      <w:r>
        <w:rPr>
          <w:rFonts w:hint="eastAsia" w:ascii="宋体" w:hAnsi="宋体" w:cs="宋体"/>
          <w:color w:val="auto"/>
          <w:szCs w:val="21"/>
        </w:rPr>
        <w:t>施工所需的</w:t>
      </w:r>
      <w:r>
        <w:rPr>
          <w:rFonts w:hint="eastAsia" w:ascii="宋体" w:hAnsi="宋体" w:cs="宋体"/>
          <w:bCs/>
          <w:color w:val="auto"/>
          <w:szCs w:val="21"/>
        </w:rPr>
        <w:t>有关资料的时间：</w:t>
      </w:r>
      <w:r>
        <w:rPr>
          <w:rFonts w:hint="eastAsia" w:ascii="宋体" w:hAnsi="宋体" w:cs="宋体"/>
          <w:bCs/>
          <w:color w:val="auto"/>
          <w:szCs w:val="21"/>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(5)</w:t>
      </w:r>
      <w:r>
        <w:rPr>
          <w:rFonts w:hint="eastAsia" w:ascii="宋体" w:hAnsi="宋体" w:cs="宋体"/>
          <w:color w:val="auto"/>
          <w:szCs w:val="21"/>
        </w:rPr>
        <w:t>办理施工所需的有关证件和批准手续的时间</w:t>
      </w:r>
      <w:r>
        <w:rPr>
          <w:rFonts w:hint="eastAsia" w:ascii="宋体" w:hAnsi="宋体" w:cs="宋体"/>
          <w:bCs/>
          <w:color w:val="auto"/>
          <w:szCs w:val="21"/>
        </w:rPr>
        <w:t>：</w:t>
      </w:r>
      <w:r>
        <w:rPr>
          <w:rFonts w:hint="eastAsia" w:ascii="宋体" w:hAnsi="宋体" w:cs="宋体"/>
          <w:bCs/>
          <w:color w:val="auto"/>
          <w:szCs w:val="21"/>
          <w:u w:val="single"/>
        </w:rPr>
        <w:t>不需要。</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(6)现场交验的时间：</w:t>
      </w:r>
      <w:r>
        <w:rPr>
          <w:rFonts w:hint="eastAsia" w:ascii="宋体" w:hAnsi="宋体" w:cs="宋体"/>
          <w:bCs/>
          <w:color w:val="auto"/>
          <w:szCs w:val="21"/>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(7)</w:t>
      </w:r>
      <w:r>
        <w:rPr>
          <w:rFonts w:hint="eastAsia" w:ascii="宋体" w:hAnsi="宋体" w:cs="宋体"/>
          <w:color w:val="auto"/>
          <w:szCs w:val="21"/>
        </w:rPr>
        <w:t>提供标准与规范的时间</w:t>
      </w:r>
      <w:r>
        <w:rPr>
          <w:rFonts w:hint="eastAsia" w:ascii="宋体" w:hAnsi="宋体" w:cs="宋体"/>
          <w:bCs/>
          <w:color w:val="auto"/>
          <w:szCs w:val="21"/>
        </w:rPr>
        <w:t>：</w:t>
      </w:r>
      <w:r>
        <w:rPr>
          <w:rFonts w:hint="eastAsia" w:ascii="宋体" w:hAnsi="宋体" w:cs="宋体"/>
          <w:bCs/>
          <w:color w:val="auto"/>
          <w:szCs w:val="21"/>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(8)组织图纸会审和设计交底的时间：</w:t>
      </w:r>
      <w:r>
        <w:rPr>
          <w:rFonts w:hint="eastAsia" w:ascii="宋体" w:hAnsi="宋体" w:cs="宋体"/>
          <w:bCs/>
          <w:color w:val="auto"/>
          <w:szCs w:val="21"/>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(9)协调处理施工场地周围地形关系问题和做好邻近建筑物等的保护工作的约定：</w:t>
      </w:r>
      <w:r>
        <w:rPr>
          <w:rFonts w:hint="eastAsia" w:ascii="宋体" w:hAnsi="宋体" w:cs="宋体"/>
          <w:bCs/>
          <w:color w:val="auto"/>
          <w:szCs w:val="21"/>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委托给承包人负责的部分工作有：</w:t>
      </w:r>
      <w:r>
        <w:rPr>
          <w:rFonts w:hint="eastAsia" w:ascii="宋体" w:hAnsi="宋体" w:cs="宋体"/>
          <w:bCs/>
          <w:color w:val="auto"/>
          <w:szCs w:val="21"/>
          <w:u w:val="single"/>
        </w:rPr>
        <w:t>施工场地及周围的地下管线（包括煤气管道）、建筑物、构筑物（含文物保护建筑）、名树名木的资料的调查核实。</w:t>
      </w:r>
      <w:r>
        <w:rPr>
          <w:rFonts w:hint="eastAsia" w:ascii="宋体" w:hAnsi="宋体" w:cs="宋体"/>
          <w:b/>
          <w:bCs/>
          <w:color w:val="auto"/>
          <w:szCs w:val="21"/>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19.3 提供施工场地的时间：</w:t>
      </w:r>
      <w:r>
        <w:rPr>
          <w:rFonts w:hint="eastAsia" w:ascii="宋体" w:hAnsi="宋体" w:cs="宋体"/>
          <w:bCs/>
          <w:color w:val="auto"/>
          <w:szCs w:val="21"/>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19.4 支付款项</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(1) 工程款支付期限</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 另作约定：</w:t>
      </w:r>
      <w:r>
        <w:rPr>
          <w:rFonts w:hint="eastAsia" w:ascii="宋体" w:hAnsi="宋体" w:cs="宋体"/>
          <w:color w:val="auto"/>
          <w:kern w:val="0"/>
          <w:szCs w:val="21"/>
          <w:u w:val="single"/>
        </w:rPr>
        <w:t>按合同专用条款中81.1执行。</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工程款支付方式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支票支付。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其他方式：</w:t>
      </w:r>
    </w:p>
    <w:p>
      <w:pPr>
        <w:autoSpaceDE w:val="0"/>
        <w:autoSpaceDN w:val="0"/>
        <w:spacing w:before="96" w:line="300" w:lineRule="auto"/>
        <w:ind w:right="-40"/>
        <w:jc w:val="left"/>
        <w:rPr>
          <w:rFonts w:ascii="宋体" w:hAnsi="宋体" w:cs="宋体"/>
          <w:b/>
          <w:color w:val="auto"/>
          <w:szCs w:val="21"/>
        </w:rPr>
      </w:pPr>
      <w:r>
        <w:rPr>
          <w:rFonts w:hint="eastAsia" w:ascii="宋体" w:hAnsi="宋体" w:cs="宋体"/>
          <w:b/>
          <w:color w:val="auto"/>
          <w:szCs w:val="21"/>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20.2 承包人完成下列工作的约定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(3)提交支付申请和工程款额报告期限</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 另作约定：</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(5)向发包人提供施工现场办公和生活的房屋设施的时间和要求：</w:t>
      </w:r>
      <w:r>
        <w:rPr>
          <w:rFonts w:hint="eastAsia" w:ascii="宋体" w:hAnsi="宋体" w:cs="宋体"/>
          <w:color w:val="auto"/>
          <w:kern w:val="0"/>
          <w:szCs w:val="21"/>
          <w:u w:val="single"/>
        </w:rPr>
        <w:t>不需要。</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(6)办完施工场地交通、环境保护、施工噪声、安全文明施工等手续的时间：</w:t>
      </w:r>
      <w:r>
        <w:rPr>
          <w:rFonts w:hint="eastAsia" w:ascii="宋体" w:hAnsi="宋体" w:cs="宋体"/>
          <w:color w:val="auto"/>
          <w:szCs w:val="21"/>
          <w:u w:val="single"/>
        </w:rPr>
        <w:t>开工前完成。</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(8)做好施工场地地下管线和邻近建筑物、构筑物（包括文物保护建筑）、古树名木保护工作的约定：</w:t>
      </w:r>
      <w:r>
        <w:rPr>
          <w:rFonts w:hint="eastAsia" w:ascii="宋体" w:hAnsi="宋体" w:cs="宋体"/>
          <w:color w:val="auto"/>
          <w:kern w:val="0"/>
          <w:szCs w:val="21"/>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(9)保证施工场地的清洁和做好交工前施工现场清理工作的约定：</w:t>
      </w:r>
      <w:r>
        <w:rPr>
          <w:rFonts w:hint="eastAsia" w:ascii="宋体" w:hAnsi="宋体" w:cs="宋体"/>
          <w:color w:val="auto"/>
          <w:kern w:val="0"/>
          <w:szCs w:val="21"/>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(10)提交竣工验收申请报告和竣工结算文件</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按通用条款第82.2款规定提交。</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 另作约定：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(11)承包人正式开工前向总监提供整体项目进度计划及相应施工方案，并于每月25日前</w:t>
      </w:r>
      <w:r>
        <w:rPr>
          <w:rFonts w:hint="eastAsia" w:ascii="宋体" w:hAnsi="宋体" w:cs="宋体"/>
          <w:bCs/>
          <w:color w:val="auto"/>
          <w:szCs w:val="21"/>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(19)承包人应做的其他工作：</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(5)干扰与协调</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1)发包人的工作人员；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2)发包人的雇员；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3)任何政府及监督管理机构的执法人员。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(1)实行平安卡管理制度</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(23)按时足额支付农民工工资</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20.3 承包人提供施工所需劳务、材料、国产设备、施工设备和其他物品的约定：</w:t>
      </w:r>
      <w:r>
        <w:rPr>
          <w:rFonts w:hint="eastAsia" w:ascii="宋体" w:hAnsi="宋体" w:cs="宋体"/>
          <w:color w:val="auto"/>
          <w:kern w:val="0"/>
          <w:szCs w:val="21"/>
          <w:u w:val="single"/>
        </w:rPr>
        <w:t>按通用条款要求。</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rPr>
      </w:pPr>
      <w:r>
        <w:rPr>
          <w:rFonts w:hint="eastAsia" w:ascii="宋体" w:hAnsi="宋体" w:cs="宋体"/>
          <w:b/>
          <w:bCs/>
          <w:color w:val="auto"/>
          <w:kern w:val="0"/>
          <w:szCs w:val="21"/>
        </w:rPr>
        <w:t>21. 现场管理人员任命和更换</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21.1 发包人现场管理人员任命和更换：</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21.2 承包人代表任命和更换：</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21.3 监理工程师代表任命和撤回：</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21.4 承包人代表授权人选任命和撤回：</w:t>
      </w:r>
    </w:p>
    <w:p>
      <w:pPr>
        <w:autoSpaceDE w:val="0"/>
        <w:autoSpaceDN w:val="0"/>
        <w:spacing w:before="96" w:line="300" w:lineRule="auto"/>
        <w:ind w:left="101" w:right="-20"/>
        <w:jc w:val="left"/>
        <w:rPr>
          <w:rFonts w:ascii="宋体" w:hAnsi="宋体" w:cs="宋体"/>
          <w:b/>
          <w:color w:val="auto"/>
          <w:szCs w:val="21"/>
        </w:rPr>
      </w:pPr>
      <w:r>
        <w:rPr>
          <w:rFonts w:hint="eastAsia" w:ascii="宋体" w:hAnsi="宋体" w:cs="宋体"/>
          <w:b/>
          <w:color w:val="auto"/>
          <w:szCs w:val="21"/>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通讯地址：</w:t>
      </w:r>
      <w:r>
        <w:rPr>
          <w:rFonts w:hint="eastAsia" w:ascii="宋体" w:hAnsi="宋体" w:cs="宋体"/>
          <w:bCs/>
          <w:color w:val="auto"/>
          <w:szCs w:val="21"/>
          <w:u w:val="single"/>
        </w:rPr>
        <w:tab/>
      </w:r>
      <w:r>
        <w:rPr>
          <w:rFonts w:hint="eastAsia" w:ascii="宋体" w:hAnsi="宋体" w:cs="宋体"/>
          <w:bCs/>
          <w:color w:val="auto"/>
          <w:szCs w:val="21"/>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联系电话：</w:t>
      </w:r>
      <w:r>
        <w:rPr>
          <w:rFonts w:hint="eastAsia" w:ascii="宋体" w:hAnsi="宋体" w:cs="宋体"/>
          <w:bCs/>
          <w:color w:val="auto"/>
          <w:szCs w:val="21"/>
          <w:u w:val="single"/>
        </w:rPr>
        <w:tab/>
      </w:r>
      <w:r>
        <w:rPr>
          <w:rFonts w:hint="eastAsia" w:ascii="宋体" w:hAnsi="宋体" w:cs="宋体"/>
          <w:bCs/>
          <w:color w:val="auto"/>
          <w:szCs w:val="21"/>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(2) 发包人对发包人代表权力做如下限制：</w:t>
      </w:r>
      <w:r>
        <w:rPr>
          <w:rFonts w:hint="eastAsia" w:ascii="宋体" w:hAnsi="宋体" w:cs="宋体"/>
          <w:bCs/>
          <w:color w:val="auto"/>
          <w:szCs w:val="21"/>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 监理单位</w:t>
      </w:r>
      <w:r>
        <w:rPr>
          <w:rFonts w:hint="eastAsia" w:ascii="宋体" w:hAnsi="宋体" w:cs="宋体"/>
          <w:color w:val="auto"/>
          <w:szCs w:val="21"/>
        </w:rPr>
        <w:t>：</w:t>
      </w:r>
      <w:r>
        <w:rPr>
          <w:rFonts w:hint="eastAsia" w:ascii="宋体" w:hAnsi="宋体" w:cs="宋体"/>
          <w:bCs/>
          <w:color w:val="auto"/>
          <w:szCs w:val="21"/>
          <w:u w:val="single"/>
        </w:rPr>
        <w:t xml:space="preserve">                    </w:t>
      </w:r>
      <w:r>
        <w:rPr>
          <w:rFonts w:hint="eastAsia" w:ascii="宋体" w:hAnsi="宋体" w:cs="宋体"/>
          <w:bCs/>
          <w:color w:val="auto"/>
          <w:szCs w:val="21"/>
        </w:rPr>
        <w:t>法定代表人：</w:t>
      </w:r>
      <w:r>
        <w:rPr>
          <w:rFonts w:hint="eastAsia" w:ascii="宋体" w:hAnsi="宋体" w:cs="宋体"/>
          <w:bCs/>
          <w:color w:val="auto"/>
          <w:szCs w:val="21"/>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 任命（</w:t>
      </w:r>
      <w:r>
        <w:rPr>
          <w:rFonts w:hint="eastAsia" w:ascii="宋体" w:hAnsi="宋体" w:cs="宋体"/>
          <w:bCs/>
          <w:color w:val="auto"/>
          <w:szCs w:val="21"/>
        </w:rPr>
        <w:tab/>
      </w:r>
      <w:r>
        <w:rPr>
          <w:rFonts w:hint="eastAsia" w:ascii="宋体" w:hAnsi="宋体" w:cs="宋体"/>
          <w:bCs/>
          <w:color w:val="auto"/>
          <w:szCs w:val="21"/>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通讯地址：</w:t>
      </w:r>
      <w:r>
        <w:rPr>
          <w:rFonts w:hint="eastAsia" w:ascii="宋体" w:hAnsi="宋体" w:cs="宋体"/>
          <w:bCs/>
          <w:color w:val="auto"/>
          <w:szCs w:val="21"/>
          <w:u w:val="single"/>
        </w:rPr>
        <w:tab/>
      </w:r>
      <w:r>
        <w:rPr>
          <w:rFonts w:hint="eastAsia" w:ascii="宋体" w:hAnsi="宋体" w:cs="宋体"/>
          <w:bCs/>
          <w:color w:val="auto"/>
          <w:szCs w:val="21"/>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联系电话：</w:t>
      </w:r>
      <w:r>
        <w:rPr>
          <w:rFonts w:hint="eastAsia" w:ascii="宋体" w:hAnsi="宋体" w:cs="宋体"/>
          <w:bCs/>
          <w:color w:val="auto"/>
          <w:szCs w:val="21"/>
          <w:u w:val="single"/>
        </w:rPr>
        <w:tab/>
      </w:r>
      <w:r>
        <w:rPr>
          <w:rFonts w:hint="eastAsia" w:ascii="宋体" w:hAnsi="宋体" w:cs="宋体"/>
          <w:bCs/>
          <w:color w:val="auto"/>
          <w:szCs w:val="21"/>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23.3（12）需要发包人批准的其他事项：</w:t>
      </w:r>
      <w:r>
        <w:rPr>
          <w:rFonts w:hint="eastAsia" w:ascii="宋体" w:hAnsi="宋体" w:cs="宋体"/>
          <w:bCs/>
          <w:color w:val="auto"/>
          <w:szCs w:val="21"/>
          <w:u w:val="single"/>
        </w:rPr>
        <w:tab/>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24．造价工程师</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24.1 负责合同工程的造价咨询单位及任命的造价工程师</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rPr>
        <w:t>(1) 工程造价咨询人：                   法定代表人：</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通讯地址：</w:t>
      </w:r>
      <w:r>
        <w:rPr>
          <w:rFonts w:hint="eastAsia" w:ascii="宋体" w:hAnsi="宋体" w:cs="宋体"/>
          <w:bCs/>
          <w:color w:val="auto"/>
          <w:szCs w:val="21"/>
          <w:u w:val="single"/>
        </w:rPr>
        <w:tab/>
      </w:r>
      <w:r>
        <w:rPr>
          <w:rFonts w:hint="eastAsia" w:ascii="宋体" w:hAnsi="宋体" w:cs="宋体"/>
          <w:bCs/>
          <w:color w:val="auto"/>
          <w:szCs w:val="21"/>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联系电话：</w:t>
      </w:r>
      <w:r>
        <w:rPr>
          <w:rFonts w:hint="eastAsia" w:ascii="宋体" w:hAnsi="宋体" w:cs="宋体"/>
          <w:bCs/>
          <w:color w:val="auto"/>
          <w:szCs w:val="21"/>
          <w:u w:val="single"/>
        </w:rPr>
        <w:tab/>
      </w:r>
      <w:r>
        <w:rPr>
          <w:rFonts w:hint="eastAsia" w:ascii="宋体" w:hAnsi="宋体" w:cs="宋体"/>
          <w:bCs/>
          <w:color w:val="auto"/>
          <w:szCs w:val="21"/>
        </w:rPr>
        <w:t>传真号码：</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szCs w:val="21"/>
        </w:rPr>
        <w:t>24.3 （7）需要发包人批准的其他事项：</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25.1 承包人任命（</w:t>
      </w:r>
      <w:r>
        <w:rPr>
          <w:rFonts w:hint="eastAsia" w:ascii="宋体" w:hAnsi="宋体" w:cs="宋体"/>
          <w:bCs/>
          <w:color w:val="auto"/>
          <w:szCs w:val="21"/>
        </w:rPr>
        <w:tab/>
      </w:r>
      <w:r>
        <w:rPr>
          <w:rFonts w:hint="eastAsia" w:ascii="宋体" w:hAnsi="宋体" w:cs="宋体"/>
          <w:bCs/>
          <w:color w:val="auto"/>
          <w:szCs w:val="21"/>
        </w:rPr>
        <w:t>）为承包人代表，其通讯</w:t>
      </w:r>
      <w:r>
        <w:rPr>
          <w:rFonts w:hint="eastAsia" w:ascii="宋体" w:hAnsi="宋体" w:cs="宋体"/>
          <w:color w:val="auto"/>
          <w:szCs w:val="21"/>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通讯地址：</w:t>
      </w:r>
      <w:r>
        <w:rPr>
          <w:rFonts w:hint="eastAsia" w:ascii="宋体" w:hAnsi="宋体" w:cs="宋体"/>
          <w:bCs/>
          <w:color w:val="auto"/>
          <w:szCs w:val="21"/>
          <w:u w:val="single"/>
        </w:rPr>
        <w:tab/>
      </w:r>
      <w:r>
        <w:rPr>
          <w:rFonts w:hint="eastAsia" w:ascii="宋体" w:hAnsi="宋体" w:cs="宋体"/>
          <w:bCs/>
          <w:color w:val="auto"/>
          <w:szCs w:val="21"/>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联系电话：</w:t>
      </w:r>
      <w:r>
        <w:rPr>
          <w:rFonts w:hint="eastAsia" w:ascii="宋体" w:hAnsi="宋体" w:cs="宋体"/>
          <w:bCs/>
          <w:color w:val="auto"/>
          <w:szCs w:val="21"/>
          <w:u w:val="single"/>
        </w:rPr>
        <w:tab/>
      </w:r>
      <w:r>
        <w:rPr>
          <w:rFonts w:hint="eastAsia" w:ascii="宋体" w:hAnsi="宋体" w:cs="宋体"/>
          <w:bCs/>
          <w:color w:val="auto"/>
          <w:szCs w:val="21"/>
        </w:rPr>
        <w:t>传真号码：</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 实施、完成任何永久工程的分包人：</w:t>
      </w:r>
      <w:r>
        <w:rPr>
          <w:rFonts w:hint="eastAsia" w:ascii="宋体" w:hAnsi="宋体" w:cs="宋体"/>
          <w:bCs/>
          <w:color w:val="auto"/>
          <w:szCs w:val="21"/>
          <w:u w:val="single"/>
        </w:rPr>
        <w:t>无</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 提供本合同工程材料和工程设备、服务的分包人：</w:t>
      </w:r>
      <w:r>
        <w:rPr>
          <w:rFonts w:hint="eastAsia" w:ascii="宋体" w:hAnsi="宋体" w:cs="宋体"/>
          <w:bCs/>
          <w:color w:val="auto"/>
          <w:szCs w:val="21"/>
          <w:u w:val="single"/>
        </w:rPr>
        <w:t>无</w:t>
      </w:r>
    </w:p>
    <w:p>
      <w:pPr>
        <w:autoSpaceDE w:val="0"/>
        <w:autoSpaceDN w:val="0"/>
        <w:spacing w:before="96" w:line="300" w:lineRule="auto"/>
        <w:ind w:left="101" w:right="-20"/>
        <w:jc w:val="left"/>
        <w:rPr>
          <w:rFonts w:ascii="宋体" w:hAnsi="宋体" w:cs="宋体"/>
          <w:b/>
          <w:color w:val="auto"/>
          <w:szCs w:val="21"/>
        </w:rPr>
      </w:pPr>
      <w:r>
        <w:rPr>
          <w:rFonts w:hint="eastAsia" w:ascii="宋体" w:hAnsi="宋体" w:cs="宋体"/>
          <w:b/>
          <w:color w:val="auto"/>
          <w:szCs w:val="21"/>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(1)提供履约担保的金额：</w:t>
      </w:r>
      <w:r>
        <w:rPr>
          <w:rFonts w:hint="eastAsia" w:ascii="宋体" w:hAnsi="宋体" w:cs="宋体"/>
          <w:bCs/>
          <w:color w:val="auto"/>
          <w:szCs w:val="21"/>
          <w:u w:val="single"/>
        </w:rPr>
        <w:t>承包人须以转账或支票形式向发包人交付履约担保，履约</w:t>
      </w:r>
      <w:r>
        <w:rPr>
          <w:rFonts w:hint="eastAsia" w:ascii="宋体" w:hAnsi="宋体" w:cs="宋体"/>
          <w:color w:val="auto"/>
          <w:szCs w:val="21"/>
          <w:u w:val="single"/>
        </w:rPr>
        <w:t>担保</w:t>
      </w:r>
      <w:r>
        <w:rPr>
          <w:rFonts w:hint="eastAsia" w:ascii="宋体" w:hAnsi="宋体" w:cs="宋体"/>
          <w:bCs/>
          <w:color w:val="auto"/>
          <w:szCs w:val="21"/>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(2)提供履约担保的时间：</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签订本合同时。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color w:val="auto"/>
          <w:kern w:val="0"/>
          <w:szCs w:val="21"/>
        </w:rPr>
        <w:t>(3)提供履约担保金的方式：</w:t>
      </w:r>
      <w:r>
        <w:rPr>
          <w:rFonts w:hint="eastAsia" w:ascii="宋体" w:hAnsi="宋体" w:cs="宋体"/>
          <w:color w:val="auto"/>
          <w:kern w:val="0"/>
          <w:szCs w:val="21"/>
          <w:u w:val="single"/>
        </w:rPr>
        <w:t>以支票或现金转账等有效形式提供。从承包人开户银行帐户中转帐或汇款到发包人以下的银行帐户内﹙收款单位：广东省农业科学院动物科学研究所，银行帐号：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(1)支付担保的金额：</w:t>
      </w:r>
      <w:r>
        <w:rPr>
          <w:rFonts w:hint="eastAsia" w:ascii="宋体" w:hAnsi="宋体" w:cs="宋体"/>
          <w:bCs/>
          <w:color w:val="auto"/>
          <w:szCs w:val="21"/>
          <w:u w:val="single"/>
        </w:rPr>
        <w:t>无</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(2)提供支付担保的时间：</w:t>
      </w:r>
      <w:r>
        <w:rPr>
          <w:rFonts w:hint="eastAsia" w:ascii="宋体" w:hAnsi="宋体" w:cs="宋体"/>
          <w:color w:val="auto"/>
          <w:szCs w:val="21"/>
          <w:u w:val="single"/>
        </w:rPr>
        <w:t>无</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签订本合同时。</w:t>
      </w:r>
      <w:r>
        <w:rPr>
          <w:rFonts w:hint="eastAsia" w:ascii="宋体" w:hAnsi="宋体" w:cs="宋体"/>
          <w:color w:val="auto"/>
          <w:szCs w:val="21"/>
          <w:u w:val="single"/>
        </w:rPr>
        <w:t xml:space="preserve">  /  </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另作约定：</w:t>
      </w:r>
      <w:r>
        <w:rPr>
          <w:rFonts w:hint="eastAsia" w:ascii="宋体" w:hAnsi="宋体" w:cs="宋体"/>
          <w:color w:val="auto"/>
          <w:szCs w:val="21"/>
          <w:u w:val="single"/>
        </w:rPr>
        <w:t xml:space="preserve">  /  </w:t>
      </w:r>
    </w:p>
    <w:p>
      <w:pPr>
        <w:autoSpaceDE w:val="0"/>
        <w:autoSpaceDN w:val="0"/>
        <w:spacing w:before="96" w:line="300" w:lineRule="auto"/>
        <w:ind w:firstLine="420" w:firstLineChars="200"/>
        <w:jc w:val="left"/>
        <w:rPr>
          <w:rFonts w:ascii="宋体" w:hAnsi="宋体" w:cs="宋体"/>
          <w:color w:val="auto"/>
          <w:szCs w:val="21"/>
          <w:u w:val="single"/>
        </w:rPr>
      </w:pPr>
      <w:r>
        <w:rPr>
          <w:rFonts w:hint="eastAsia" w:ascii="宋体" w:hAnsi="宋体" w:cs="宋体"/>
          <w:bCs/>
          <w:color w:val="auto"/>
          <w:szCs w:val="21"/>
        </w:rPr>
        <w:t>(3)  出具支付担保的</w:t>
      </w:r>
      <w:r>
        <w:rPr>
          <w:rFonts w:hint="eastAsia" w:ascii="宋体" w:hAnsi="宋体" w:cs="宋体"/>
          <w:color w:val="auto"/>
          <w:kern w:val="0"/>
          <w:szCs w:val="21"/>
        </w:rPr>
        <w:t>担保人</w:t>
      </w:r>
      <w:r>
        <w:rPr>
          <w:rFonts w:hint="eastAsia" w:ascii="宋体" w:hAnsi="宋体" w:cs="宋体"/>
          <w:bCs/>
          <w:color w:val="auto"/>
          <w:szCs w:val="21"/>
        </w:rPr>
        <w:t>：</w:t>
      </w:r>
      <w:r>
        <w:rPr>
          <w:rFonts w:hint="eastAsia" w:ascii="宋体" w:hAnsi="宋体" w:cs="宋体"/>
          <w:color w:val="auto"/>
          <w:szCs w:val="21"/>
          <w:u w:val="single"/>
        </w:rPr>
        <w:t>无</w:t>
      </w:r>
    </w:p>
    <w:p>
      <w:pPr>
        <w:autoSpaceDE w:val="0"/>
        <w:autoSpaceDN w:val="0"/>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28.6 本条款不适用</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color w:val="auto"/>
          <w:szCs w:val="21"/>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28.8 担保内容、方式和责任等事项的约定：</w:t>
      </w:r>
      <w:r>
        <w:rPr>
          <w:rFonts w:hint="eastAsia" w:ascii="宋体" w:hAnsi="宋体" w:cs="宋体"/>
          <w:bCs/>
          <w:color w:val="auto"/>
          <w:szCs w:val="21"/>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rPr>
      </w:pPr>
      <w:r>
        <w:rPr>
          <w:rFonts w:hint="eastAsia" w:ascii="宋体" w:hAnsi="宋体" w:cs="宋体"/>
          <w:bCs/>
          <w:color w:val="auto"/>
          <w:szCs w:val="21"/>
        </w:rPr>
        <w:t xml:space="preserve">28.9 </w:t>
      </w:r>
      <w:r>
        <w:rPr>
          <w:rFonts w:hint="eastAsia" w:ascii="宋体" w:hAnsi="宋体" w:cs="宋体"/>
          <w:color w:val="auto"/>
          <w:szCs w:val="21"/>
        </w:rPr>
        <w:t>承包人违约与履约担保金的扣除</w:t>
      </w:r>
    </w:p>
    <w:p>
      <w:pPr>
        <w:spacing w:before="96" w:line="300" w:lineRule="auto"/>
        <w:ind w:firstLine="420" w:firstLineChars="200"/>
        <w:jc w:val="left"/>
        <w:rPr>
          <w:rFonts w:ascii="宋体" w:hAnsi="宋体" w:cs="宋体"/>
          <w:snapToGrid w:val="0"/>
          <w:color w:val="auto"/>
          <w:szCs w:val="21"/>
        </w:rPr>
      </w:pPr>
      <w:r>
        <w:rPr>
          <w:rFonts w:hint="eastAsia" w:ascii="宋体" w:hAnsi="宋体" w:cs="宋体"/>
          <w:snapToGrid w:val="0"/>
          <w:color w:val="auto"/>
          <w:szCs w:val="21"/>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(2)无正当理由而未能：</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①按时开工；</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rPr>
      </w:pPr>
      <w:r>
        <w:rPr>
          <w:rFonts w:hint="eastAsia" w:ascii="宋体" w:hAnsi="宋体" w:cs="宋体"/>
          <w:color w:val="auto"/>
          <w:kern w:val="0"/>
          <w:szCs w:val="21"/>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28.10 履约担保金的退回</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29．发包人风险</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31．不可抗力</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31.1（4）不可抗力的其他情形：</w:t>
      </w:r>
      <w:r>
        <w:rPr>
          <w:rFonts w:hint="eastAsia" w:ascii="宋体" w:hAnsi="宋体" w:cs="宋体"/>
          <w:color w:val="auto"/>
          <w:szCs w:val="21"/>
          <w:u w:val="single"/>
        </w:rPr>
        <w:t xml:space="preserve"> 无。</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32．保险</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 合同通用条款第32.1款的第（1）项；</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 合同通用条款第32.1款的第（2）项；</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 合同通用条款第32.1款的第（3）项；</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bCs/>
          <w:color w:val="auto"/>
          <w:szCs w:val="21"/>
        </w:rPr>
        <w:t>□</w:t>
      </w:r>
      <w:r>
        <w:rPr>
          <w:rFonts w:hint="eastAsia" w:ascii="宋体" w:hAnsi="宋体" w:cs="宋体"/>
          <w:color w:val="auto"/>
          <w:szCs w:val="21"/>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32.8 担保内容、保险金、保险期限和责任等事项的约定：</w:t>
      </w:r>
      <w:r>
        <w:rPr>
          <w:rFonts w:hint="eastAsia" w:ascii="宋体" w:hAnsi="宋体" w:cs="宋体"/>
          <w:bCs/>
          <w:color w:val="auto"/>
          <w:szCs w:val="21"/>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33．进度计划和报告</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33.3 承包人编制施工进度报告和修订进度计划的约定：</w:t>
      </w:r>
      <w:r>
        <w:rPr>
          <w:rFonts w:hint="eastAsia" w:ascii="宋体" w:hAnsi="宋体" w:cs="宋体"/>
          <w:bCs/>
          <w:color w:val="auto"/>
          <w:szCs w:val="21"/>
          <w:u w:val="single"/>
        </w:rPr>
        <w:t>按通用条款约定。</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34.2 监理工程师在本合同签订后的（</w:t>
      </w:r>
      <w:r>
        <w:rPr>
          <w:rFonts w:hint="eastAsia" w:ascii="宋体" w:hAnsi="宋体" w:cs="宋体"/>
          <w:bCs/>
          <w:color w:val="auto"/>
          <w:szCs w:val="21"/>
        </w:rPr>
        <w:tab/>
      </w:r>
      <w:r>
        <w:rPr>
          <w:rFonts w:hint="eastAsia" w:ascii="宋体" w:hAnsi="宋体" w:cs="宋体"/>
          <w:bCs/>
          <w:color w:val="auto"/>
          <w:szCs w:val="21"/>
        </w:rPr>
        <w:t>）内签发开工令。</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 另作约定：</w:t>
      </w:r>
      <w:r>
        <w:rPr>
          <w:rFonts w:hint="eastAsia" w:ascii="宋体" w:hAnsi="宋体" w:cs="宋体"/>
          <w:bCs/>
          <w:color w:val="auto"/>
          <w:szCs w:val="21"/>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35．暂停施工和复工</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(1)拒绝监理单位管理；</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(5)擅自变更设计图纸的要求；</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(6)转包工程；</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(1)工作失误或违约造成的；</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(4)擅自停工的；</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承包人原因造成暂停施工的其他原因：</w:t>
      </w:r>
      <w:r>
        <w:rPr>
          <w:rFonts w:hint="eastAsia" w:ascii="宋体" w:hAnsi="宋体" w:cs="宋体"/>
          <w:color w:val="auto"/>
          <w:kern w:val="0"/>
          <w:szCs w:val="21"/>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36．工期及工期延误</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36.1 合同工程的工期约定为（  ）日历天。</w:t>
      </w:r>
    </w:p>
    <w:p>
      <w:pPr>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(6)工程量增加；</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(8)不可抗力；</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(9)发包人风险事件；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38.1 计划竣工日期：</w:t>
      </w:r>
      <w:r>
        <w:rPr>
          <w:rFonts w:hint="eastAsia" w:ascii="宋体" w:hAnsi="宋体" w:cs="宋体"/>
          <w:bCs/>
          <w:color w:val="auto"/>
          <w:szCs w:val="21"/>
          <w:u w:val="single"/>
        </w:rPr>
        <w:t xml:space="preserve">              。</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42．质量标准</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42.1 约定的工程质量标准</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rPr>
        <w:t>(1) 合同工程质量标准：</w:t>
      </w:r>
      <w:r>
        <w:rPr>
          <w:rFonts w:hint="eastAsia" w:ascii="宋体" w:hAnsi="宋体" w:cs="宋体"/>
          <w:color w:val="auto"/>
          <w:szCs w:val="21"/>
          <w:u w:val="single"/>
        </w:rPr>
        <w:t xml:space="preserve"> 达到合格等级。</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rPr>
        <w:t>(2) 工程质量验收标准：</w:t>
      </w:r>
      <w:r>
        <w:rPr>
          <w:rFonts w:hint="eastAsia" w:ascii="宋体" w:hAnsi="宋体" w:cs="宋体"/>
          <w:color w:val="auto"/>
          <w:szCs w:val="21"/>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45．安全文明施工</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45.1 安全文明施工的内容：</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(1)施工场地的占用与管理</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(2)安全施工与检查</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(2.1)安全施工措施</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(3)安全防护</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(3.1)安全防护措施费用</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(3.2)安全防护措施</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(4)事故处理</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(5)文明施工与环境保护</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szCs w:val="21"/>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45.5 治安管理：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46．测量放线</w:t>
      </w:r>
    </w:p>
    <w:p>
      <w:pPr>
        <w:spacing w:before="96" w:line="300" w:lineRule="auto"/>
        <w:ind w:firstLine="420" w:firstLineChars="200"/>
        <w:jc w:val="left"/>
        <w:outlineLvl w:val="0"/>
        <w:rPr>
          <w:rFonts w:ascii="宋体" w:hAnsi="宋体" w:cs="宋体"/>
          <w:color w:val="auto"/>
          <w:kern w:val="0"/>
          <w:szCs w:val="21"/>
        </w:rPr>
      </w:pPr>
      <w:bookmarkStart w:id="302" w:name="_Toc416853056"/>
      <w:r>
        <w:rPr>
          <w:rFonts w:hint="eastAsia" w:ascii="宋体" w:hAnsi="宋体" w:cs="宋体"/>
          <w:color w:val="auto"/>
          <w:kern w:val="0"/>
          <w:szCs w:val="21"/>
        </w:rPr>
        <w:t>46.1 承包人提交施工控制网资料的时间：</w:t>
      </w:r>
      <w:r>
        <w:rPr>
          <w:rFonts w:hint="eastAsia" w:ascii="宋体" w:hAnsi="宋体" w:cs="宋体"/>
          <w:color w:val="auto"/>
          <w:kern w:val="0"/>
          <w:szCs w:val="21"/>
          <w:u w:val="single"/>
        </w:rPr>
        <w:t xml:space="preserve"> 监理工程师提供基础资料后的7天内。</w:t>
      </w:r>
      <w:bookmarkEnd w:id="302"/>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46.4 测量放线误差的约定：</w:t>
      </w:r>
      <w:r>
        <w:rPr>
          <w:rFonts w:hint="eastAsia" w:ascii="宋体" w:hAnsi="宋体" w:cs="宋体"/>
          <w:color w:val="auto"/>
          <w:kern w:val="0"/>
          <w:szCs w:val="21"/>
          <w:u w:val="single"/>
        </w:rPr>
        <w:t xml:space="preserve"> 按有关规范规定。</w:t>
      </w:r>
    </w:p>
    <w:p>
      <w:pPr>
        <w:autoSpaceDE w:val="0"/>
        <w:autoSpaceDN w:val="0"/>
        <w:spacing w:before="96" w:line="300" w:lineRule="auto"/>
        <w:ind w:left="101" w:right="-20"/>
        <w:jc w:val="left"/>
        <w:rPr>
          <w:rFonts w:ascii="宋体" w:hAnsi="宋体" w:cs="宋体"/>
          <w:b/>
          <w:color w:val="auto"/>
          <w:szCs w:val="21"/>
        </w:rPr>
      </w:pPr>
      <w:r>
        <w:rPr>
          <w:rFonts w:hint="eastAsia" w:ascii="宋体" w:hAnsi="宋体" w:cs="宋体"/>
          <w:b/>
          <w:color w:val="auto"/>
          <w:szCs w:val="21"/>
        </w:rPr>
        <w:t>48．发包人供应材料和工程设备</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48.1 发包人是否供应材料设备</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48.8发包人供应材料和工程设备的合同工程结算方式：</w:t>
      </w:r>
      <w:r>
        <w:rPr>
          <w:rFonts w:hint="eastAsia" w:ascii="宋体" w:hAnsi="宋体" w:cs="宋体"/>
          <w:color w:val="auto"/>
          <w:kern w:val="0"/>
          <w:szCs w:val="21"/>
          <w:u w:val="single"/>
        </w:rPr>
        <w:t xml:space="preserve"> 无。</w:t>
      </w:r>
    </w:p>
    <w:p>
      <w:pPr>
        <w:autoSpaceDE w:val="0"/>
        <w:autoSpaceDN w:val="0"/>
        <w:spacing w:before="96" w:line="300" w:lineRule="auto"/>
        <w:ind w:left="101" w:right="-20"/>
        <w:jc w:val="left"/>
        <w:rPr>
          <w:rFonts w:ascii="宋体" w:hAnsi="宋体" w:cs="宋体"/>
          <w:b/>
          <w:bCs/>
          <w:color w:val="auto"/>
          <w:kern w:val="0"/>
          <w:szCs w:val="21"/>
        </w:rPr>
      </w:pPr>
      <w:r>
        <w:rPr>
          <w:rFonts w:hint="eastAsia" w:ascii="宋体" w:hAnsi="宋体" w:cs="宋体"/>
          <w:b/>
          <w:bCs/>
          <w:color w:val="auto"/>
          <w:kern w:val="0"/>
          <w:szCs w:val="21"/>
        </w:rPr>
        <w:t>49. 承包人采购材料和工程设备</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49.1 承包人采购材料和工程设备</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 另作约定：</w:t>
      </w:r>
    </w:p>
    <w:p>
      <w:pPr>
        <w:spacing w:before="96" w:line="300" w:lineRule="auto"/>
        <w:ind w:firstLine="420" w:firstLineChars="200"/>
        <w:jc w:val="left"/>
        <w:outlineLvl w:val="0"/>
        <w:rPr>
          <w:rFonts w:ascii="宋体" w:hAnsi="宋体" w:cs="宋体"/>
          <w:color w:val="auto"/>
          <w:szCs w:val="21"/>
          <w:u w:val="single"/>
        </w:rPr>
      </w:pPr>
      <w:r>
        <w:rPr>
          <w:rFonts w:hint="eastAsia" w:ascii="宋体" w:hAnsi="宋体" w:cs="宋体"/>
          <w:bCs/>
          <w:color w:val="auto"/>
          <w:szCs w:val="21"/>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(2)申报资料：</w:t>
      </w:r>
      <w:r>
        <w:rPr>
          <w:rFonts w:hint="eastAsia" w:ascii="宋体" w:hAnsi="宋体" w:cs="宋体"/>
          <w:bCs/>
          <w:color w:val="auto"/>
          <w:szCs w:val="21"/>
          <w:u w:val="single"/>
        </w:rPr>
        <w:tab/>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1)材料样板(份数按发包人要求定)；</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2)各材料（设备）需提供供应商资料；</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3)营业执照（复印件）；</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4)税务登记证（复印件）；</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(6)质量与检查：</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u w:val="single"/>
        </w:rPr>
      </w:pPr>
      <w:r>
        <w:rPr>
          <w:rFonts w:hint="eastAsia" w:ascii="宋体" w:hAnsi="宋体" w:cs="宋体"/>
          <w:bCs/>
          <w:color w:val="auto"/>
          <w:szCs w:val="21"/>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rPr>
      </w:pPr>
      <w:r>
        <w:rPr>
          <w:rFonts w:hint="eastAsia" w:ascii="宋体" w:hAnsi="宋体" w:cs="宋体"/>
          <w:bCs/>
          <w:color w:val="auto"/>
          <w:szCs w:val="21"/>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49.8 发包人依法指定的生产厂家和供应商：</w:t>
      </w:r>
      <w:r>
        <w:rPr>
          <w:rFonts w:hint="eastAsia" w:ascii="宋体" w:hAnsi="宋体" w:cs="宋体"/>
          <w:bCs/>
          <w:color w:val="auto"/>
          <w:szCs w:val="21"/>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 xml:space="preserve">49.9 </w:t>
      </w:r>
      <w:r>
        <w:rPr>
          <w:rFonts w:hint="eastAsia" w:ascii="宋体" w:hAnsi="宋体" w:cs="宋体"/>
          <w:color w:val="auto"/>
          <w:kern w:val="0"/>
          <w:szCs w:val="21"/>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rPr>
      </w:pPr>
      <w:bookmarkStart w:id="303" w:name="_Toc416853057"/>
      <w:r>
        <w:rPr>
          <w:rFonts w:hint="eastAsia" w:ascii="宋体" w:hAnsi="宋体" w:cs="宋体"/>
          <w:b/>
          <w:bCs/>
          <w:color w:val="auto"/>
          <w:kern w:val="0"/>
          <w:szCs w:val="21"/>
        </w:rPr>
        <w:t>50. 材料和工程设备的检验试验</w:t>
      </w:r>
      <w:bookmarkEnd w:id="303"/>
    </w:p>
    <w:p>
      <w:pPr>
        <w:spacing w:before="96" w:line="300" w:lineRule="auto"/>
        <w:ind w:right="210" w:rightChars="100" w:firstLine="420" w:firstLineChars="200"/>
        <w:jc w:val="left"/>
        <w:outlineLvl w:val="0"/>
        <w:rPr>
          <w:rFonts w:ascii="宋体" w:hAnsi="宋体" w:cs="宋体"/>
          <w:color w:val="auto"/>
          <w:kern w:val="0"/>
          <w:szCs w:val="21"/>
        </w:rPr>
      </w:pPr>
      <w:bookmarkStart w:id="304" w:name="_Toc416853058"/>
      <w:r>
        <w:rPr>
          <w:rFonts w:hint="eastAsia" w:ascii="宋体" w:hAnsi="宋体" w:cs="宋体"/>
          <w:color w:val="auto"/>
          <w:kern w:val="0"/>
          <w:szCs w:val="21"/>
        </w:rPr>
        <w:t>50.2 见证取样检验试验的材料和工程设备</w:t>
      </w:r>
      <w:bookmarkEnd w:id="304"/>
    </w:p>
    <w:p>
      <w:pPr>
        <w:spacing w:before="96" w:line="300" w:lineRule="auto"/>
        <w:ind w:right="210" w:rightChars="100" w:firstLine="420" w:firstLineChars="200"/>
        <w:jc w:val="left"/>
        <w:rPr>
          <w:rFonts w:ascii="宋体" w:hAnsi="宋体" w:cs="宋体"/>
          <w:color w:val="auto"/>
          <w:kern w:val="0"/>
          <w:szCs w:val="21"/>
        </w:rPr>
      </w:pPr>
      <w:r>
        <w:rPr>
          <w:rFonts w:hint="eastAsia" w:ascii="宋体" w:hAnsi="宋体" w:cs="宋体"/>
          <w:color w:val="auto"/>
          <w:kern w:val="0"/>
          <w:szCs w:val="21"/>
        </w:rPr>
        <w:t>(1)种类：</w:t>
      </w:r>
      <w:r>
        <w:rPr>
          <w:rFonts w:hint="eastAsia" w:ascii="宋体" w:hAnsi="宋体" w:cs="宋体"/>
          <w:color w:val="auto"/>
          <w:kern w:val="0"/>
          <w:szCs w:val="21"/>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rPr>
      </w:pPr>
      <w:r>
        <w:rPr>
          <w:rFonts w:hint="eastAsia" w:ascii="宋体" w:hAnsi="宋体" w:cs="宋体"/>
          <w:color w:val="auto"/>
          <w:kern w:val="0"/>
          <w:szCs w:val="21"/>
        </w:rPr>
        <w:t>(2)检测机构：</w:t>
      </w:r>
      <w:r>
        <w:rPr>
          <w:rFonts w:hint="eastAsia" w:ascii="宋体" w:hAnsi="宋体" w:cs="宋体"/>
          <w:color w:val="auto"/>
          <w:kern w:val="0"/>
          <w:szCs w:val="21"/>
          <w:u w:val="single"/>
        </w:rPr>
        <w:t xml:space="preserve"> 按通用条款规定。</w:t>
      </w:r>
    </w:p>
    <w:p>
      <w:pPr>
        <w:spacing w:line="300" w:lineRule="auto"/>
        <w:ind w:firstLine="105" w:firstLineChars="50"/>
        <w:jc w:val="left"/>
        <w:rPr>
          <w:rFonts w:ascii="宋体" w:hAnsi="宋体" w:cs="宋体"/>
          <w:color w:val="auto"/>
          <w:szCs w:val="21"/>
        </w:rPr>
      </w:pPr>
      <w:r>
        <w:rPr>
          <w:rFonts w:hint="eastAsia" w:ascii="宋体" w:hAnsi="宋体" w:cs="宋体"/>
          <w:b/>
          <w:bCs/>
          <w:color w:val="auto"/>
          <w:szCs w:val="21"/>
        </w:rPr>
        <w:t>51. 施工设备和临时设施</w:t>
      </w:r>
    </w:p>
    <w:p>
      <w:pPr>
        <w:spacing w:line="300" w:lineRule="auto"/>
        <w:ind w:firstLine="420" w:firstLineChars="200"/>
        <w:jc w:val="left"/>
        <w:rPr>
          <w:rFonts w:ascii="宋体" w:hAnsi="宋体" w:cs="宋体"/>
          <w:color w:val="auto"/>
          <w:szCs w:val="21"/>
        </w:rPr>
      </w:pPr>
      <w:r>
        <w:rPr>
          <w:rFonts w:hint="eastAsia" w:ascii="宋体" w:hAnsi="宋体" w:cs="宋体"/>
          <w:color w:val="auto"/>
          <w:szCs w:val="21"/>
        </w:rPr>
        <w:t>51.1 承包人配置施工设备和临时设施</w:t>
      </w:r>
    </w:p>
    <w:p>
      <w:pPr>
        <w:spacing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51.2 发包人提供的施工设备和临时设施：</w:t>
      </w:r>
      <w:r>
        <w:rPr>
          <w:rFonts w:hint="eastAsia" w:ascii="宋体" w:hAnsi="宋体" w:cs="宋体"/>
          <w:color w:val="auto"/>
          <w:kern w:val="0"/>
          <w:szCs w:val="21"/>
          <w:u w:val="single"/>
        </w:rPr>
        <w:t xml:space="preserve">      /    </w:t>
      </w:r>
    </w:p>
    <w:p>
      <w:pPr>
        <w:autoSpaceDE w:val="0"/>
        <w:autoSpaceDN w:val="0"/>
        <w:spacing w:before="96" w:line="300" w:lineRule="auto"/>
        <w:ind w:left="101" w:right="-20"/>
        <w:jc w:val="left"/>
        <w:rPr>
          <w:rFonts w:ascii="宋体" w:hAnsi="宋体" w:cs="宋体"/>
          <w:b/>
          <w:color w:val="auto"/>
          <w:szCs w:val="21"/>
        </w:rPr>
      </w:pPr>
      <w:r>
        <w:rPr>
          <w:rFonts w:hint="eastAsia" w:ascii="宋体" w:hAnsi="宋体" w:cs="宋体"/>
          <w:b/>
          <w:color w:val="auto"/>
          <w:szCs w:val="21"/>
        </w:rPr>
        <w:t>53．隐蔽工程和中间验收</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53.1 中间验收的部位有：</w:t>
      </w:r>
      <w:r>
        <w:rPr>
          <w:rFonts w:hint="eastAsia" w:ascii="宋体" w:hAnsi="宋体" w:cs="宋体"/>
          <w:color w:val="auto"/>
          <w:kern w:val="0"/>
          <w:szCs w:val="21"/>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55．工程试车</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55.1 是否需要试车</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□需要试车的，试车的内容和要求：</w:t>
      </w:r>
    </w:p>
    <w:p>
      <w:pPr>
        <w:autoSpaceDE w:val="0"/>
        <w:autoSpaceDN w:val="0"/>
        <w:spacing w:before="96" w:line="300" w:lineRule="auto"/>
        <w:ind w:right="-23"/>
        <w:jc w:val="left"/>
        <w:rPr>
          <w:rFonts w:ascii="宋体" w:hAnsi="宋体" w:cs="宋体"/>
          <w:b/>
          <w:color w:val="auto"/>
          <w:szCs w:val="21"/>
        </w:rPr>
      </w:pPr>
      <w:r>
        <w:rPr>
          <w:rFonts w:hint="eastAsia" w:ascii="宋体" w:hAnsi="宋体" w:cs="宋体"/>
          <w:b/>
          <w:color w:val="auto"/>
          <w:szCs w:val="21"/>
        </w:rPr>
        <w:t>56．工程变更</w:t>
      </w:r>
    </w:p>
    <w:p>
      <w:pPr>
        <w:autoSpaceDE w:val="0"/>
        <w:autoSpaceDN w:val="0"/>
        <w:spacing w:before="96" w:line="300" w:lineRule="auto"/>
        <w:ind w:firstLine="420" w:firstLineChars="200"/>
        <w:jc w:val="left"/>
        <w:rPr>
          <w:rFonts w:ascii="宋体" w:hAnsi="宋体" w:cs="宋体"/>
          <w:color w:val="auto"/>
          <w:kern w:val="0"/>
          <w:szCs w:val="21"/>
        </w:rPr>
      </w:pPr>
      <w:bookmarkStart w:id="305" w:name="_Toc416853059"/>
      <w:r>
        <w:rPr>
          <w:rFonts w:hint="eastAsia" w:ascii="宋体" w:hAnsi="宋体" w:cs="宋体"/>
          <w:color w:val="auto"/>
          <w:kern w:val="0"/>
          <w:szCs w:val="21"/>
        </w:rPr>
        <w:t>56.4 承包人提出工程变更建议</w:t>
      </w:r>
      <w:bookmarkEnd w:id="305"/>
    </w:p>
    <w:p>
      <w:pPr>
        <w:autoSpaceDE w:val="0"/>
        <w:autoSpaceDN w:val="0"/>
        <w:spacing w:before="96" w:line="300" w:lineRule="auto"/>
        <w:ind w:firstLine="420" w:firstLineChars="200"/>
        <w:jc w:val="left"/>
        <w:rPr>
          <w:rFonts w:ascii="宋体" w:hAnsi="宋体" w:cs="宋体"/>
          <w:color w:val="auto"/>
          <w:kern w:val="0"/>
          <w:szCs w:val="21"/>
        </w:rPr>
      </w:pPr>
      <w:bookmarkStart w:id="306" w:name="_Toc416853060"/>
      <w:r>
        <w:rPr>
          <w:rFonts w:hint="eastAsia" w:ascii="宋体" w:hAnsi="宋体" w:cs="宋体"/>
          <w:color w:val="auto"/>
          <w:kern w:val="0"/>
          <w:szCs w:val="21"/>
        </w:rPr>
        <w:t>发包人采纳承包人建议带来利益的计奖方法：</w:t>
      </w:r>
      <w:r>
        <w:rPr>
          <w:rFonts w:hint="eastAsia" w:ascii="宋体" w:hAnsi="宋体" w:cs="宋体"/>
          <w:color w:val="auto"/>
          <w:kern w:val="0"/>
          <w:szCs w:val="21"/>
          <w:u w:val="single"/>
        </w:rPr>
        <w:t xml:space="preserve"> 无。</w:t>
      </w:r>
      <w:bookmarkEnd w:id="306"/>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58．竣工验收</w:t>
      </w:r>
    </w:p>
    <w:p>
      <w:pPr>
        <w:autoSpaceDE w:val="0"/>
        <w:autoSpaceDN w:val="0"/>
        <w:spacing w:before="96" w:line="300" w:lineRule="auto"/>
        <w:ind w:firstLine="420" w:firstLineChars="200"/>
        <w:jc w:val="left"/>
        <w:rPr>
          <w:rFonts w:ascii="宋体" w:hAnsi="宋体" w:cs="宋体"/>
          <w:color w:val="auto"/>
          <w:kern w:val="0"/>
          <w:szCs w:val="21"/>
        </w:rPr>
      </w:pPr>
      <w:bookmarkStart w:id="307" w:name="_Toc416853061"/>
      <w:r>
        <w:rPr>
          <w:rFonts w:hint="eastAsia" w:ascii="宋体" w:hAnsi="宋体" w:cs="宋体"/>
          <w:color w:val="auto"/>
          <w:kern w:val="0"/>
          <w:szCs w:val="21"/>
        </w:rPr>
        <w:t>58.1 竣工验收标准</w:t>
      </w:r>
      <w:bookmarkEnd w:id="307"/>
    </w:p>
    <w:p>
      <w:pPr>
        <w:spacing w:before="96" w:line="300" w:lineRule="auto"/>
        <w:ind w:firstLine="420" w:firstLineChars="200"/>
        <w:jc w:val="left"/>
        <w:outlineLvl w:val="0"/>
        <w:rPr>
          <w:rFonts w:ascii="宋体" w:hAnsi="宋体" w:cs="宋体"/>
          <w:color w:val="auto"/>
          <w:szCs w:val="21"/>
          <w:u w:val="single"/>
        </w:rPr>
      </w:pPr>
      <w:bookmarkStart w:id="308" w:name="_Toc416853062"/>
      <w:r>
        <w:rPr>
          <w:rFonts w:hint="eastAsia" w:ascii="宋体" w:hAnsi="宋体" w:cs="宋体"/>
          <w:color w:val="auto"/>
          <w:kern w:val="0"/>
          <w:szCs w:val="21"/>
        </w:rPr>
        <w:t>合同工程竣工验收标准：</w:t>
      </w:r>
      <w:r>
        <w:rPr>
          <w:rFonts w:hint="eastAsia" w:ascii="宋体" w:hAnsi="宋体" w:cs="宋体"/>
          <w:color w:val="auto"/>
          <w:szCs w:val="21"/>
          <w:u w:val="single"/>
        </w:rPr>
        <w:t>按照国家或行业现行的质量验收标准执行。</w:t>
      </w:r>
      <w:bookmarkEnd w:id="308"/>
    </w:p>
    <w:p>
      <w:pPr>
        <w:tabs>
          <w:tab w:val="left" w:pos="0"/>
        </w:tabs>
        <w:spacing w:before="96" w:line="300" w:lineRule="auto"/>
        <w:ind w:firstLine="420" w:firstLineChars="200"/>
        <w:jc w:val="left"/>
        <w:rPr>
          <w:rFonts w:ascii="宋体" w:hAnsi="宋体" w:cs="宋体"/>
          <w:color w:val="auto"/>
          <w:kern w:val="0"/>
          <w:szCs w:val="21"/>
        </w:rPr>
      </w:pPr>
      <w:r>
        <w:rPr>
          <w:rFonts w:hint="eastAsia" w:ascii="宋体" w:hAnsi="宋体" w:cs="宋体"/>
          <w:color w:val="auto"/>
          <w:szCs w:val="21"/>
        </w:rPr>
        <w:t>58.2（2）</w:t>
      </w:r>
      <w:r>
        <w:rPr>
          <w:rFonts w:hint="eastAsia" w:ascii="宋体" w:hAnsi="宋体" w:cs="宋体"/>
          <w:color w:val="auto"/>
          <w:kern w:val="0"/>
          <w:szCs w:val="21"/>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rPr>
      </w:pPr>
      <w:r>
        <w:rPr>
          <w:rFonts w:hint="eastAsia" w:ascii="宋体" w:hAnsi="宋体" w:cs="宋体"/>
          <w:color w:val="auto"/>
          <w:kern w:val="0"/>
          <w:szCs w:val="21"/>
        </w:rPr>
        <w:t xml:space="preserve">58.3 </w:t>
      </w:r>
      <w:r>
        <w:rPr>
          <w:rFonts w:hint="eastAsia" w:ascii="宋体" w:hAnsi="宋体" w:cs="宋体"/>
          <w:color w:val="auto"/>
          <w:szCs w:val="21"/>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rPr>
      </w:pPr>
      <w:bookmarkStart w:id="309" w:name="_Toc416853063"/>
      <w:r>
        <w:rPr>
          <w:rFonts w:hint="eastAsia" w:ascii="宋体" w:hAnsi="宋体" w:cs="宋体"/>
          <w:color w:val="auto"/>
          <w:kern w:val="0"/>
          <w:szCs w:val="21"/>
        </w:rPr>
        <w:t>58.8 单位工程和工程部位验收</w:t>
      </w:r>
      <w:bookmarkEnd w:id="309"/>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(1)（名称）工程或部位，竣工验收时间为，其范围包括：</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rPr>
      </w:pPr>
      <w:bookmarkStart w:id="310" w:name="_Toc416853064"/>
      <w:r>
        <w:rPr>
          <w:rFonts w:hint="eastAsia" w:ascii="宋体" w:hAnsi="宋体" w:cs="宋体"/>
          <w:color w:val="auto"/>
          <w:kern w:val="0"/>
          <w:szCs w:val="21"/>
        </w:rPr>
        <w:t>58.9 施工期运行</w:t>
      </w:r>
      <w:bookmarkEnd w:id="310"/>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(1)（名称）工程或部位，运行时间为；</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（名称）工程或部位，运行时间为。</w:t>
      </w:r>
    </w:p>
    <w:p>
      <w:pPr>
        <w:spacing w:before="96" w:line="300" w:lineRule="auto"/>
        <w:ind w:firstLine="420" w:firstLineChars="200"/>
        <w:jc w:val="left"/>
        <w:outlineLvl w:val="0"/>
        <w:rPr>
          <w:rFonts w:ascii="宋体" w:hAnsi="宋体" w:cs="宋体"/>
          <w:color w:val="auto"/>
          <w:kern w:val="0"/>
          <w:szCs w:val="21"/>
        </w:rPr>
      </w:pPr>
      <w:bookmarkStart w:id="311" w:name="_Toc416853065"/>
      <w:r>
        <w:rPr>
          <w:rFonts w:hint="eastAsia" w:ascii="宋体" w:hAnsi="宋体" w:cs="宋体"/>
          <w:color w:val="auto"/>
          <w:kern w:val="0"/>
          <w:szCs w:val="21"/>
        </w:rPr>
        <w:t>58.10 竣工清场</w:t>
      </w:r>
      <w:bookmarkEnd w:id="311"/>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xml:space="preserve">□ 另作约定： </w:t>
      </w:r>
    </w:p>
    <w:p>
      <w:pPr>
        <w:spacing w:before="96" w:line="300" w:lineRule="auto"/>
        <w:ind w:firstLine="420" w:firstLineChars="200"/>
        <w:jc w:val="left"/>
        <w:outlineLvl w:val="0"/>
        <w:rPr>
          <w:rFonts w:ascii="宋体" w:hAnsi="宋体" w:cs="宋体"/>
          <w:color w:val="auto"/>
          <w:kern w:val="0"/>
          <w:szCs w:val="21"/>
        </w:rPr>
      </w:pPr>
      <w:bookmarkStart w:id="312" w:name="_Toc416853066"/>
      <w:r>
        <w:rPr>
          <w:rFonts w:hint="eastAsia" w:ascii="宋体" w:hAnsi="宋体" w:cs="宋体"/>
          <w:color w:val="auto"/>
          <w:kern w:val="0"/>
          <w:szCs w:val="21"/>
        </w:rPr>
        <w:t>58.11 施工队伍的撤离</w:t>
      </w:r>
      <w:bookmarkEnd w:id="312"/>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59．缺陷责任与质量保修</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59.1 缺陷责任期计算</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缺陷责任期：</w:t>
      </w:r>
      <w:r>
        <w:rPr>
          <w:rFonts w:hint="eastAsia" w:ascii="宋体" w:hAnsi="宋体" w:cs="宋体"/>
          <w:color w:val="auto"/>
          <w:kern w:val="0"/>
          <w:szCs w:val="21"/>
          <w:u w:val="single"/>
        </w:rPr>
        <w:t xml:space="preserve">  2年  </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59.8 质量保修期计算</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质量保修期：</w:t>
      </w:r>
      <w:r>
        <w:rPr>
          <w:rFonts w:hint="eastAsia" w:ascii="宋体" w:hAnsi="宋体" w:cs="宋体"/>
          <w:color w:val="auto"/>
          <w:kern w:val="0"/>
          <w:szCs w:val="21"/>
          <w:u w:val="single"/>
        </w:rPr>
        <w:t xml:space="preserve"> 按质量保修书规定执行。</w:t>
      </w:r>
    </w:p>
    <w:p>
      <w:pPr>
        <w:spacing w:before="96" w:line="300" w:lineRule="auto"/>
        <w:jc w:val="left"/>
        <w:rPr>
          <w:rFonts w:ascii="宋体" w:hAnsi="宋体" w:cs="宋体"/>
          <w:b/>
          <w:bCs/>
          <w:color w:val="auto"/>
          <w:kern w:val="0"/>
          <w:szCs w:val="21"/>
        </w:rPr>
      </w:pPr>
      <w:r>
        <w:rPr>
          <w:rFonts w:hint="eastAsia" w:ascii="宋体" w:hAnsi="宋体" w:cs="宋体"/>
          <w:b/>
          <w:bCs/>
          <w:color w:val="auto"/>
          <w:kern w:val="0"/>
          <w:szCs w:val="21"/>
        </w:rPr>
        <w:t>60．资金计划和安排</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60.2 本款不适用。</w:t>
      </w:r>
    </w:p>
    <w:p>
      <w:pPr>
        <w:spacing w:before="96" w:line="300" w:lineRule="auto"/>
        <w:jc w:val="left"/>
        <w:rPr>
          <w:rFonts w:ascii="宋体" w:hAnsi="宋体" w:cs="宋体"/>
          <w:b/>
          <w:bCs/>
          <w:color w:val="auto"/>
          <w:kern w:val="0"/>
          <w:szCs w:val="21"/>
        </w:rPr>
      </w:pPr>
      <w:r>
        <w:rPr>
          <w:rFonts w:hint="eastAsia" w:ascii="宋体" w:hAnsi="宋体" w:cs="宋体"/>
          <w:b/>
          <w:bCs/>
          <w:color w:val="auto"/>
          <w:kern w:val="0"/>
          <w:szCs w:val="21"/>
        </w:rPr>
        <w:t>61. 工程量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61.1 清单工程量包括的工作内容</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w:t>
      </w:r>
    </w:p>
    <w:p>
      <w:pPr>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 另作约定：</w:t>
      </w:r>
    </w:p>
    <w:p>
      <w:pPr>
        <w:spacing w:before="96" w:line="300" w:lineRule="auto"/>
        <w:jc w:val="left"/>
        <w:rPr>
          <w:rFonts w:ascii="宋体" w:hAnsi="宋体" w:cs="宋体"/>
          <w:b/>
          <w:bCs/>
          <w:color w:val="auto"/>
          <w:kern w:val="0"/>
          <w:szCs w:val="21"/>
        </w:rPr>
      </w:pPr>
      <w:r>
        <w:rPr>
          <w:rFonts w:hint="eastAsia" w:ascii="宋体" w:hAnsi="宋体" w:cs="宋体"/>
          <w:b/>
          <w:bCs/>
          <w:color w:val="auto"/>
          <w:kern w:val="0"/>
          <w:szCs w:val="21"/>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63.1 合同工程的暂列金额为：</w:t>
      </w:r>
      <w:r>
        <w:rPr>
          <w:rFonts w:hint="eastAsia" w:ascii="宋体" w:hAnsi="宋体" w:cs="宋体"/>
          <w:bCs/>
          <w:color w:val="auto"/>
          <w:szCs w:val="21"/>
          <w:u w:val="single"/>
        </w:rPr>
        <w:t xml:space="preserve">          </w:t>
      </w:r>
      <w:r>
        <w:rPr>
          <w:rFonts w:hint="eastAsia" w:ascii="宋体" w:hAnsi="宋体" w:cs="宋体"/>
          <w:bCs/>
          <w:color w:val="auto"/>
          <w:szCs w:val="21"/>
        </w:rPr>
        <w:t>元。</w:t>
      </w:r>
    </w:p>
    <w:p>
      <w:pPr>
        <w:spacing w:before="96" w:line="300" w:lineRule="auto"/>
        <w:jc w:val="left"/>
        <w:rPr>
          <w:rFonts w:ascii="宋体" w:hAnsi="宋体" w:cs="宋体"/>
          <w:b/>
          <w:bCs/>
          <w:color w:val="auto"/>
          <w:kern w:val="0"/>
          <w:szCs w:val="21"/>
        </w:rPr>
      </w:pPr>
      <w:r>
        <w:rPr>
          <w:rFonts w:hint="eastAsia" w:ascii="宋体" w:hAnsi="宋体" w:cs="宋体"/>
          <w:b/>
          <w:bCs/>
          <w:color w:val="auto"/>
          <w:kern w:val="0"/>
          <w:szCs w:val="21"/>
        </w:rPr>
        <w:t>65．暂估价</w:t>
      </w:r>
    </w:p>
    <w:p>
      <w:pPr>
        <w:spacing w:before="96" w:line="300" w:lineRule="auto"/>
        <w:ind w:firstLine="420" w:firstLineChars="200"/>
        <w:jc w:val="left"/>
        <w:outlineLvl w:val="0"/>
        <w:rPr>
          <w:rFonts w:ascii="宋体" w:hAnsi="宋体" w:cs="宋体"/>
          <w:color w:val="auto"/>
          <w:kern w:val="0"/>
          <w:szCs w:val="21"/>
        </w:rPr>
      </w:pPr>
      <w:bookmarkStart w:id="313" w:name="_Toc416853067"/>
      <w:r>
        <w:rPr>
          <w:rFonts w:hint="eastAsia" w:ascii="宋体" w:hAnsi="宋体" w:cs="宋体"/>
          <w:color w:val="auto"/>
          <w:kern w:val="0"/>
          <w:szCs w:val="21"/>
        </w:rPr>
        <w:t>65.1 招标暂估价项目</w:t>
      </w:r>
      <w:bookmarkEnd w:id="313"/>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必须招标暂估价项目合同双方当事人的权利、义务</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材料、工程设备：</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专业工程：</w:t>
      </w:r>
      <w:r>
        <w:rPr>
          <w:rFonts w:hint="eastAsia" w:ascii="宋体" w:hAnsi="宋体" w:cs="宋体"/>
          <w:color w:val="auto"/>
          <w:kern w:val="0"/>
          <w:szCs w:val="21"/>
          <w:u w:val="single"/>
        </w:rPr>
        <w:t xml:space="preserve">        /                     </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65.3 非招标专业工程款的确定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按通用条款规定，由造价工程师与分包人确定。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autoSpaceDE w:val="0"/>
        <w:autoSpaceDN w:val="0"/>
        <w:spacing w:before="96" w:line="300" w:lineRule="auto"/>
        <w:ind w:right="-20"/>
        <w:jc w:val="left"/>
        <w:rPr>
          <w:rFonts w:ascii="宋体" w:hAnsi="宋体" w:cs="宋体"/>
          <w:bCs/>
          <w:color w:val="auto"/>
          <w:szCs w:val="21"/>
        </w:rPr>
      </w:pPr>
      <w:r>
        <w:rPr>
          <w:rFonts w:hint="eastAsia" w:ascii="宋体" w:hAnsi="宋体" w:cs="宋体"/>
          <w:b/>
          <w:color w:val="auto"/>
          <w:szCs w:val="21"/>
        </w:rPr>
        <w:t>66．提前竣工奖与误期赔偿费</w:t>
      </w:r>
    </w:p>
    <w:p>
      <w:pPr>
        <w:spacing w:before="96" w:line="300" w:lineRule="auto"/>
        <w:ind w:firstLine="420" w:firstLineChars="200"/>
        <w:jc w:val="left"/>
        <w:rPr>
          <w:rFonts w:ascii="宋体" w:hAnsi="宋体" w:cs="宋体"/>
          <w:color w:val="auto"/>
          <w:kern w:val="0"/>
          <w:szCs w:val="21"/>
        </w:rPr>
      </w:pPr>
      <w:bookmarkStart w:id="314" w:name="_Toc416853068"/>
      <w:r>
        <w:rPr>
          <w:rFonts w:hint="eastAsia" w:ascii="宋体" w:hAnsi="宋体" w:cs="宋体"/>
          <w:color w:val="auto"/>
          <w:kern w:val="0"/>
          <w:szCs w:val="21"/>
        </w:rPr>
        <w:t>66.1 提前竣工奖</w:t>
      </w:r>
      <w:bookmarkEnd w:id="314"/>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 提起竣工奖额度</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没约定提前竣工奖的，本款不适用。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约定提前竣工奖的，每日历天应奖额度为    元。</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提前竣工奖的最高限额</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按通用条款规定为合同价款的5%，即元。</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 另作约定：</w:t>
      </w:r>
      <w:r>
        <w:rPr>
          <w:rFonts w:hint="eastAsia" w:ascii="宋体" w:hAnsi="宋体" w:cs="宋体"/>
          <w:color w:val="auto"/>
          <w:kern w:val="0"/>
          <w:szCs w:val="21"/>
          <w:u w:val="single"/>
        </w:rPr>
        <w:t>不设提前竣工奖。</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66.2 误期赔偿费</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rPr>
      </w:pPr>
      <w:bookmarkStart w:id="315" w:name="_Toc416853069"/>
      <w:r>
        <w:rPr>
          <w:rFonts w:hint="eastAsia" w:ascii="宋体" w:hAnsi="宋体" w:cs="宋体"/>
          <w:b/>
          <w:bCs/>
          <w:color w:val="auto"/>
          <w:kern w:val="0"/>
          <w:szCs w:val="21"/>
        </w:rPr>
        <w:t>67. 工程优质费</w:t>
      </w:r>
      <w:bookmarkEnd w:id="315"/>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67.1 工程优质费的计算方法</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没约定工程优质费的，本款不适用。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约定工程优质费的，其计算方法：</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67.2 工程优质费的计算额度：</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按通用条款规定计算。</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国家级质量奖，合同价款的</w:t>
      </w:r>
      <w:r>
        <w:rPr>
          <w:rFonts w:hint="eastAsia" w:ascii="宋体" w:hAnsi="宋体" w:cs="宋体"/>
          <w:color w:val="auto"/>
          <w:kern w:val="0"/>
          <w:szCs w:val="21"/>
          <w:u w:val="single"/>
        </w:rPr>
        <w:t xml:space="preserve"> 0 </w:t>
      </w:r>
      <w:r>
        <w:rPr>
          <w:rFonts w:hint="eastAsia" w:ascii="宋体" w:hAnsi="宋体" w:cs="宋体"/>
          <w:color w:val="auto"/>
          <w:kern w:val="0"/>
          <w:szCs w:val="21"/>
        </w:rPr>
        <w:t>%；</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省级质量奖，合同价款的</w:t>
      </w:r>
      <w:r>
        <w:rPr>
          <w:rFonts w:hint="eastAsia" w:ascii="宋体" w:hAnsi="宋体" w:cs="宋体"/>
          <w:color w:val="auto"/>
          <w:kern w:val="0"/>
          <w:szCs w:val="21"/>
          <w:u w:val="single"/>
        </w:rPr>
        <w:t xml:space="preserve"> 0 </w:t>
      </w:r>
      <w:r>
        <w:rPr>
          <w:rFonts w:hint="eastAsia" w:ascii="宋体" w:hAnsi="宋体" w:cs="宋体"/>
          <w:color w:val="auto"/>
          <w:kern w:val="0"/>
          <w:szCs w:val="21"/>
        </w:rPr>
        <w:t>%；</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市级质量奖，合同价款的</w:t>
      </w:r>
      <w:r>
        <w:rPr>
          <w:rFonts w:hint="eastAsia" w:ascii="宋体" w:hAnsi="宋体" w:cs="宋体"/>
          <w:color w:val="auto"/>
          <w:kern w:val="0"/>
          <w:szCs w:val="21"/>
          <w:u w:val="single"/>
        </w:rPr>
        <w:t xml:space="preserve"> 0 </w:t>
      </w:r>
      <w:r>
        <w:rPr>
          <w:rFonts w:hint="eastAsia" w:ascii="宋体" w:hAnsi="宋体" w:cs="宋体"/>
          <w:color w:val="auto"/>
          <w:kern w:val="0"/>
          <w:szCs w:val="21"/>
        </w:rPr>
        <w:t>%。</w:t>
      </w:r>
    </w:p>
    <w:p>
      <w:pPr>
        <w:spacing w:before="96" w:line="300" w:lineRule="auto"/>
        <w:jc w:val="left"/>
        <w:outlineLvl w:val="0"/>
        <w:rPr>
          <w:rFonts w:ascii="宋体" w:hAnsi="宋体" w:cs="宋体"/>
          <w:b/>
          <w:bCs/>
          <w:color w:val="auto"/>
          <w:kern w:val="0"/>
          <w:szCs w:val="21"/>
        </w:rPr>
      </w:pPr>
      <w:bookmarkStart w:id="316" w:name="_Toc416853070"/>
      <w:r>
        <w:rPr>
          <w:rFonts w:hint="eastAsia" w:ascii="宋体" w:hAnsi="宋体" w:cs="宋体"/>
          <w:b/>
          <w:bCs/>
          <w:color w:val="auto"/>
          <w:kern w:val="0"/>
          <w:szCs w:val="21"/>
        </w:rPr>
        <w:t>68. 合同价款的约定与调整</w:t>
      </w:r>
      <w:bookmarkEnd w:id="316"/>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68.2 合同价款的调整事件</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按通用条款规定的调整事件。</w:t>
      </w:r>
    </w:p>
    <w:p>
      <w:pPr>
        <w:spacing w:before="96" w:line="300" w:lineRule="auto"/>
        <w:ind w:firstLine="420" w:firstLineChars="200"/>
        <w:jc w:val="left"/>
        <w:rPr>
          <w:rFonts w:ascii="宋体" w:hAnsi="宋体" w:cs="宋体"/>
          <w:color w:val="auto"/>
          <w:szCs w:val="21"/>
          <w:u w:val="single"/>
        </w:rPr>
      </w:pPr>
      <w:r>
        <w:rPr>
          <w:rFonts w:hint="eastAsia" w:ascii="宋体" w:hAnsi="宋体" w:cs="宋体"/>
          <w:color w:val="auto"/>
          <w:kern w:val="0"/>
          <w:szCs w:val="21"/>
        </w:rPr>
        <w:t>■ 另作约定：</w:t>
      </w:r>
      <w:r>
        <w:rPr>
          <w:rFonts w:hint="eastAsia" w:ascii="宋体" w:hAnsi="宋体" w:cs="宋体"/>
          <w:color w:val="auto"/>
          <w:kern w:val="0"/>
          <w:szCs w:val="21"/>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rPr>
      </w:pPr>
      <w:r>
        <w:rPr>
          <w:rFonts w:hint="eastAsia" w:ascii="宋体" w:hAnsi="宋体" w:cs="宋体"/>
          <w:b/>
          <w:bCs/>
          <w:color w:val="auto"/>
          <w:kern w:val="0"/>
          <w:szCs w:val="21"/>
        </w:rPr>
        <w:t>70. 项目特征描述不符事件</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70.2 本款不适用。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70.3 本款不适用。</w:t>
      </w:r>
    </w:p>
    <w:p>
      <w:pPr>
        <w:autoSpaceDE w:val="0"/>
        <w:autoSpaceDN w:val="0"/>
        <w:spacing w:before="96" w:line="300" w:lineRule="auto"/>
        <w:ind w:right="-20"/>
        <w:jc w:val="left"/>
        <w:rPr>
          <w:rFonts w:ascii="宋体" w:hAnsi="宋体" w:cs="宋体"/>
          <w:color w:val="auto"/>
          <w:kern w:val="0"/>
          <w:szCs w:val="21"/>
        </w:rPr>
      </w:pPr>
      <w:r>
        <w:rPr>
          <w:rFonts w:hint="eastAsia" w:ascii="宋体" w:hAnsi="宋体" w:cs="宋体"/>
          <w:b/>
          <w:bCs/>
          <w:color w:val="auto"/>
          <w:kern w:val="0"/>
          <w:szCs w:val="21"/>
        </w:rPr>
        <w:t>71. 分部分项工程量清单缺项漏项事件</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71.2 本款不适用。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72.3 本款不适用。</w:t>
      </w:r>
    </w:p>
    <w:p>
      <w:pPr>
        <w:autoSpaceDE w:val="0"/>
        <w:autoSpaceDN w:val="0"/>
        <w:spacing w:before="96" w:line="300" w:lineRule="auto"/>
        <w:ind w:right="-20"/>
        <w:jc w:val="left"/>
        <w:rPr>
          <w:rFonts w:ascii="宋体" w:hAnsi="宋体" w:cs="宋体"/>
          <w:b/>
          <w:bCs/>
          <w:color w:val="auto"/>
          <w:kern w:val="0"/>
          <w:szCs w:val="21"/>
        </w:rPr>
      </w:pPr>
      <w:r>
        <w:rPr>
          <w:rFonts w:hint="eastAsia" w:ascii="宋体" w:hAnsi="宋体" w:cs="宋体"/>
          <w:b/>
          <w:bCs/>
          <w:color w:val="auto"/>
          <w:kern w:val="0"/>
          <w:szCs w:val="21"/>
        </w:rPr>
        <w:t>72．工程变更事件</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(2)</w:t>
      </w:r>
      <w:r>
        <w:rPr>
          <w:rFonts w:hint="eastAsia" w:ascii="宋体" w:hAnsi="宋体" w:cs="宋体"/>
          <w:color w:val="auto"/>
          <w:szCs w:val="21"/>
        </w:rPr>
        <w:t xml:space="preserve"> </w:t>
      </w:r>
      <w:r>
        <w:rPr>
          <w:rFonts w:hint="eastAsia" w:ascii="宋体" w:hAnsi="宋体" w:cs="宋体"/>
          <w:color w:val="auto"/>
          <w:kern w:val="0"/>
          <w:szCs w:val="21"/>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rPr>
      </w:pPr>
      <w:r>
        <w:rPr>
          <w:rFonts w:hint="eastAsia" w:ascii="宋体" w:hAnsi="宋体" w:cs="宋体"/>
          <w:color w:val="auto"/>
          <w:kern w:val="0"/>
          <w:szCs w:val="21"/>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rPr>
      </w:pPr>
      <w:bookmarkStart w:id="317" w:name="_Toc416853071"/>
      <w:r>
        <w:rPr>
          <w:rFonts w:hint="eastAsia" w:ascii="宋体" w:hAnsi="宋体" w:cs="宋体"/>
          <w:color w:val="auto"/>
          <w:kern w:val="0"/>
          <w:szCs w:val="21"/>
        </w:rPr>
        <w:t>72.4 调整承包人报价偏差的方法</w:t>
      </w:r>
      <w:bookmarkEnd w:id="317"/>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通用条款的规定调整。</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 按照下列方法调整：</w:t>
      </w:r>
      <w:r>
        <w:rPr>
          <w:rFonts w:hint="eastAsia" w:ascii="宋体" w:hAnsi="宋体" w:cs="宋体"/>
          <w:color w:val="auto"/>
          <w:szCs w:val="21"/>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bCs/>
          <w:color w:val="auto"/>
          <w:szCs w:val="21"/>
        </w:rPr>
        <w:t xml:space="preserve">72.5 </w:t>
      </w:r>
      <w:r>
        <w:rPr>
          <w:rFonts w:hint="eastAsia" w:ascii="宋体" w:hAnsi="宋体" w:cs="宋体"/>
          <w:color w:val="auto"/>
          <w:szCs w:val="21"/>
        </w:rPr>
        <w:t>删减工作或工程的补偿</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szCs w:val="21"/>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73．工程量的偏差事件</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rPr>
      </w:pPr>
      <w:r>
        <w:rPr>
          <w:rFonts w:hint="eastAsia" w:ascii="宋体" w:hAnsi="宋体" w:cs="宋体"/>
          <w:color w:val="auto"/>
          <w:szCs w:val="21"/>
        </w:rPr>
        <w:t>□ 按合同通用条款的规定调整。</w:t>
      </w:r>
    </w:p>
    <w:p>
      <w:pPr>
        <w:spacing w:line="360" w:lineRule="auto"/>
        <w:jc w:val="left"/>
        <w:rPr>
          <w:rFonts w:ascii="宋体" w:hAnsi="宋体" w:cs="宋体"/>
          <w:bCs/>
          <w:color w:val="auto"/>
          <w:szCs w:val="21"/>
        </w:rPr>
      </w:pPr>
      <w:r>
        <w:rPr>
          <w:rFonts w:hint="eastAsia" w:ascii="宋体" w:hAnsi="宋体" w:cs="宋体"/>
          <w:bCs/>
          <w:color w:val="auto"/>
          <w:szCs w:val="21"/>
        </w:rPr>
        <w:t>■ 按以下方法调整：</w:t>
      </w:r>
    </w:p>
    <w:p>
      <w:pPr>
        <w:spacing w:line="360" w:lineRule="auto"/>
        <w:jc w:val="left"/>
        <w:rPr>
          <w:rFonts w:ascii="宋体" w:hAnsi="宋体" w:cs="宋体"/>
          <w:color w:val="auto"/>
          <w:kern w:val="0"/>
          <w:szCs w:val="21"/>
          <w:u w:val="single"/>
        </w:rPr>
      </w:pPr>
      <w:r>
        <w:rPr>
          <w:rFonts w:hint="eastAsia" w:ascii="宋体" w:hAnsi="宋体" w:cs="宋体"/>
          <w:color w:val="auto"/>
          <w:szCs w:val="21"/>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u w:val="single"/>
        </w:rPr>
      </w:pPr>
      <w:r>
        <w:rPr>
          <w:rFonts w:hint="eastAsia" w:ascii="宋体" w:hAnsi="宋体" w:cs="宋体"/>
          <w:color w:val="auto"/>
          <w:kern w:val="0"/>
          <w:szCs w:val="21"/>
          <w:u w:val="single"/>
        </w:rPr>
        <w:fldChar w:fldCharType="begin"/>
      </w:r>
      <w:r>
        <w:rPr>
          <w:rFonts w:hint="eastAsia" w:ascii="宋体" w:hAnsi="宋体" w:cs="宋体"/>
          <w:color w:val="auto"/>
          <w:kern w:val="0"/>
          <w:szCs w:val="21"/>
          <w:u w:val="single"/>
        </w:rPr>
        <w:instrText xml:space="preserve">= 1 \* GB3</w:instrText>
      </w:r>
      <w:r>
        <w:rPr>
          <w:rFonts w:hint="eastAsia" w:ascii="宋体" w:hAnsi="宋体" w:cs="宋体"/>
          <w:color w:val="auto"/>
          <w:kern w:val="0"/>
          <w:szCs w:val="21"/>
          <w:u w:val="single"/>
        </w:rPr>
        <w:fldChar w:fldCharType="separate"/>
      </w:r>
      <w:r>
        <w:rPr>
          <w:rFonts w:hint="eastAsia" w:ascii="宋体" w:hAnsi="宋体" w:cs="宋体"/>
          <w:color w:val="auto"/>
          <w:kern w:val="0"/>
          <w:szCs w:val="21"/>
          <w:u w:val="single"/>
        </w:rPr>
        <w:t>①</w:t>
      </w:r>
      <w:r>
        <w:rPr>
          <w:rFonts w:hint="eastAsia" w:ascii="宋体" w:hAnsi="宋体" w:cs="宋体"/>
          <w:color w:val="auto"/>
          <w:kern w:val="0"/>
          <w:szCs w:val="21"/>
          <w:u w:val="single"/>
        </w:rPr>
        <w:fldChar w:fldCharType="end"/>
      </w:r>
      <w:r>
        <w:rPr>
          <w:rFonts w:hint="eastAsia" w:ascii="宋体" w:hAnsi="宋体" w:cs="宋体"/>
          <w:color w:val="auto"/>
          <w:kern w:val="0"/>
          <w:szCs w:val="21"/>
          <w:u w:val="single"/>
        </w:rPr>
        <w:t>当</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1</w:t>
      </w:r>
      <w:r>
        <w:rPr>
          <w:rFonts w:hint="eastAsia" w:ascii="宋体" w:hAnsi="宋体" w:cs="宋体"/>
          <w:color w:val="auto"/>
          <w:kern w:val="0"/>
          <w:szCs w:val="21"/>
          <w:u w:val="single"/>
        </w:rPr>
        <w:t>﹥1.15</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0</w:t>
      </w:r>
      <w:r>
        <w:rPr>
          <w:rFonts w:hint="eastAsia" w:ascii="宋体" w:hAnsi="宋体" w:cs="宋体"/>
          <w:color w:val="auto"/>
          <w:kern w:val="0"/>
          <w:szCs w:val="21"/>
          <w:u w:val="single"/>
        </w:rPr>
        <w:t>时，S</w:t>
      </w:r>
      <w:r>
        <w:rPr>
          <w:rFonts w:hint="eastAsia" w:ascii="宋体" w:hAnsi="宋体" w:cs="宋体"/>
          <w:i/>
          <w:iCs/>
          <w:color w:val="auto"/>
          <w:kern w:val="0"/>
          <w:szCs w:val="21"/>
          <w:u w:val="single"/>
        </w:rPr>
        <w:t>=</w:t>
      </w:r>
      <w:r>
        <w:rPr>
          <w:rFonts w:hint="eastAsia" w:ascii="宋体" w:hAnsi="宋体" w:cs="宋体"/>
          <w:color w:val="auto"/>
          <w:kern w:val="0"/>
          <w:szCs w:val="21"/>
          <w:u w:val="single"/>
        </w:rPr>
        <w:t>1.15</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0</w:t>
      </w:r>
      <w:r>
        <w:rPr>
          <w:rFonts w:hint="eastAsia" w:ascii="宋体" w:hAnsi="宋体" w:cs="宋体"/>
          <w:color w:val="auto"/>
          <w:kern w:val="0"/>
          <w:szCs w:val="21"/>
          <w:u w:val="single"/>
        </w:rPr>
        <w:t>×</w:t>
      </w:r>
      <w:r>
        <w:rPr>
          <w:rFonts w:hint="eastAsia" w:ascii="宋体" w:hAnsi="宋体" w:cs="宋体"/>
          <w:i/>
          <w:iCs/>
          <w:color w:val="auto"/>
          <w:kern w:val="0"/>
          <w:szCs w:val="21"/>
          <w:u w:val="single"/>
        </w:rPr>
        <w:t>P</w:t>
      </w:r>
      <w:r>
        <w:rPr>
          <w:rFonts w:hint="eastAsia" w:ascii="宋体" w:hAnsi="宋体" w:cs="宋体"/>
          <w:i/>
          <w:iCs/>
          <w:color w:val="auto"/>
          <w:spacing w:val="1"/>
          <w:kern w:val="0"/>
          <w:position w:val="-3"/>
          <w:szCs w:val="21"/>
          <w:u w:val="single"/>
        </w:rPr>
        <w:t>0</w:t>
      </w:r>
      <w:r>
        <w:rPr>
          <w:rFonts w:hint="eastAsia" w:ascii="宋体" w:hAnsi="宋体" w:cs="宋体"/>
          <w:i/>
          <w:iCs/>
          <w:color w:val="auto"/>
          <w:kern w:val="0"/>
          <w:szCs w:val="21"/>
          <w:u w:val="single"/>
        </w:rPr>
        <w:t>+</w:t>
      </w:r>
      <w:r>
        <w:rPr>
          <w:rFonts w:hint="eastAsia" w:ascii="宋体" w:hAnsi="宋体" w:cs="宋体"/>
          <w:color w:val="auto"/>
          <w:kern w:val="0"/>
          <w:szCs w:val="21"/>
          <w:u w:val="single"/>
        </w:rPr>
        <w:t>（</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1</w:t>
      </w:r>
      <w:r>
        <w:rPr>
          <w:rFonts w:hint="eastAsia" w:ascii="宋体" w:hAnsi="宋体" w:cs="宋体"/>
          <w:i/>
          <w:iCs/>
          <w:color w:val="auto"/>
          <w:spacing w:val="-1"/>
          <w:kern w:val="0"/>
          <w:szCs w:val="21"/>
          <w:u w:val="single"/>
        </w:rPr>
        <w:t>-</w:t>
      </w:r>
      <w:r>
        <w:rPr>
          <w:rFonts w:hint="eastAsia" w:ascii="宋体" w:hAnsi="宋体" w:cs="宋体"/>
          <w:color w:val="auto"/>
          <w:kern w:val="0"/>
          <w:szCs w:val="21"/>
          <w:u w:val="single"/>
        </w:rPr>
        <w:t>1.15</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0</w:t>
      </w:r>
      <w:r>
        <w:rPr>
          <w:rFonts w:hint="eastAsia" w:ascii="宋体" w:hAnsi="宋体" w:cs="宋体"/>
          <w:color w:val="auto"/>
          <w:kern w:val="0"/>
          <w:szCs w:val="21"/>
          <w:u w:val="single"/>
        </w:rPr>
        <w:t>）×</w:t>
      </w:r>
      <w:r>
        <w:rPr>
          <w:rFonts w:hint="eastAsia" w:ascii="宋体" w:hAnsi="宋体" w:cs="宋体"/>
          <w:i/>
          <w:iCs/>
          <w:color w:val="auto"/>
          <w:kern w:val="0"/>
          <w:szCs w:val="21"/>
          <w:u w:val="single"/>
        </w:rPr>
        <w:t>P</w:t>
      </w:r>
      <w:r>
        <w:rPr>
          <w:rFonts w:hint="eastAsia" w:ascii="宋体" w:hAnsi="宋体" w:cs="宋体"/>
          <w:i/>
          <w:iCs/>
          <w:color w:val="auto"/>
          <w:kern w:val="0"/>
          <w:position w:val="-3"/>
          <w:szCs w:val="21"/>
          <w:u w:val="single"/>
        </w:rPr>
        <w:t>1,其中</w:t>
      </w:r>
      <w:r>
        <w:rPr>
          <w:rFonts w:hint="eastAsia" w:ascii="宋体" w:hAnsi="宋体" w:cs="宋体"/>
          <w:i/>
          <w:iCs/>
          <w:color w:val="auto"/>
          <w:kern w:val="0"/>
          <w:szCs w:val="21"/>
          <w:u w:val="single"/>
        </w:rPr>
        <w:t>P</w:t>
      </w:r>
      <w:r>
        <w:rPr>
          <w:rFonts w:hint="eastAsia" w:ascii="宋体" w:hAnsi="宋体" w:cs="宋体"/>
          <w:i/>
          <w:iCs/>
          <w:color w:val="auto"/>
          <w:kern w:val="0"/>
          <w:position w:val="-3"/>
          <w:szCs w:val="21"/>
          <w:u w:val="single"/>
        </w:rPr>
        <w:t>1=0.9</w:t>
      </w:r>
      <w:r>
        <w:rPr>
          <w:rFonts w:hint="eastAsia" w:ascii="宋体" w:hAnsi="宋体" w:cs="宋体"/>
          <w:i/>
          <w:iCs/>
          <w:color w:val="auto"/>
          <w:kern w:val="0"/>
          <w:szCs w:val="21"/>
          <w:u w:val="single"/>
        </w:rPr>
        <w:t xml:space="preserve"> P</w:t>
      </w:r>
      <w:r>
        <w:rPr>
          <w:rFonts w:hint="eastAsia" w:ascii="宋体" w:hAnsi="宋体" w:cs="宋体"/>
          <w:i/>
          <w:iCs/>
          <w:color w:val="auto"/>
          <w:spacing w:val="1"/>
          <w:kern w:val="0"/>
          <w:position w:val="-3"/>
          <w:szCs w:val="21"/>
          <w:u w:val="single"/>
        </w:rPr>
        <w:t>0</w:t>
      </w:r>
    </w:p>
    <w:p>
      <w:pPr>
        <w:autoSpaceDE w:val="0"/>
        <w:autoSpaceDN w:val="0"/>
        <w:adjustRightInd w:val="0"/>
        <w:spacing w:before="68"/>
        <w:ind w:right="-20"/>
        <w:jc w:val="left"/>
        <w:rPr>
          <w:rFonts w:ascii="宋体" w:hAnsi="宋体" w:cs="宋体"/>
          <w:color w:val="auto"/>
          <w:kern w:val="0"/>
          <w:szCs w:val="21"/>
          <w:u w:val="single"/>
        </w:rPr>
      </w:pPr>
      <w:r>
        <w:rPr>
          <w:rFonts w:hint="eastAsia" w:ascii="宋体" w:hAnsi="宋体" w:cs="宋体"/>
          <w:color w:val="auto"/>
          <w:kern w:val="0"/>
          <w:szCs w:val="21"/>
          <w:u w:val="single"/>
        </w:rPr>
        <w:fldChar w:fldCharType="begin"/>
      </w:r>
      <w:r>
        <w:rPr>
          <w:rFonts w:hint="eastAsia" w:ascii="宋体" w:hAnsi="宋体" w:cs="宋体"/>
          <w:color w:val="auto"/>
          <w:kern w:val="0"/>
          <w:szCs w:val="21"/>
          <w:u w:val="single"/>
        </w:rPr>
        <w:instrText xml:space="preserve">= 2 \* GB3</w:instrText>
      </w:r>
      <w:r>
        <w:rPr>
          <w:rFonts w:hint="eastAsia" w:ascii="宋体" w:hAnsi="宋体" w:cs="宋体"/>
          <w:color w:val="auto"/>
          <w:kern w:val="0"/>
          <w:szCs w:val="21"/>
          <w:u w:val="single"/>
        </w:rPr>
        <w:fldChar w:fldCharType="separate"/>
      </w:r>
      <w:r>
        <w:rPr>
          <w:rFonts w:hint="eastAsia" w:ascii="宋体" w:hAnsi="宋体" w:cs="宋体"/>
          <w:color w:val="auto"/>
          <w:kern w:val="0"/>
          <w:szCs w:val="21"/>
          <w:u w:val="single"/>
        </w:rPr>
        <w:t>②</w:t>
      </w:r>
      <w:r>
        <w:rPr>
          <w:rFonts w:hint="eastAsia" w:ascii="宋体" w:hAnsi="宋体" w:cs="宋体"/>
          <w:color w:val="auto"/>
          <w:kern w:val="0"/>
          <w:szCs w:val="21"/>
          <w:u w:val="single"/>
        </w:rPr>
        <w:fldChar w:fldCharType="end"/>
      </w:r>
      <w:r>
        <w:rPr>
          <w:rFonts w:hint="eastAsia" w:ascii="宋体" w:hAnsi="宋体" w:cs="宋体"/>
          <w:color w:val="auto"/>
          <w:kern w:val="0"/>
          <w:szCs w:val="21"/>
          <w:u w:val="single"/>
        </w:rPr>
        <w:t>当</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1</w:t>
      </w:r>
      <w:r>
        <w:rPr>
          <w:rFonts w:hint="eastAsia" w:ascii="宋体" w:hAnsi="宋体" w:cs="宋体"/>
          <w:color w:val="auto"/>
          <w:kern w:val="0"/>
          <w:szCs w:val="21"/>
          <w:u w:val="single"/>
        </w:rPr>
        <w:t>﹤0.85</w:t>
      </w:r>
      <w:r>
        <w:rPr>
          <w:rFonts w:hint="eastAsia" w:ascii="宋体" w:hAnsi="宋体" w:cs="宋体"/>
          <w:i/>
          <w:iCs/>
          <w:color w:val="auto"/>
          <w:spacing w:val="-1"/>
          <w:kern w:val="0"/>
          <w:szCs w:val="21"/>
          <w:u w:val="single"/>
        </w:rPr>
        <w:t>Q</w:t>
      </w:r>
      <w:r>
        <w:rPr>
          <w:rFonts w:hint="eastAsia" w:ascii="宋体" w:hAnsi="宋体" w:cs="宋体"/>
          <w:color w:val="auto"/>
          <w:spacing w:val="1"/>
          <w:kern w:val="0"/>
          <w:position w:val="-3"/>
          <w:szCs w:val="21"/>
          <w:u w:val="single"/>
        </w:rPr>
        <w:t>0</w:t>
      </w:r>
      <w:r>
        <w:rPr>
          <w:rFonts w:hint="eastAsia" w:ascii="宋体" w:hAnsi="宋体" w:cs="宋体"/>
          <w:color w:val="auto"/>
          <w:kern w:val="0"/>
          <w:szCs w:val="21"/>
          <w:u w:val="single"/>
        </w:rPr>
        <w:t>时，S</w:t>
      </w:r>
      <w:r>
        <w:rPr>
          <w:rFonts w:hint="eastAsia" w:ascii="宋体" w:hAnsi="宋体" w:cs="宋体"/>
          <w:i/>
          <w:iCs/>
          <w:color w:val="auto"/>
          <w:kern w:val="0"/>
          <w:szCs w:val="21"/>
          <w:u w:val="single"/>
        </w:rPr>
        <w:t>=</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1</w:t>
      </w:r>
      <w:r>
        <w:rPr>
          <w:rFonts w:hint="eastAsia" w:ascii="宋体" w:hAnsi="宋体" w:cs="宋体"/>
          <w:color w:val="auto"/>
          <w:kern w:val="0"/>
          <w:szCs w:val="21"/>
          <w:u w:val="single"/>
        </w:rPr>
        <w:t>×</w:t>
      </w:r>
      <w:r>
        <w:rPr>
          <w:rFonts w:hint="eastAsia" w:ascii="宋体" w:hAnsi="宋体" w:cs="宋体"/>
          <w:i/>
          <w:iCs/>
          <w:color w:val="auto"/>
          <w:kern w:val="0"/>
          <w:szCs w:val="21"/>
          <w:u w:val="single"/>
        </w:rPr>
        <w:t>P</w:t>
      </w:r>
      <w:r>
        <w:rPr>
          <w:rFonts w:hint="eastAsia" w:ascii="宋体" w:hAnsi="宋体" w:cs="宋体"/>
          <w:i/>
          <w:iCs/>
          <w:color w:val="auto"/>
          <w:spacing w:val="1"/>
          <w:kern w:val="0"/>
          <w:position w:val="-3"/>
          <w:szCs w:val="21"/>
          <w:u w:val="single"/>
        </w:rPr>
        <w:t>0</w:t>
      </w:r>
      <w:r>
        <w:rPr>
          <w:rFonts w:hint="eastAsia" w:ascii="宋体" w:hAnsi="宋体" w:cs="宋体"/>
          <w:i/>
          <w:iCs/>
          <w:color w:val="auto"/>
          <w:kern w:val="0"/>
          <w:szCs w:val="21"/>
          <w:u w:val="single"/>
        </w:rPr>
        <w:t xml:space="preserve">= </w:t>
      </w: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1</w:t>
      </w:r>
      <w:r>
        <w:rPr>
          <w:rFonts w:hint="eastAsia" w:ascii="宋体" w:hAnsi="宋体" w:cs="宋体"/>
          <w:color w:val="auto"/>
          <w:kern w:val="0"/>
          <w:szCs w:val="21"/>
          <w:u w:val="single"/>
        </w:rPr>
        <w:t>×</w:t>
      </w:r>
      <w:r>
        <w:rPr>
          <w:rFonts w:hint="eastAsia" w:ascii="宋体" w:hAnsi="宋体" w:cs="宋体"/>
          <w:i/>
          <w:iCs/>
          <w:color w:val="auto"/>
          <w:kern w:val="0"/>
          <w:szCs w:val="21"/>
          <w:u w:val="single"/>
        </w:rPr>
        <w:t>P</w:t>
      </w:r>
      <w:r>
        <w:rPr>
          <w:rFonts w:hint="eastAsia" w:ascii="宋体" w:hAnsi="宋体" w:cs="宋体"/>
          <w:i/>
          <w:iCs/>
          <w:color w:val="auto"/>
          <w:kern w:val="0"/>
          <w:position w:val="-3"/>
          <w:szCs w:val="21"/>
          <w:u w:val="single"/>
        </w:rPr>
        <w:t>1, 其中</w:t>
      </w:r>
      <w:r>
        <w:rPr>
          <w:rFonts w:hint="eastAsia" w:ascii="宋体" w:hAnsi="宋体" w:cs="宋体"/>
          <w:i/>
          <w:iCs/>
          <w:color w:val="auto"/>
          <w:kern w:val="0"/>
          <w:szCs w:val="21"/>
          <w:u w:val="single"/>
        </w:rPr>
        <w:t>P</w:t>
      </w:r>
      <w:r>
        <w:rPr>
          <w:rFonts w:hint="eastAsia" w:ascii="宋体" w:hAnsi="宋体" w:cs="宋体"/>
          <w:i/>
          <w:iCs/>
          <w:color w:val="auto"/>
          <w:kern w:val="0"/>
          <w:position w:val="-3"/>
          <w:szCs w:val="21"/>
          <w:u w:val="single"/>
        </w:rPr>
        <w:t>0=</w:t>
      </w:r>
      <w:r>
        <w:rPr>
          <w:rFonts w:hint="eastAsia" w:ascii="宋体" w:hAnsi="宋体" w:cs="宋体"/>
          <w:i/>
          <w:iCs/>
          <w:color w:val="auto"/>
          <w:kern w:val="0"/>
          <w:szCs w:val="21"/>
          <w:u w:val="single"/>
        </w:rPr>
        <w:t>P</w:t>
      </w:r>
      <w:r>
        <w:rPr>
          <w:rFonts w:hint="eastAsia" w:ascii="宋体" w:hAnsi="宋体" w:cs="宋体"/>
          <w:i/>
          <w:iCs/>
          <w:color w:val="auto"/>
          <w:spacing w:val="1"/>
          <w:kern w:val="0"/>
          <w:position w:val="-3"/>
          <w:szCs w:val="21"/>
          <w:u w:val="single"/>
        </w:rPr>
        <w:t>1</w:t>
      </w:r>
    </w:p>
    <w:p>
      <w:pPr>
        <w:spacing w:line="360" w:lineRule="auto"/>
        <w:jc w:val="left"/>
        <w:rPr>
          <w:rFonts w:ascii="宋体" w:hAnsi="宋体" w:cs="宋体"/>
          <w:color w:val="auto"/>
          <w:kern w:val="0"/>
          <w:szCs w:val="21"/>
          <w:u w:val="single"/>
        </w:rPr>
      </w:pPr>
      <w:r>
        <w:rPr>
          <w:rFonts w:hint="eastAsia" w:ascii="宋体" w:hAnsi="宋体" w:cs="宋体"/>
          <w:color w:val="auto"/>
          <w:kern w:val="0"/>
          <w:szCs w:val="21"/>
          <w:u w:val="single"/>
        </w:rPr>
        <w:t xml:space="preserve">式中   </w:t>
      </w:r>
      <w:r>
        <w:rPr>
          <w:rFonts w:hint="eastAsia" w:ascii="宋体" w:hAnsi="宋体" w:cs="宋体"/>
          <w:i/>
          <w:iCs/>
          <w:color w:val="auto"/>
          <w:kern w:val="0"/>
          <w:szCs w:val="21"/>
          <w:u w:val="single"/>
        </w:rPr>
        <w:t>S</w:t>
      </w:r>
      <w:r>
        <w:rPr>
          <w:rFonts w:hint="eastAsia" w:ascii="宋体" w:hAnsi="宋体" w:cs="宋体"/>
          <w:color w:val="auto"/>
          <w:kern w:val="0"/>
          <w:szCs w:val="21"/>
          <w:u w:val="single"/>
        </w:rPr>
        <w:t>——调整后的某一分部分项工程费结算价；</w:t>
      </w:r>
    </w:p>
    <w:p>
      <w:pPr>
        <w:spacing w:line="360" w:lineRule="auto"/>
        <w:jc w:val="left"/>
        <w:rPr>
          <w:rFonts w:ascii="宋体" w:hAnsi="宋体" w:cs="宋体"/>
          <w:color w:val="auto"/>
          <w:kern w:val="0"/>
          <w:szCs w:val="21"/>
          <w:u w:val="single"/>
        </w:rPr>
      </w:pP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1</w:t>
      </w:r>
      <w:r>
        <w:rPr>
          <w:rFonts w:hint="eastAsia" w:ascii="宋体" w:hAnsi="宋体" w:cs="宋体"/>
          <w:color w:val="auto"/>
          <w:kern w:val="0"/>
          <w:szCs w:val="21"/>
          <w:u w:val="single"/>
        </w:rPr>
        <w:t>——最终完成的工程量；</w:t>
      </w:r>
    </w:p>
    <w:p>
      <w:pPr>
        <w:spacing w:line="360" w:lineRule="auto"/>
        <w:jc w:val="left"/>
        <w:rPr>
          <w:rFonts w:ascii="宋体" w:hAnsi="宋体" w:cs="宋体"/>
          <w:color w:val="auto"/>
          <w:kern w:val="0"/>
          <w:szCs w:val="21"/>
          <w:u w:val="single"/>
        </w:rPr>
      </w:pPr>
      <w:r>
        <w:rPr>
          <w:rFonts w:hint="eastAsia" w:ascii="宋体" w:hAnsi="宋体" w:cs="宋体"/>
          <w:i/>
          <w:iCs/>
          <w:color w:val="auto"/>
          <w:spacing w:val="-1"/>
          <w:kern w:val="0"/>
          <w:szCs w:val="21"/>
          <w:u w:val="single"/>
        </w:rPr>
        <w:t>Q</w:t>
      </w:r>
      <w:r>
        <w:rPr>
          <w:rFonts w:hint="eastAsia" w:ascii="宋体" w:hAnsi="宋体" w:cs="宋体"/>
          <w:i/>
          <w:iCs/>
          <w:color w:val="auto"/>
          <w:spacing w:val="1"/>
          <w:kern w:val="0"/>
          <w:position w:val="-3"/>
          <w:szCs w:val="21"/>
          <w:u w:val="single"/>
        </w:rPr>
        <w:t>0</w:t>
      </w:r>
      <w:r>
        <w:rPr>
          <w:rFonts w:hint="eastAsia" w:ascii="宋体" w:hAnsi="宋体" w:cs="宋体"/>
          <w:color w:val="auto"/>
          <w:kern w:val="0"/>
          <w:szCs w:val="21"/>
          <w:u w:val="single"/>
        </w:rPr>
        <w:t>——工程量清单中开列的工程量；</w:t>
      </w:r>
    </w:p>
    <w:p>
      <w:pPr>
        <w:spacing w:line="360" w:lineRule="auto"/>
        <w:jc w:val="left"/>
        <w:rPr>
          <w:rFonts w:ascii="宋体" w:hAnsi="宋体" w:cs="宋体"/>
          <w:color w:val="auto"/>
          <w:kern w:val="0"/>
          <w:szCs w:val="21"/>
          <w:u w:val="single"/>
        </w:rPr>
      </w:pPr>
      <w:r>
        <w:rPr>
          <w:rFonts w:hint="eastAsia" w:ascii="宋体" w:hAnsi="宋体" w:cs="宋体"/>
          <w:i/>
          <w:iCs/>
          <w:color w:val="auto"/>
          <w:kern w:val="0"/>
          <w:szCs w:val="21"/>
          <w:u w:val="single"/>
        </w:rPr>
        <w:t>P</w:t>
      </w:r>
      <w:r>
        <w:rPr>
          <w:rFonts w:hint="eastAsia" w:ascii="宋体" w:hAnsi="宋体" w:cs="宋体"/>
          <w:i/>
          <w:iCs/>
          <w:color w:val="auto"/>
          <w:spacing w:val="1"/>
          <w:kern w:val="0"/>
          <w:position w:val="-3"/>
          <w:szCs w:val="21"/>
          <w:u w:val="single"/>
        </w:rPr>
        <w:t>1</w:t>
      </w:r>
      <w:r>
        <w:rPr>
          <w:rFonts w:hint="eastAsia" w:ascii="宋体" w:hAnsi="宋体" w:cs="宋体"/>
          <w:color w:val="auto"/>
          <w:kern w:val="0"/>
          <w:szCs w:val="21"/>
          <w:u w:val="single"/>
        </w:rPr>
        <w:t>——按照最终完成工程量重新调整后的综合单价；</w:t>
      </w:r>
    </w:p>
    <w:p>
      <w:pPr>
        <w:spacing w:line="360" w:lineRule="auto"/>
        <w:jc w:val="left"/>
        <w:rPr>
          <w:rFonts w:ascii="宋体" w:hAnsi="宋体" w:cs="宋体"/>
          <w:color w:val="auto"/>
          <w:szCs w:val="21"/>
          <w:u w:val="single"/>
        </w:rPr>
      </w:pPr>
      <w:r>
        <w:rPr>
          <w:rFonts w:hint="eastAsia" w:ascii="宋体" w:hAnsi="宋体" w:cs="宋体"/>
          <w:i/>
          <w:iCs/>
          <w:color w:val="auto"/>
          <w:kern w:val="0"/>
          <w:szCs w:val="21"/>
          <w:u w:val="single"/>
        </w:rPr>
        <w:t>P</w:t>
      </w:r>
      <w:r>
        <w:rPr>
          <w:rFonts w:hint="eastAsia" w:ascii="宋体" w:hAnsi="宋体" w:cs="宋体"/>
          <w:i/>
          <w:iCs/>
          <w:color w:val="auto"/>
          <w:spacing w:val="1"/>
          <w:kern w:val="0"/>
          <w:position w:val="-3"/>
          <w:szCs w:val="21"/>
          <w:u w:val="single"/>
        </w:rPr>
        <w:t>0</w:t>
      </w:r>
      <w:r>
        <w:rPr>
          <w:rFonts w:hint="eastAsia" w:ascii="宋体" w:hAnsi="宋体" w:cs="宋体"/>
          <w:color w:val="auto"/>
          <w:kern w:val="0"/>
          <w:szCs w:val="21"/>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按合同通用条款的规定调整。</w:t>
      </w:r>
    </w:p>
    <w:p>
      <w:pPr>
        <w:autoSpaceDE w:val="0"/>
        <w:autoSpaceDN w:val="0"/>
        <w:spacing w:before="96" w:line="300" w:lineRule="auto"/>
        <w:ind w:firstLine="420" w:firstLineChars="200"/>
        <w:jc w:val="left"/>
        <w:rPr>
          <w:rFonts w:ascii="宋体" w:hAnsi="宋体" w:cs="宋体"/>
          <w:bCs/>
          <w:color w:val="auto"/>
          <w:szCs w:val="21"/>
          <w:u w:val="single"/>
        </w:rPr>
      </w:pPr>
      <w:r>
        <w:rPr>
          <w:rFonts w:hint="eastAsia" w:ascii="宋体" w:hAnsi="宋体" w:cs="宋体"/>
          <w:bCs/>
          <w:color w:val="auto"/>
          <w:szCs w:val="21"/>
        </w:rPr>
        <w:t>■ 按以下方法调整：</w:t>
      </w:r>
      <w:r>
        <w:rPr>
          <w:rFonts w:hint="eastAsia" w:ascii="宋体" w:hAnsi="宋体" w:cs="宋体"/>
          <w:bCs/>
          <w:color w:val="auto"/>
          <w:szCs w:val="21"/>
          <w:u w:val="single"/>
        </w:rPr>
        <w:t xml:space="preserve"> 不作调整。</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75．现场签证事件</w:t>
      </w:r>
    </w:p>
    <w:p>
      <w:pPr>
        <w:autoSpaceDE w:val="0"/>
        <w:autoSpaceDN w:val="0"/>
        <w:spacing w:before="96" w:line="300" w:lineRule="auto"/>
        <w:ind w:firstLine="420" w:firstLineChars="200"/>
        <w:jc w:val="left"/>
        <w:rPr>
          <w:rFonts w:ascii="宋体" w:hAnsi="宋体" w:cs="宋体"/>
          <w:bCs/>
          <w:color w:val="auto"/>
          <w:szCs w:val="21"/>
        </w:rPr>
      </w:pPr>
      <w:bookmarkStart w:id="318" w:name="_Toc416853072"/>
      <w:r>
        <w:rPr>
          <w:rFonts w:hint="eastAsia" w:ascii="宋体" w:hAnsi="宋体" w:cs="宋体"/>
          <w:bCs/>
          <w:color w:val="auto"/>
          <w:szCs w:val="21"/>
        </w:rPr>
        <w:t>75.3 现场签证报告的确认</w:t>
      </w:r>
      <w:bookmarkEnd w:id="318"/>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提交现场签证报告的时间：</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76．物价涨落事件</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76.2 本款不适用</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76.3 本款不适用。</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76.4 本款不适用</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76.5 本款不适用。</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76.6 本款不适用</w:t>
      </w:r>
    </w:p>
    <w:p>
      <w:pPr>
        <w:autoSpaceDE w:val="0"/>
        <w:autoSpaceDN w:val="0"/>
        <w:spacing w:before="96" w:line="300" w:lineRule="auto"/>
        <w:ind w:right="-20"/>
        <w:jc w:val="left"/>
        <w:rPr>
          <w:rFonts w:ascii="宋体" w:hAnsi="宋体" w:cs="宋体"/>
          <w:bCs/>
          <w:color w:val="auto"/>
          <w:szCs w:val="21"/>
        </w:rPr>
      </w:pPr>
      <w:r>
        <w:rPr>
          <w:rFonts w:hint="eastAsia" w:ascii="宋体" w:hAnsi="宋体" w:cs="宋体"/>
          <w:b/>
          <w:color w:val="auto"/>
          <w:szCs w:val="21"/>
        </w:rPr>
        <w:t>78．支付事项</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78.2 计算利息的利率</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u w:val="single"/>
        </w:rPr>
      </w:pPr>
      <w:r>
        <w:rPr>
          <w:rFonts w:hint="eastAsia" w:ascii="宋体" w:hAnsi="宋体" w:cs="宋体"/>
          <w:bCs/>
          <w:color w:val="auto"/>
          <w:szCs w:val="21"/>
        </w:rPr>
        <w:t>■</w:t>
      </w:r>
      <w:r>
        <w:rPr>
          <w:rFonts w:hint="eastAsia" w:ascii="宋体" w:hAnsi="宋体" w:cs="宋体"/>
          <w:color w:val="auto"/>
          <w:kern w:val="0"/>
          <w:szCs w:val="21"/>
        </w:rPr>
        <w:t>另作约定：</w:t>
      </w:r>
      <w:r>
        <w:rPr>
          <w:rFonts w:hint="eastAsia" w:ascii="宋体" w:hAnsi="宋体" w:cs="宋体"/>
          <w:color w:val="auto"/>
          <w:kern w:val="0"/>
          <w:szCs w:val="21"/>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rPr>
      </w:pPr>
      <w:r>
        <w:rPr>
          <w:rFonts w:hint="eastAsia" w:ascii="宋体" w:hAnsi="宋体" w:cs="宋体"/>
          <w:b/>
          <w:color w:val="auto"/>
          <w:szCs w:val="21"/>
        </w:rPr>
        <w:t>79．预付款</w:t>
      </w:r>
    </w:p>
    <w:p>
      <w:pPr>
        <w:autoSpaceDE w:val="0"/>
        <w:autoSpaceDN w:val="0"/>
        <w:spacing w:before="96" w:line="300" w:lineRule="auto"/>
        <w:ind w:firstLine="420" w:firstLineChars="200"/>
        <w:jc w:val="left"/>
        <w:rPr>
          <w:rFonts w:ascii="宋体" w:hAnsi="宋体" w:cs="宋体"/>
          <w:bCs/>
          <w:color w:val="auto"/>
          <w:szCs w:val="21"/>
        </w:rPr>
      </w:pPr>
      <w:bookmarkStart w:id="319" w:name="_Toc416853073"/>
      <w:r>
        <w:rPr>
          <w:rFonts w:hint="eastAsia" w:ascii="宋体" w:hAnsi="宋体" w:cs="宋体"/>
          <w:bCs/>
          <w:color w:val="auto"/>
          <w:szCs w:val="21"/>
        </w:rPr>
        <w:t>79.1 预付款的约定及管理</w:t>
      </w:r>
      <w:bookmarkEnd w:id="319"/>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(1) 预付款的约定</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没约定预付款的，本条不适用。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 xml:space="preserve"> 约定预付款的，预付款的金额为</w:t>
      </w:r>
      <w:r>
        <w:rPr>
          <w:rFonts w:hint="eastAsia" w:ascii="宋体" w:hAnsi="宋体" w:cs="宋体"/>
          <w:color w:val="auto"/>
          <w:kern w:val="0"/>
          <w:szCs w:val="21"/>
          <w:u w:val="single"/>
        </w:rPr>
        <w:t xml:space="preserve">合同价款扣除本工程暂列金及安全防护文明施工措施费后的30% </w:t>
      </w:r>
      <w:r>
        <w:rPr>
          <w:rFonts w:hint="eastAsia" w:ascii="宋体" w:hAnsi="宋体" w:cs="宋体"/>
          <w:color w:val="auto"/>
          <w:kern w:val="0"/>
          <w:szCs w:val="21"/>
        </w:rPr>
        <w:t>，其支付办法和抵扣方式，按本条有关专用条款的约定。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预付款的最高限额</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按通用条款规定为合同价款的30%，即</w:t>
      </w:r>
      <w:r>
        <w:rPr>
          <w:rFonts w:hint="eastAsia" w:ascii="宋体" w:hAnsi="宋体" w:cs="宋体"/>
          <w:color w:val="auto"/>
          <w:kern w:val="0"/>
          <w:szCs w:val="21"/>
          <w:u w:val="single"/>
        </w:rPr>
        <w:t xml:space="preserve">           </w:t>
      </w:r>
      <w:r>
        <w:rPr>
          <w:rFonts w:hint="eastAsia" w:ascii="宋体" w:hAnsi="宋体" w:cs="宋体"/>
          <w:color w:val="auto"/>
          <w:kern w:val="0"/>
          <w:szCs w:val="21"/>
        </w:rPr>
        <w:t>元。</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■另作约定：预付款的金额为</w:t>
      </w:r>
      <w:r>
        <w:rPr>
          <w:rFonts w:hint="eastAsia" w:ascii="宋体" w:hAnsi="宋体" w:cs="宋体"/>
          <w:color w:val="auto"/>
          <w:kern w:val="0"/>
          <w:szCs w:val="21"/>
          <w:u w:val="single"/>
        </w:rPr>
        <w:t xml:space="preserve">合同价款扣除本工程暂列金及安全防护文明施工措施费后的30% </w:t>
      </w:r>
      <w:r>
        <w:rPr>
          <w:rFonts w:hint="eastAsia" w:ascii="宋体" w:hAnsi="宋体" w:cs="宋体"/>
          <w:color w:val="auto"/>
          <w:kern w:val="0"/>
          <w:szCs w:val="21"/>
        </w:rPr>
        <w:t>，即</w:t>
      </w:r>
      <w:r>
        <w:rPr>
          <w:rFonts w:hint="eastAsia" w:ascii="宋体" w:hAnsi="宋体" w:cs="宋体"/>
          <w:color w:val="auto"/>
          <w:kern w:val="0"/>
          <w:szCs w:val="21"/>
          <w:u w:val="single"/>
        </w:rPr>
        <w:t xml:space="preserve">              </w:t>
      </w:r>
      <w:r>
        <w:rPr>
          <w:rFonts w:hint="eastAsia" w:ascii="宋体" w:hAnsi="宋体" w:cs="宋体"/>
          <w:color w:val="auto"/>
          <w:kern w:val="0"/>
          <w:szCs w:val="21"/>
        </w:rPr>
        <w:t>元。</w:t>
      </w:r>
    </w:p>
    <w:p>
      <w:pPr>
        <w:spacing w:before="96" w:line="300" w:lineRule="auto"/>
        <w:ind w:firstLine="420" w:firstLineChars="200"/>
        <w:jc w:val="left"/>
        <w:outlineLvl w:val="0"/>
        <w:rPr>
          <w:rFonts w:ascii="宋体" w:hAnsi="宋体" w:cs="宋体"/>
          <w:color w:val="auto"/>
          <w:kern w:val="0"/>
          <w:szCs w:val="21"/>
        </w:rPr>
      </w:pPr>
      <w:bookmarkStart w:id="320" w:name="_Toc416853074"/>
      <w:r>
        <w:rPr>
          <w:rFonts w:hint="eastAsia" w:ascii="宋体" w:hAnsi="宋体" w:cs="宋体"/>
          <w:color w:val="auto"/>
          <w:kern w:val="0"/>
          <w:szCs w:val="21"/>
        </w:rPr>
        <w:t>79.2 提交预付款支付申请期限：</w:t>
      </w:r>
      <w:bookmarkEnd w:id="320"/>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按承包人在完成本款三项工作后的7天内。</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bCs/>
          <w:color w:val="auto"/>
          <w:szCs w:val="21"/>
        </w:rPr>
        <w:t>■</w:t>
      </w:r>
      <w:r>
        <w:rPr>
          <w:rFonts w:hint="eastAsia" w:ascii="宋体" w:hAnsi="宋体" w:cs="宋体"/>
          <w:color w:val="auto"/>
          <w:kern w:val="0"/>
          <w:szCs w:val="21"/>
        </w:rPr>
        <w:t xml:space="preserve"> 另作约定：</w:t>
      </w:r>
      <w:r>
        <w:rPr>
          <w:rFonts w:hint="eastAsia" w:ascii="宋体" w:hAnsi="宋体" w:cs="宋体"/>
          <w:color w:val="auto"/>
          <w:kern w:val="0"/>
          <w:szCs w:val="21"/>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79.4 预付款抵扣方式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预付款按照期中应支付工程款的</w:t>
      </w:r>
      <w:r>
        <w:rPr>
          <w:rFonts w:hint="eastAsia" w:ascii="宋体" w:hAnsi="宋体" w:cs="宋体"/>
          <w:color w:val="auto"/>
          <w:kern w:val="0"/>
          <w:szCs w:val="21"/>
          <w:u w:val="single"/>
        </w:rPr>
        <w:t xml:space="preserve">    </w:t>
      </w:r>
      <w:r>
        <w:rPr>
          <w:rFonts w:hint="eastAsia" w:ascii="宋体" w:hAnsi="宋体" w:cs="宋体"/>
          <w:color w:val="auto"/>
          <w:kern w:val="0"/>
          <w:szCs w:val="21"/>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w:t>
      </w:r>
      <w:r>
        <w:rPr>
          <w:rFonts w:hint="eastAsia" w:ascii="宋体" w:hAnsi="宋体" w:cs="宋体"/>
          <w:color w:val="auto"/>
          <w:kern w:val="0"/>
          <w:szCs w:val="21"/>
        </w:rPr>
        <w:t xml:space="preserve"> 其他方式：</w:t>
      </w:r>
      <w:r>
        <w:rPr>
          <w:rFonts w:hint="eastAsia" w:ascii="宋体" w:hAnsi="宋体" w:cs="宋体"/>
          <w:color w:val="auto"/>
          <w:kern w:val="0"/>
          <w:szCs w:val="21"/>
          <w:u w:val="single"/>
        </w:rPr>
        <w:t xml:space="preserve"> 平均分三次扣回。</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80．安全文明施工费</w:t>
      </w:r>
    </w:p>
    <w:p>
      <w:pPr>
        <w:spacing w:before="96" w:line="300" w:lineRule="auto"/>
        <w:ind w:firstLine="420" w:firstLineChars="200"/>
        <w:jc w:val="left"/>
        <w:rPr>
          <w:rFonts w:ascii="宋体" w:hAnsi="宋体" w:cs="宋体"/>
          <w:color w:val="auto"/>
          <w:kern w:val="0"/>
          <w:szCs w:val="21"/>
        </w:rPr>
      </w:pPr>
      <w:bookmarkStart w:id="321" w:name="_Toc416853075"/>
      <w:r>
        <w:rPr>
          <w:rFonts w:hint="eastAsia" w:ascii="宋体" w:hAnsi="宋体" w:cs="宋体"/>
          <w:color w:val="auto"/>
          <w:kern w:val="0"/>
          <w:szCs w:val="21"/>
        </w:rPr>
        <w:t>80.1 安全文明施工费的内容、范围和金额</w:t>
      </w:r>
      <w:bookmarkEnd w:id="321"/>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 内容和范围</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安全文明施工费的总金额为元。</w:t>
      </w:r>
    </w:p>
    <w:p>
      <w:pPr>
        <w:spacing w:before="96" w:line="300" w:lineRule="auto"/>
        <w:ind w:firstLine="420" w:firstLineChars="200"/>
        <w:jc w:val="left"/>
        <w:outlineLvl w:val="0"/>
        <w:rPr>
          <w:rFonts w:ascii="宋体" w:hAnsi="宋体" w:cs="宋体"/>
          <w:color w:val="auto"/>
          <w:kern w:val="0"/>
          <w:szCs w:val="21"/>
        </w:rPr>
      </w:pPr>
      <w:bookmarkStart w:id="322" w:name="_Toc416853076"/>
      <w:r>
        <w:rPr>
          <w:rFonts w:hint="eastAsia" w:ascii="宋体" w:hAnsi="宋体" w:cs="宋体"/>
          <w:color w:val="auto"/>
          <w:kern w:val="0"/>
          <w:szCs w:val="21"/>
        </w:rPr>
        <w:t>80.2 支付申请的提交与核实</w:t>
      </w:r>
      <w:bookmarkEnd w:id="322"/>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80.3 费用支付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安全文明施工费的支付办法和抵扣方式：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另作约定：</w:t>
      </w:r>
      <w:r>
        <w:rPr>
          <w:rFonts w:hint="eastAsia" w:ascii="宋体" w:hAnsi="宋体" w:cs="宋体"/>
          <w:color w:val="auto"/>
          <w:kern w:val="0"/>
          <w:szCs w:val="21"/>
          <w:u w:val="single"/>
        </w:rPr>
        <w:t>工程开工后支付50%，完成工程进度至80%后支付余下的50%。安全文明施工费的划拨应根据发包人和监理单位或安监机构对施工现场安全文明施工检查的结果确定，达到合格的，由监理单位初审，发包人审批后在一周内划拨给工程承包人。承包人不按规定使用安全防护、文明施工措施费或安全文明措施落实不到位，由发包人、监理单位或安监机构责令其改正，若拒不改正的，发包人和监理单位有权停止拨付安全防护、文明施工措施费，并责令承包人停工，由此造成的工期延误的费用由承包人全部承担。</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81．进度款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(1) 支付期限</w:t>
      </w:r>
    </w:p>
    <w:p>
      <w:pPr>
        <w:spacing w:before="96" w:line="300" w:lineRule="auto"/>
        <w:ind w:firstLine="420" w:firstLineChars="200"/>
        <w:jc w:val="left"/>
        <w:rPr>
          <w:rFonts w:ascii="宋体" w:hAnsi="宋体" w:cs="宋体"/>
          <w:color w:val="auto"/>
          <w:kern w:val="0"/>
          <w:position w:val="-3"/>
          <w:szCs w:val="21"/>
          <w:u w:val="single"/>
        </w:rPr>
      </w:pPr>
      <w:r>
        <w:rPr>
          <w:rFonts w:hint="eastAsia" w:ascii="宋体" w:hAnsi="宋体" w:cs="宋体"/>
          <w:bCs/>
          <w:vanish/>
          <w:color w:val="auto"/>
          <w:szCs w:val="21"/>
        </w:rPr>
        <w:t xml:space="preserve"> 括</w:t>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vanish/>
          <w:color w:val="auto"/>
          <w:szCs w:val="21"/>
        </w:rPr>
        <w:pgNum/>
      </w:r>
      <w:r>
        <w:rPr>
          <w:rFonts w:hint="eastAsia" w:ascii="宋体" w:hAnsi="宋体" w:cs="宋体"/>
          <w:bCs/>
          <w:color w:val="auto"/>
          <w:szCs w:val="21"/>
        </w:rPr>
        <w:t>■</w:t>
      </w:r>
      <w:r>
        <w:rPr>
          <w:rFonts w:hint="eastAsia" w:ascii="宋体" w:hAnsi="宋体" w:cs="宋体"/>
          <w:color w:val="auto"/>
          <w:kern w:val="0"/>
          <w:szCs w:val="21"/>
        </w:rPr>
        <w:t xml:space="preserve"> 以月为单位。</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以季度为单位。</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以形象进度为准，具体为：</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（1）分部分项工程</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A.承包人在当月15日前将上月15日至当月14日实际完成工程量向发包人申报进度款，经监理和发包人审核后，于次月21日前统一拨付以支付；属合同规定的施工范围及内容外的工程，需经发包人审批确认后在同期支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B.当期分部分项工程进度款=承包人月度完成实际分部分项工程量价款×85％-当期应扣款；当期应扣款包括按合同约定扣除的工程预付款、劳动保险金、水电费、违约金等其它费用。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水、电费扣除：要求承包人安装独立施工用水、电计量表。并按实际用量及发包人出租用水用电价格向发包人缴纳水电费。施工场地内水电管线由承包人根据施工需要自行解决,如供电满足不了施工在满负荷时所需电量，则由承包人根据施工工期要求自行自费解决。</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安全生产文明施工措施费的支付方式：按广州市穗建筑（2006）199号文执行。每次付款时，在发包人收到承包人支付工程款项申请表和合法工程发票（金额为发包人审定确认的金额），审核批准后14天内支付。</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当工程款（分部分项工程进度款、措施费进度款及未抵扣的预付款、劳动保险金、违约金等，不包括安全文明生产措施费）累计达合同分部分项工程量清单价款与措施费之和的85％时，暂停支付工程进度款。如果合同变更(含补充合同、协议)造成变更后的合同价款与原合同的合同价款不等的，则在工程竣工结算前累计付款不得超过变更后的所有合同价款的85％。</w:t>
      </w:r>
    </w:p>
    <w:p>
      <w:pPr>
        <w:spacing w:before="96" w:line="300" w:lineRule="auto"/>
        <w:jc w:val="left"/>
        <w:rPr>
          <w:rFonts w:ascii="宋体" w:hAnsi="宋体" w:cs="宋体"/>
          <w:b/>
          <w:color w:val="auto"/>
          <w:kern w:val="0"/>
          <w:szCs w:val="21"/>
        </w:rPr>
      </w:pPr>
      <w:r>
        <w:rPr>
          <w:rFonts w:hint="eastAsia" w:ascii="宋体" w:hAnsi="宋体" w:cs="宋体"/>
          <w:b/>
          <w:color w:val="auto"/>
          <w:kern w:val="0"/>
          <w:szCs w:val="21"/>
        </w:rPr>
        <w:t>82. 竣工结算</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82.1 竣工结算的程序和时限：</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按通用条款的规定办理。</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bCs/>
          <w:color w:val="auto"/>
          <w:szCs w:val="21"/>
        </w:rPr>
        <w:t>■</w:t>
      </w:r>
      <w:r>
        <w:rPr>
          <w:rFonts w:hint="eastAsia" w:ascii="宋体" w:hAnsi="宋体" w:cs="宋体"/>
          <w:color w:val="auto"/>
          <w:kern w:val="0"/>
          <w:szCs w:val="21"/>
        </w:rPr>
        <w:t xml:space="preserve"> 另作约定：</w:t>
      </w:r>
      <w:r>
        <w:rPr>
          <w:rFonts w:hint="eastAsia" w:ascii="宋体" w:hAnsi="宋体" w:cs="宋体"/>
          <w:color w:val="auto"/>
          <w:kern w:val="0"/>
          <w:szCs w:val="21"/>
          <w:u w:val="single"/>
        </w:rPr>
        <w:t xml:space="preserve"> 详见专用条款82.3和82.4条规定。</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 xml:space="preserve">82.3 </w:t>
      </w:r>
      <w:r>
        <w:rPr>
          <w:rFonts w:hint="eastAsia" w:ascii="宋体" w:hAnsi="宋体" w:cs="宋体"/>
          <w:color w:val="auto"/>
          <w:szCs w:val="21"/>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rPr>
      </w:pPr>
      <w:r>
        <w:rPr>
          <w:rFonts w:hint="eastAsia" w:ascii="宋体" w:hAnsi="宋体" w:cs="宋体"/>
          <w:color w:val="auto"/>
          <w:kern w:val="0"/>
          <w:szCs w:val="21"/>
        </w:rPr>
        <w:t>(1)经复核无误的，将按原核定造价作为结算价。</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rPr>
      </w:pPr>
      <w:r>
        <w:rPr>
          <w:rFonts w:hint="eastAsia" w:ascii="宋体" w:hAnsi="宋体" w:cs="宋体"/>
          <w:b/>
          <w:color w:val="auto"/>
          <w:kern w:val="0"/>
          <w:szCs w:val="21"/>
        </w:rPr>
        <w:t>83. 结算款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83.1 提交竣工支付申请</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 竣工支付期限</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按通用条款的规定，在造价工程师签发竣工结算支付证书后的28天内。</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 xml:space="preserve"> 另有约定：</w:t>
      </w:r>
      <w:r>
        <w:rPr>
          <w:rFonts w:hint="eastAsia" w:ascii="宋体" w:hAnsi="宋体" w:cs="宋体"/>
          <w:color w:val="auto"/>
          <w:kern w:val="0"/>
          <w:szCs w:val="21"/>
          <w:u w:val="single"/>
        </w:rPr>
        <w:t>在完成竣工结算审核，且承包人按时完成资料整理并完整移交工程竣工档案并提供支付申请及等额合法发票后，发包人在15个工作日内支付至结算造价的95%；留结算款的5%作为质量保证金。质保期满后，发包人收到承包人的支付工程款项申请，经审核后10个工作日内无息支付。在保修期内因施工质量而造成返修，其费用由承包人负责，若承包人在质量保证期内未完全履行缺陷保修义务的，发包人有权扣除质量保证金，并保留进一步索赔的权利</w:t>
      </w:r>
      <w:r>
        <w:rPr>
          <w:rFonts w:hint="eastAsia" w:ascii="宋体" w:hAnsi="宋体" w:cs="宋体"/>
          <w:color w:val="auto"/>
          <w:kern w:val="0"/>
          <w:szCs w:val="21"/>
        </w:rPr>
        <w:t xml:space="preserve">。 </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政府资金投资工程的支付期、支付办法</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□按通用条款的规定。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另作约定：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rPr>
      </w:pPr>
      <w:r>
        <w:rPr>
          <w:rFonts w:hint="eastAsia" w:ascii="宋体" w:hAnsi="宋体" w:cs="宋体"/>
          <w:b/>
          <w:color w:val="auto"/>
          <w:kern w:val="0"/>
          <w:szCs w:val="21"/>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 质量保证金的约定</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 xml:space="preserve">□ </w:t>
      </w:r>
      <w:r>
        <w:rPr>
          <w:rFonts w:hint="eastAsia" w:ascii="宋体" w:hAnsi="宋体" w:cs="宋体"/>
          <w:color w:val="auto"/>
          <w:kern w:val="0"/>
          <w:szCs w:val="21"/>
        </w:rPr>
        <w:t>按通用条款规定为合同价款的3%，即</w:t>
      </w:r>
      <w:r>
        <w:rPr>
          <w:rFonts w:hint="eastAsia" w:ascii="宋体" w:hAnsi="宋体" w:cs="宋体"/>
          <w:color w:val="auto"/>
          <w:kern w:val="0"/>
          <w:szCs w:val="21"/>
          <w:u w:val="single"/>
        </w:rPr>
        <w:t xml:space="preserve">        </w:t>
      </w:r>
      <w:r>
        <w:rPr>
          <w:rFonts w:hint="eastAsia" w:ascii="宋体" w:hAnsi="宋体" w:cs="宋体"/>
          <w:color w:val="auto"/>
          <w:kern w:val="0"/>
          <w:szCs w:val="21"/>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另有约定：</w:t>
      </w:r>
      <w:r>
        <w:rPr>
          <w:rFonts w:hint="eastAsia" w:ascii="宋体" w:hAnsi="宋体" w:cs="宋体"/>
          <w:color w:val="auto"/>
          <w:kern w:val="0"/>
          <w:szCs w:val="21"/>
          <w:u w:val="single"/>
        </w:rPr>
        <w:t>按结算价款的5%。</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质量保证金的扣留</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另有约定：</w:t>
      </w:r>
      <w:r>
        <w:rPr>
          <w:rFonts w:hint="eastAsia" w:ascii="宋体" w:hAnsi="宋体" w:cs="宋体"/>
          <w:color w:val="auto"/>
          <w:kern w:val="0"/>
          <w:szCs w:val="21"/>
          <w:u w:val="single"/>
        </w:rPr>
        <w:t xml:space="preserve"> 按专用条款83.1执行。</w:t>
      </w:r>
    </w:p>
    <w:p>
      <w:pPr>
        <w:spacing w:before="96" w:line="300" w:lineRule="auto"/>
        <w:jc w:val="left"/>
        <w:rPr>
          <w:rFonts w:ascii="宋体" w:hAnsi="宋体" w:cs="宋体"/>
          <w:b/>
          <w:bCs/>
          <w:color w:val="auto"/>
          <w:kern w:val="0"/>
          <w:szCs w:val="21"/>
        </w:rPr>
      </w:pPr>
      <w:r>
        <w:rPr>
          <w:rFonts w:hint="eastAsia" w:ascii="宋体" w:hAnsi="宋体" w:cs="宋体"/>
          <w:b/>
          <w:bCs/>
          <w:color w:val="auto"/>
          <w:kern w:val="0"/>
          <w:szCs w:val="21"/>
        </w:rPr>
        <w:t>85. 最终清算款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85.1 提交最终清算支付申请</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 最终清算支付申请</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提交份数：</w:t>
      </w:r>
      <w:r>
        <w:rPr>
          <w:rFonts w:hint="eastAsia" w:ascii="宋体" w:hAnsi="宋体" w:cs="宋体"/>
          <w:color w:val="auto"/>
          <w:kern w:val="0"/>
          <w:szCs w:val="21"/>
          <w:u w:val="single"/>
        </w:rPr>
        <w:t xml:space="preserve">  一式四份。 </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提交期限：</w:t>
      </w:r>
      <w:r>
        <w:rPr>
          <w:rFonts w:hint="eastAsia" w:ascii="宋体" w:hAnsi="宋体" w:cs="宋体"/>
          <w:color w:val="auto"/>
          <w:kern w:val="0"/>
          <w:szCs w:val="21"/>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 最终清算支付时限</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bCs/>
          <w:color w:val="auto"/>
          <w:szCs w:val="21"/>
        </w:rPr>
        <w:t xml:space="preserve">■ </w:t>
      </w:r>
      <w:r>
        <w:rPr>
          <w:rFonts w:hint="eastAsia" w:ascii="宋体" w:hAnsi="宋体" w:cs="宋体"/>
          <w:color w:val="auto"/>
          <w:kern w:val="0"/>
          <w:szCs w:val="21"/>
        </w:rPr>
        <w:t>另有约定：</w:t>
      </w:r>
      <w:r>
        <w:rPr>
          <w:rFonts w:hint="eastAsia" w:ascii="宋体" w:hAnsi="宋体" w:cs="宋体"/>
          <w:color w:val="auto"/>
          <w:kern w:val="0"/>
          <w:szCs w:val="21"/>
          <w:u w:val="single"/>
        </w:rPr>
        <w:t>按专用条款83.1执行。</w:t>
      </w:r>
    </w:p>
    <w:p>
      <w:pPr>
        <w:autoSpaceDE w:val="0"/>
        <w:autoSpaceDN w:val="0"/>
        <w:spacing w:before="96" w:line="300" w:lineRule="auto"/>
        <w:ind w:right="-20"/>
        <w:jc w:val="left"/>
        <w:rPr>
          <w:rFonts w:ascii="宋体" w:hAnsi="宋体" w:cs="宋体"/>
          <w:b/>
          <w:color w:val="auto"/>
          <w:szCs w:val="21"/>
        </w:rPr>
      </w:pPr>
      <w:r>
        <w:rPr>
          <w:rFonts w:hint="eastAsia" w:ascii="宋体" w:hAnsi="宋体" w:cs="宋体"/>
          <w:b/>
          <w:color w:val="auto"/>
          <w:szCs w:val="21"/>
        </w:rPr>
        <w:t>86．合同争议</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86.4 调解或认定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争议调解或认定机构：</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 xml:space="preserve"> 按通用条款的规定。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另有约定：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86.6 仲裁或诉讼</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解决争议的最终方式：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向广州仲裁委员会申请仲裁。</w:t>
      </w:r>
    </w:p>
    <w:p>
      <w:pPr>
        <w:spacing w:before="96" w:line="300" w:lineRule="auto"/>
        <w:ind w:firstLine="420" w:firstLineChars="200"/>
        <w:jc w:val="left"/>
        <w:rPr>
          <w:rFonts w:ascii="宋体" w:hAnsi="宋体" w:cs="宋体"/>
          <w:color w:val="auto"/>
          <w:kern w:val="0"/>
          <w:szCs w:val="21"/>
          <w:u w:val="single"/>
        </w:rPr>
      </w:pPr>
      <w:r>
        <w:rPr>
          <w:rFonts w:hint="eastAsia" w:ascii="宋体" w:hAnsi="宋体" w:cs="宋体"/>
          <w:bCs/>
          <w:color w:val="auto"/>
          <w:szCs w:val="21"/>
        </w:rPr>
        <w:t>■</w:t>
      </w:r>
      <w:r>
        <w:rPr>
          <w:rFonts w:hint="eastAsia" w:ascii="宋体" w:hAnsi="宋体" w:cs="宋体"/>
          <w:color w:val="auto"/>
          <w:kern w:val="0"/>
          <w:szCs w:val="21"/>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 xml:space="preserve">86.7 </w:t>
      </w:r>
      <w:r>
        <w:rPr>
          <w:rFonts w:hint="eastAsia" w:ascii="宋体" w:hAnsi="宋体" w:cs="宋体"/>
          <w:color w:val="auto"/>
          <w:kern w:val="0"/>
          <w:szCs w:val="21"/>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rPr>
      </w:pPr>
      <w:r>
        <w:rPr>
          <w:rFonts w:hint="eastAsia" w:ascii="宋体" w:hAnsi="宋体" w:cs="宋体"/>
          <w:b/>
          <w:color w:val="auto"/>
          <w:kern w:val="0"/>
          <w:szCs w:val="21"/>
        </w:rPr>
        <w:t>91. 保密要求</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91.1 提供保密信息的期限：</w:t>
      </w:r>
      <w:r>
        <w:rPr>
          <w:rFonts w:hint="eastAsia" w:ascii="宋体" w:hAnsi="宋体" w:cs="宋体"/>
          <w:color w:val="auto"/>
          <w:kern w:val="0"/>
          <w:szCs w:val="21"/>
          <w:u w:val="single"/>
        </w:rPr>
        <w:t xml:space="preserve">     /     </w:t>
      </w:r>
    </w:p>
    <w:p>
      <w:pPr>
        <w:autoSpaceDE w:val="0"/>
        <w:autoSpaceDN w:val="0"/>
        <w:spacing w:before="96" w:line="300" w:lineRule="auto"/>
        <w:ind w:firstLine="420" w:firstLineChars="200"/>
        <w:jc w:val="left"/>
        <w:rPr>
          <w:rFonts w:ascii="宋体" w:hAnsi="宋体" w:cs="宋体"/>
          <w:bCs/>
          <w:color w:val="auto"/>
          <w:szCs w:val="21"/>
        </w:rPr>
      </w:pPr>
      <w:r>
        <w:rPr>
          <w:rFonts w:hint="eastAsia" w:ascii="宋体" w:hAnsi="宋体" w:cs="宋体"/>
          <w:color w:val="auto"/>
          <w:kern w:val="0"/>
          <w:szCs w:val="21"/>
        </w:rPr>
        <w:t xml:space="preserve">91.5 </w:t>
      </w:r>
      <w:r>
        <w:rPr>
          <w:rFonts w:hint="eastAsia" w:ascii="宋体" w:hAnsi="宋体" w:cs="宋体"/>
          <w:color w:val="auto"/>
          <w:kern w:val="0"/>
          <w:szCs w:val="21"/>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rPr>
      </w:pPr>
      <w:r>
        <w:rPr>
          <w:rFonts w:hint="eastAsia" w:ascii="宋体" w:hAnsi="宋体" w:cs="宋体"/>
          <w:b/>
          <w:color w:val="auto"/>
          <w:kern w:val="0"/>
          <w:szCs w:val="21"/>
        </w:rPr>
        <w:t>94．合同份数</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94.1 约定提供合同文件</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提供合同文本：</w:t>
      </w:r>
    </w:p>
    <w:p>
      <w:pPr>
        <w:spacing w:before="96" w:line="300" w:lineRule="auto"/>
        <w:ind w:firstLine="420" w:firstLineChars="200"/>
        <w:jc w:val="left"/>
        <w:rPr>
          <w:rFonts w:ascii="宋体" w:hAnsi="宋体" w:cs="宋体"/>
          <w:color w:val="auto"/>
          <w:kern w:val="0"/>
          <w:szCs w:val="21"/>
        </w:rPr>
      </w:pPr>
      <w:r>
        <w:rPr>
          <w:rFonts w:hint="eastAsia" w:ascii="宋体" w:hAnsi="宋体" w:cs="宋体"/>
          <w:bCs/>
          <w:color w:val="auto"/>
          <w:szCs w:val="21"/>
        </w:rPr>
        <w:t>■</w:t>
      </w:r>
      <w:r>
        <w:rPr>
          <w:rFonts w:hint="eastAsia" w:ascii="宋体" w:hAnsi="宋体" w:cs="宋体"/>
          <w:color w:val="auto"/>
          <w:kern w:val="0"/>
          <w:szCs w:val="21"/>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 另有约定：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94.2 正副本效力</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合同的份数：</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正本</w:t>
      </w:r>
      <w:r>
        <w:rPr>
          <w:rFonts w:hint="eastAsia" w:ascii="宋体" w:hAnsi="宋体" w:cs="宋体"/>
          <w:color w:val="auto"/>
          <w:kern w:val="0"/>
          <w:szCs w:val="21"/>
          <w:u w:val="single"/>
        </w:rPr>
        <w:t xml:space="preserve"> 贰 </w:t>
      </w:r>
      <w:r>
        <w:rPr>
          <w:rFonts w:hint="eastAsia" w:ascii="宋体" w:hAnsi="宋体" w:cs="宋体"/>
          <w:color w:val="auto"/>
          <w:kern w:val="0"/>
          <w:szCs w:val="21"/>
        </w:rPr>
        <w:t>份，副本</w:t>
      </w:r>
      <w:r>
        <w:rPr>
          <w:rFonts w:hint="eastAsia" w:ascii="宋体" w:hAnsi="宋体" w:cs="宋体"/>
          <w:color w:val="auto"/>
          <w:kern w:val="0"/>
          <w:szCs w:val="21"/>
          <w:u w:val="single"/>
        </w:rPr>
        <w:t xml:space="preserve"> 肆 </w:t>
      </w:r>
      <w:r>
        <w:rPr>
          <w:rFonts w:hint="eastAsia" w:ascii="宋体" w:hAnsi="宋体" w:cs="宋体"/>
          <w:color w:val="auto"/>
          <w:kern w:val="0"/>
          <w:szCs w:val="21"/>
        </w:rPr>
        <w:t>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其中：发包人正本</w:t>
      </w:r>
      <w:r>
        <w:rPr>
          <w:rFonts w:hint="eastAsia" w:ascii="宋体" w:hAnsi="宋体" w:cs="宋体"/>
          <w:color w:val="auto"/>
          <w:kern w:val="0"/>
          <w:szCs w:val="21"/>
          <w:u w:val="single"/>
        </w:rPr>
        <w:t xml:space="preserve"> 壹 </w:t>
      </w:r>
      <w:r>
        <w:rPr>
          <w:rFonts w:hint="eastAsia" w:ascii="宋体" w:hAnsi="宋体" w:cs="宋体"/>
          <w:color w:val="auto"/>
          <w:kern w:val="0"/>
          <w:szCs w:val="21"/>
        </w:rPr>
        <w:t>份，副本</w:t>
      </w:r>
      <w:r>
        <w:rPr>
          <w:rFonts w:hint="eastAsia" w:ascii="宋体" w:hAnsi="宋体" w:cs="宋体"/>
          <w:color w:val="auto"/>
          <w:kern w:val="0"/>
          <w:szCs w:val="21"/>
          <w:u w:val="single"/>
        </w:rPr>
        <w:t xml:space="preserve"> 贰 </w:t>
      </w:r>
      <w:r>
        <w:rPr>
          <w:rFonts w:hint="eastAsia" w:ascii="宋体" w:hAnsi="宋体" w:cs="宋体"/>
          <w:color w:val="auto"/>
          <w:kern w:val="0"/>
          <w:szCs w:val="21"/>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u w:val="single"/>
        </w:rPr>
      </w:pPr>
      <w:r>
        <w:rPr>
          <w:rFonts w:hint="eastAsia" w:ascii="宋体" w:hAnsi="宋体" w:cs="宋体"/>
          <w:color w:val="auto"/>
          <w:kern w:val="0"/>
          <w:szCs w:val="21"/>
        </w:rPr>
        <w:t>承包人正本</w:t>
      </w:r>
      <w:r>
        <w:rPr>
          <w:rFonts w:hint="eastAsia" w:ascii="宋体" w:hAnsi="宋体" w:cs="宋体"/>
          <w:color w:val="auto"/>
          <w:kern w:val="0"/>
          <w:szCs w:val="21"/>
          <w:u w:val="single"/>
        </w:rPr>
        <w:t xml:space="preserve"> 壹 </w:t>
      </w:r>
      <w:r>
        <w:rPr>
          <w:rFonts w:hint="eastAsia" w:ascii="宋体" w:hAnsi="宋体" w:cs="宋体"/>
          <w:color w:val="auto"/>
          <w:kern w:val="0"/>
          <w:szCs w:val="21"/>
        </w:rPr>
        <w:t>份，副本</w:t>
      </w:r>
      <w:r>
        <w:rPr>
          <w:rFonts w:hint="eastAsia" w:ascii="宋体" w:hAnsi="宋体" w:cs="宋体"/>
          <w:color w:val="auto"/>
          <w:kern w:val="0"/>
          <w:szCs w:val="21"/>
          <w:u w:val="single"/>
        </w:rPr>
        <w:t xml:space="preserve"> 贰 </w:t>
      </w:r>
      <w:r>
        <w:rPr>
          <w:rFonts w:hint="eastAsia" w:ascii="宋体" w:hAnsi="宋体" w:cs="宋体"/>
          <w:color w:val="auto"/>
          <w:kern w:val="0"/>
          <w:szCs w:val="21"/>
        </w:rPr>
        <w:t>份。</w:t>
      </w:r>
    </w:p>
    <w:p>
      <w:pPr>
        <w:spacing w:before="96" w:line="300" w:lineRule="auto"/>
        <w:jc w:val="left"/>
        <w:rPr>
          <w:rFonts w:ascii="宋体" w:hAnsi="宋体" w:cs="宋体"/>
          <w:b/>
          <w:color w:val="auto"/>
          <w:kern w:val="0"/>
          <w:szCs w:val="21"/>
        </w:rPr>
      </w:pPr>
      <w:r>
        <w:rPr>
          <w:rFonts w:hint="eastAsia" w:ascii="宋体" w:hAnsi="宋体" w:cs="宋体"/>
          <w:b/>
          <w:color w:val="auto"/>
          <w:kern w:val="0"/>
          <w:szCs w:val="21"/>
        </w:rPr>
        <w:t>96．补充条款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96.5现场管理人员到位管理细则</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项目负责人及技术负责人500元/人·天</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专业工程师及安全负责人200元/人·天</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96.6施工进度控制管理办法</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96.7对工程的照管</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96.8 分包和劳务</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(1)承包人将工程分包给不具备相应资质条件的单位；</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(3)分包人将其承包的建设工程再行分包；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96.9 承包人违约金</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96.10 工程移交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(1)工程项目各部分、各系统的工程概况；</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(2)工程项目全部的图纸及相关图纸清单；</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(4)各系统的设计功能、使用功能或使用说明；</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(5)电梯、空调、发电机等主要设备的运行参数；</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(6)主要材料设备的数量；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1)按移交手册的资料清单移交图纸、资料；</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2)按移交手册的数量清单清点主要材料设备的数量；</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96.11 竣工档案的整理和移交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(1)竣工文件资料、竣工图档案（原件）各一式四份；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(2)与本款（1）项内容相同的电子版档案一式二份；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(3)声像档案一式二份。</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rPr>
      </w:pPr>
      <w:r>
        <w:rPr>
          <w:rFonts w:hint="eastAsia" w:ascii="宋体" w:hAnsi="宋体" w:cs="宋体"/>
          <w:color w:val="auto"/>
          <w:kern w:val="0"/>
          <w:szCs w:val="21"/>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rPr>
      </w:pPr>
      <w:r>
        <w:rPr>
          <w:rFonts w:hint="eastAsia" w:ascii="宋体" w:hAnsi="宋体" w:cs="宋体"/>
          <w:bCs/>
          <w:color w:val="auto"/>
          <w:sz w:val="24"/>
        </w:rPr>
        <w:br w:type="page"/>
      </w:r>
      <w:r>
        <w:rPr>
          <w:rFonts w:hint="eastAsia" w:ascii="宋体" w:hAnsi="宋体" w:cs="宋体"/>
          <w:bCs/>
          <w:color w:val="auto"/>
          <w:sz w:val="24"/>
        </w:rPr>
        <w:t>附件一</w:t>
      </w:r>
    </w:p>
    <w:p>
      <w:pPr>
        <w:autoSpaceDE w:val="0"/>
        <w:autoSpaceDN w:val="0"/>
        <w:adjustRightInd w:val="0"/>
        <w:spacing w:line="200" w:lineRule="exact"/>
        <w:jc w:val="left"/>
        <w:rPr>
          <w:rFonts w:ascii="宋体" w:hAnsi="宋体" w:cs="宋体"/>
          <w:b/>
          <w:bCs/>
          <w:color w:val="auto"/>
          <w:sz w:val="24"/>
        </w:rPr>
      </w:pPr>
    </w:p>
    <w:p>
      <w:pPr>
        <w:adjustRightInd w:val="0"/>
        <w:snapToGrid w:val="0"/>
        <w:spacing w:line="360" w:lineRule="auto"/>
        <w:jc w:val="center"/>
        <w:rPr>
          <w:rFonts w:ascii="宋体" w:hAnsi="宋体" w:cs="宋体"/>
          <w:b/>
          <w:color w:val="auto"/>
          <w:spacing w:val="32"/>
          <w:sz w:val="36"/>
          <w:szCs w:val="36"/>
        </w:rPr>
      </w:pPr>
      <w:r>
        <w:rPr>
          <w:rFonts w:hint="eastAsia" w:ascii="宋体" w:hAnsi="宋体" w:cs="宋体"/>
          <w:b/>
          <w:color w:val="auto"/>
          <w:spacing w:val="32"/>
          <w:sz w:val="36"/>
          <w:szCs w:val="36"/>
        </w:rPr>
        <w:t>工程质量保修书</w:t>
      </w:r>
    </w:p>
    <w:p>
      <w:pPr>
        <w:spacing w:line="360" w:lineRule="auto"/>
        <w:jc w:val="left"/>
        <w:rPr>
          <w:rFonts w:ascii="宋体" w:hAnsi="宋体" w:cs="宋体"/>
          <w:color w:val="auto"/>
          <w:szCs w:val="21"/>
        </w:rPr>
      </w:pPr>
      <w:r>
        <w:rPr>
          <w:rFonts w:hint="eastAsia" w:ascii="宋体" w:hAnsi="宋体" w:cs="宋体"/>
          <w:color w:val="auto"/>
          <w:szCs w:val="21"/>
        </w:rPr>
        <w:t>发包人:（全称）</w:t>
      </w:r>
      <w:r>
        <w:rPr>
          <w:rFonts w:hint="eastAsia" w:ascii="宋体" w:hAnsi="宋体" w:cs="宋体"/>
          <w:color w:val="auto"/>
          <w:szCs w:val="21"/>
          <w:u w:val="single"/>
        </w:rPr>
        <w:t>广东省农业科学院动物科学研究所</w:t>
      </w:r>
    </w:p>
    <w:p>
      <w:pPr>
        <w:spacing w:line="360" w:lineRule="auto"/>
        <w:jc w:val="left"/>
        <w:rPr>
          <w:rFonts w:ascii="宋体" w:hAnsi="宋体" w:cs="宋体"/>
          <w:color w:val="auto"/>
          <w:szCs w:val="21"/>
        </w:rPr>
      </w:pPr>
      <w:r>
        <w:rPr>
          <w:rFonts w:hint="eastAsia" w:ascii="宋体" w:hAnsi="宋体" w:cs="宋体"/>
          <w:color w:val="auto"/>
          <w:szCs w:val="21"/>
        </w:rPr>
        <w:t>承包人:（全称）</w:t>
      </w:r>
      <w:r>
        <w:rPr>
          <w:rFonts w:hint="eastAsia" w:ascii="宋体" w:hAnsi="宋体" w:cs="宋体"/>
          <w:color w:val="auto"/>
          <w:szCs w:val="21"/>
          <w:u w:val="single"/>
        </w:rPr>
        <w:t xml:space="preserve">                </w:t>
      </w:r>
    </w:p>
    <w:p>
      <w:pPr>
        <w:adjustRightInd w:val="0"/>
        <w:snapToGrid w:val="0"/>
        <w:spacing w:line="360" w:lineRule="auto"/>
        <w:jc w:val="left"/>
        <w:rPr>
          <w:rFonts w:ascii="宋体" w:hAnsi="宋体" w:cs="宋体"/>
          <w:color w:val="auto"/>
          <w:szCs w:val="21"/>
        </w:rPr>
      </w:pP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为保证 </w:t>
      </w:r>
      <w:r>
        <w:rPr>
          <w:rFonts w:hint="eastAsia" w:ascii="宋体" w:hAnsi="宋体" w:cs="宋体"/>
          <w:color w:val="auto"/>
          <w:szCs w:val="21"/>
          <w:u w:val="single"/>
        </w:rPr>
        <w:t xml:space="preserve">                            工程</w:t>
      </w:r>
      <w:r>
        <w:rPr>
          <w:rFonts w:hint="eastAsia" w:ascii="宋体" w:hAnsi="宋体" w:cs="宋体"/>
          <w:color w:val="auto"/>
          <w:szCs w:val="21"/>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rPr>
      </w:pPr>
      <w:r>
        <w:rPr>
          <w:rFonts w:hint="eastAsia" w:ascii="宋体" w:hAnsi="宋体" w:cs="宋体"/>
          <w:b/>
          <w:color w:val="auto"/>
          <w:szCs w:val="21"/>
        </w:rPr>
        <w:t>质量保修范围</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rPr>
      </w:pPr>
      <w:r>
        <w:rPr>
          <w:rFonts w:hint="eastAsia" w:ascii="宋体" w:hAnsi="宋体" w:cs="宋体"/>
          <w:b/>
          <w:color w:val="auto"/>
          <w:szCs w:val="21"/>
        </w:rPr>
        <w:t>质量保修期</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2.2 </w:t>
      </w:r>
      <w:r>
        <w:rPr>
          <w:rFonts w:hint="eastAsia" w:ascii="宋体" w:hAnsi="宋体" w:cs="宋体"/>
          <w:color w:val="auto"/>
          <w:kern w:val="0"/>
          <w:szCs w:val="21"/>
          <w:lang w:val="zh-CN"/>
        </w:rPr>
        <w:t>合同工程质量保修期，合同双方当事人约定如下</w:t>
      </w:r>
      <w:r>
        <w:rPr>
          <w:rFonts w:hint="eastAsia" w:ascii="宋体" w:hAnsi="宋体" w:cs="宋体"/>
          <w:color w:val="auto"/>
          <w:szCs w:val="21"/>
        </w:rPr>
        <w:t>：</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2．屋面防水工程、有防水要求的卫生间、房间和外墙面的防渗漏工程为</w:t>
      </w:r>
      <w:r>
        <w:rPr>
          <w:rFonts w:hint="eastAsia" w:ascii="宋体" w:hAnsi="宋体" w:cs="宋体"/>
          <w:color w:val="auto"/>
          <w:szCs w:val="21"/>
          <w:u w:val="single"/>
        </w:rPr>
        <w:t xml:space="preserve">   伍  </w:t>
      </w:r>
      <w:r>
        <w:rPr>
          <w:rFonts w:hint="eastAsia" w:ascii="宋体" w:hAnsi="宋体" w:cs="宋体"/>
          <w:color w:val="auto"/>
          <w:szCs w:val="21"/>
        </w:rPr>
        <w:t>年；</w:t>
      </w:r>
    </w:p>
    <w:p>
      <w:pPr>
        <w:adjustRightInd w:val="0"/>
        <w:snapToGrid w:val="0"/>
        <w:spacing w:line="360" w:lineRule="auto"/>
        <w:ind w:firstLine="210" w:firstLineChars="100"/>
        <w:jc w:val="left"/>
        <w:rPr>
          <w:rFonts w:ascii="宋体" w:hAnsi="宋体" w:cs="宋体"/>
          <w:color w:val="auto"/>
          <w:szCs w:val="21"/>
        </w:rPr>
      </w:pPr>
      <w:r>
        <w:rPr>
          <w:rFonts w:hint="eastAsia" w:ascii="宋体" w:hAnsi="宋体" w:cs="宋体"/>
          <w:color w:val="auto"/>
          <w:szCs w:val="21"/>
        </w:rPr>
        <w:t xml:space="preserve">  3．电气管线工程、给排水管道工程、设备安装工程为</w:t>
      </w:r>
      <w:r>
        <w:rPr>
          <w:rFonts w:hint="eastAsia" w:ascii="宋体" w:hAnsi="宋体" w:cs="宋体"/>
          <w:color w:val="auto"/>
          <w:szCs w:val="21"/>
          <w:u w:val="single"/>
        </w:rPr>
        <w:t xml:space="preserve">   贰      </w:t>
      </w:r>
      <w:r>
        <w:rPr>
          <w:rFonts w:hint="eastAsia" w:ascii="宋体" w:hAnsi="宋体" w:cs="宋体"/>
          <w:color w:val="auto"/>
          <w:szCs w:val="21"/>
        </w:rPr>
        <w:t>年；</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4．供热、供冷系统工程为 </w:t>
      </w:r>
      <w:r>
        <w:rPr>
          <w:rFonts w:hint="eastAsia" w:ascii="宋体" w:hAnsi="宋体" w:cs="宋体"/>
          <w:color w:val="auto"/>
          <w:szCs w:val="21"/>
          <w:u w:val="single"/>
        </w:rPr>
        <w:t xml:space="preserve">   贰  </w:t>
      </w:r>
      <w:r>
        <w:rPr>
          <w:rFonts w:hint="eastAsia" w:ascii="宋体" w:hAnsi="宋体" w:cs="宋体"/>
          <w:color w:val="auto"/>
          <w:szCs w:val="21"/>
        </w:rPr>
        <w:t>个采暖期、供冷期；</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5．装饰装修工程为</w:t>
      </w:r>
      <w:r>
        <w:rPr>
          <w:rFonts w:hint="eastAsia" w:ascii="宋体" w:hAnsi="宋体" w:cs="宋体"/>
          <w:color w:val="auto"/>
          <w:szCs w:val="21"/>
          <w:u w:val="single"/>
        </w:rPr>
        <w:t xml:space="preserve">  贰      </w:t>
      </w:r>
      <w:r>
        <w:rPr>
          <w:rFonts w:hint="eastAsia" w:ascii="宋体" w:hAnsi="宋体" w:cs="宋体"/>
          <w:color w:val="auto"/>
          <w:szCs w:val="21"/>
        </w:rPr>
        <w:t>年；</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6．其他项目</w:t>
      </w:r>
      <w:r>
        <w:rPr>
          <w:rFonts w:hint="eastAsia" w:ascii="宋体" w:hAnsi="宋体" w:cs="宋体"/>
          <w:color w:val="auto"/>
          <w:szCs w:val="21"/>
          <w:u w:val="single"/>
        </w:rPr>
        <w:t xml:space="preserve">         贰年                          </w:t>
      </w:r>
      <w:r>
        <w:rPr>
          <w:rFonts w:hint="eastAsia" w:ascii="宋体" w:hAnsi="宋体" w:cs="宋体"/>
          <w:color w:val="auto"/>
          <w:szCs w:val="21"/>
        </w:rPr>
        <w:t>。</w:t>
      </w:r>
    </w:p>
    <w:p>
      <w:pPr>
        <w:adjustRightInd w:val="0"/>
        <w:snapToGrid w:val="0"/>
        <w:spacing w:line="360" w:lineRule="auto"/>
        <w:ind w:left="480"/>
        <w:jc w:val="left"/>
        <w:rPr>
          <w:rFonts w:ascii="宋体" w:hAnsi="宋体" w:cs="宋体"/>
          <w:color w:val="auto"/>
          <w:szCs w:val="21"/>
        </w:rPr>
      </w:pPr>
      <w:r>
        <w:rPr>
          <w:rFonts w:hint="eastAsia" w:ascii="宋体" w:hAnsi="宋体" w:cs="宋体"/>
          <w:color w:val="auto"/>
          <w:szCs w:val="21"/>
        </w:rPr>
        <w:t xml:space="preserve">3． </w:t>
      </w:r>
      <w:r>
        <w:rPr>
          <w:rFonts w:hint="eastAsia" w:ascii="宋体" w:hAnsi="宋体" w:cs="宋体"/>
          <w:b/>
          <w:color w:val="auto"/>
          <w:szCs w:val="21"/>
        </w:rPr>
        <w:t>质量保修责任</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 xml:space="preserve">3.1  </w:t>
      </w:r>
      <w:r>
        <w:rPr>
          <w:rFonts w:hint="eastAsia" w:ascii="宋体" w:hAnsi="宋体" w:cs="宋体"/>
          <w:color w:val="auto"/>
          <w:kern w:val="0"/>
          <w:szCs w:val="21"/>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3.4  质量保修完成后，由发包人组织验收。</w:t>
      </w:r>
    </w:p>
    <w:p>
      <w:pPr>
        <w:adjustRightInd w:val="0"/>
        <w:snapToGrid w:val="0"/>
        <w:spacing w:line="360" w:lineRule="auto"/>
        <w:ind w:left="480"/>
        <w:jc w:val="left"/>
        <w:rPr>
          <w:rFonts w:ascii="宋体" w:hAnsi="宋体" w:cs="宋体"/>
          <w:b/>
          <w:color w:val="auto"/>
          <w:szCs w:val="21"/>
        </w:rPr>
      </w:pPr>
      <w:r>
        <w:rPr>
          <w:rFonts w:hint="eastAsia" w:ascii="宋体" w:hAnsi="宋体" w:cs="宋体"/>
          <w:b/>
          <w:color w:val="auto"/>
          <w:szCs w:val="21"/>
        </w:rPr>
        <w:t>4．质量保修费用</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质量保修等费用，由责任方承担。</w:t>
      </w:r>
    </w:p>
    <w:p>
      <w:pPr>
        <w:adjustRightInd w:val="0"/>
        <w:snapToGrid w:val="0"/>
        <w:spacing w:line="360" w:lineRule="auto"/>
        <w:ind w:left="480"/>
        <w:jc w:val="left"/>
        <w:rPr>
          <w:rFonts w:ascii="宋体" w:hAnsi="宋体" w:cs="宋体"/>
          <w:b/>
          <w:color w:val="auto"/>
          <w:szCs w:val="21"/>
        </w:rPr>
      </w:pPr>
      <w:r>
        <w:rPr>
          <w:rFonts w:hint="eastAsia" w:ascii="宋体" w:hAnsi="宋体" w:cs="宋体"/>
          <w:b/>
          <w:color w:val="auto"/>
          <w:szCs w:val="21"/>
        </w:rPr>
        <w:t>5．质量保证金</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rPr>
      </w:pPr>
      <w:r>
        <w:rPr>
          <w:rFonts w:hint="eastAsia" w:ascii="宋体" w:hAnsi="宋体" w:cs="宋体"/>
          <w:b/>
          <w:color w:val="auto"/>
          <w:szCs w:val="21"/>
        </w:rPr>
        <w:t>6．其他</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rPr>
      </w:pPr>
    </w:p>
    <w:p>
      <w:pPr>
        <w:adjustRightInd w:val="0"/>
        <w:snapToGrid w:val="0"/>
        <w:spacing w:line="360" w:lineRule="auto"/>
        <w:ind w:firstLine="420" w:firstLineChars="200"/>
        <w:jc w:val="left"/>
        <w:rPr>
          <w:rFonts w:ascii="宋体" w:hAnsi="宋体" w:cs="宋体"/>
          <w:color w:val="auto"/>
          <w:szCs w:val="21"/>
        </w:rPr>
      </w:pP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发 包 人：（盖章）                       承 包 人：（盖章）</w:t>
      </w:r>
    </w:p>
    <w:p>
      <w:pPr>
        <w:adjustRightInd w:val="0"/>
        <w:snapToGrid w:val="0"/>
        <w:spacing w:line="360" w:lineRule="auto"/>
        <w:ind w:firstLine="420" w:firstLineChars="200"/>
        <w:jc w:val="left"/>
        <w:rPr>
          <w:rFonts w:ascii="宋体" w:hAnsi="宋体" w:cs="宋体"/>
          <w:color w:val="auto"/>
          <w:szCs w:val="21"/>
        </w:rPr>
      </w:pPr>
      <w:r>
        <w:rPr>
          <w:rFonts w:hint="eastAsia" w:ascii="宋体" w:hAnsi="宋体" w:cs="宋体"/>
          <w:color w:val="auto"/>
          <w:szCs w:val="21"/>
        </w:rPr>
        <w:t>法定代表人：（签字）                     法定代表人：（签字）</w:t>
      </w:r>
    </w:p>
    <w:p>
      <w:pPr>
        <w:spacing w:line="360" w:lineRule="auto"/>
        <w:ind w:firstLine="420" w:firstLineChars="200"/>
        <w:jc w:val="left"/>
        <w:rPr>
          <w:rFonts w:ascii="宋体" w:hAnsi="宋体" w:cs="宋体"/>
          <w:color w:val="auto"/>
          <w:szCs w:val="21"/>
        </w:rPr>
      </w:pPr>
      <w:r>
        <w:rPr>
          <w:rFonts w:hint="eastAsia" w:ascii="宋体" w:hAnsi="宋体" w:cs="宋体"/>
          <w:color w:val="auto"/>
          <w:szCs w:val="21"/>
        </w:rPr>
        <w:t>联系电话：                              联系电话：</w:t>
      </w:r>
    </w:p>
    <w:p>
      <w:pPr>
        <w:spacing w:line="360" w:lineRule="auto"/>
        <w:ind w:firstLine="420" w:firstLineChars="200"/>
        <w:jc w:val="left"/>
        <w:rPr>
          <w:rFonts w:ascii="宋体" w:hAnsi="宋体" w:cs="宋体"/>
          <w:color w:val="auto"/>
          <w:szCs w:val="21"/>
        </w:rPr>
      </w:pPr>
      <w:r>
        <w:rPr>
          <w:rFonts w:hint="eastAsia" w:ascii="宋体" w:hAnsi="宋体" w:cs="宋体"/>
          <w:color w:val="auto"/>
          <w:szCs w:val="21"/>
        </w:rPr>
        <w:t>年   月     日                           年    月    日</w:t>
      </w:r>
    </w:p>
    <w:p>
      <w:pPr>
        <w:adjustRightInd w:val="0"/>
        <w:snapToGrid w:val="0"/>
        <w:spacing w:line="360" w:lineRule="auto"/>
        <w:ind w:firstLine="420" w:firstLineChars="200"/>
        <w:jc w:val="left"/>
        <w:rPr>
          <w:rFonts w:ascii="宋体" w:hAnsi="宋体" w:cs="宋体"/>
          <w:color w:val="auto"/>
          <w:szCs w:val="21"/>
        </w:rPr>
      </w:pPr>
    </w:p>
    <w:p>
      <w:pPr>
        <w:adjustRightInd w:val="0"/>
        <w:snapToGrid w:val="0"/>
        <w:spacing w:line="360" w:lineRule="auto"/>
        <w:ind w:firstLine="480" w:firstLineChars="200"/>
        <w:jc w:val="left"/>
        <w:rPr>
          <w:rFonts w:ascii="宋体" w:hAnsi="宋体" w:cs="宋体"/>
          <w:color w:val="auto"/>
          <w:sz w:val="24"/>
        </w:rPr>
      </w:pPr>
    </w:p>
    <w:p>
      <w:pPr>
        <w:autoSpaceDE w:val="0"/>
        <w:autoSpaceDN w:val="0"/>
        <w:adjustRightInd w:val="0"/>
        <w:spacing w:line="240" w:lineRule="exact"/>
        <w:ind w:left="4852" w:right="4940"/>
        <w:jc w:val="left"/>
        <w:rPr>
          <w:rFonts w:ascii="宋体" w:hAnsi="宋体" w:cs="宋体"/>
          <w:bCs/>
          <w:color w:val="auto"/>
          <w:sz w:val="24"/>
        </w:rPr>
        <w:sectPr>
          <w:headerReference r:id="rId19" w:type="default"/>
          <w:footerReference r:id="rId20"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rPr>
      </w:pPr>
      <w:r>
        <w:rPr>
          <w:rFonts w:hint="eastAsia" w:ascii="宋体" w:hAnsi="宋体" w:cs="宋体"/>
          <w:bCs/>
          <w:color w:val="auto"/>
          <w:sz w:val="24"/>
        </w:rPr>
        <w:t>附件二</w:t>
      </w:r>
    </w:p>
    <w:p>
      <w:pPr>
        <w:autoSpaceDE w:val="0"/>
        <w:autoSpaceDN w:val="0"/>
        <w:adjustRightInd w:val="0"/>
        <w:spacing w:line="200" w:lineRule="exact"/>
        <w:jc w:val="left"/>
        <w:rPr>
          <w:rFonts w:ascii="宋体" w:hAnsi="宋体" w:cs="宋体"/>
          <w:bCs/>
          <w:color w:val="auto"/>
          <w:sz w:val="24"/>
        </w:rPr>
      </w:pPr>
    </w:p>
    <w:p>
      <w:pPr>
        <w:spacing w:line="360" w:lineRule="auto"/>
        <w:jc w:val="center"/>
        <w:rPr>
          <w:rFonts w:ascii="宋体" w:hAnsi="宋体" w:cs="宋体"/>
          <w:b/>
          <w:color w:val="auto"/>
          <w:sz w:val="36"/>
          <w:szCs w:val="36"/>
        </w:rPr>
      </w:pPr>
      <w:r>
        <w:rPr>
          <w:rFonts w:hint="eastAsia" w:ascii="宋体" w:hAnsi="宋体" w:cs="宋体"/>
          <w:b/>
          <w:color w:val="auto"/>
          <w:sz w:val="36"/>
          <w:szCs w:val="36"/>
        </w:rPr>
        <w:t>廉 政 合 同</w:t>
      </w:r>
    </w:p>
    <w:p>
      <w:pPr>
        <w:spacing w:line="360" w:lineRule="auto"/>
        <w:jc w:val="left"/>
        <w:rPr>
          <w:rFonts w:ascii="宋体" w:hAnsi="宋体" w:cs="宋体"/>
          <w:color w:val="auto"/>
          <w:sz w:val="24"/>
        </w:rPr>
      </w:pPr>
    </w:p>
    <w:p>
      <w:pPr>
        <w:spacing w:line="360" w:lineRule="auto"/>
        <w:jc w:val="left"/>
        <w:rPr>
          <w:rFonts w:ascii="宋体" w:hAnsi="宋体" w:cs="宋体"/>
          <w:color w:val="auto"/>
          <w:szCs w:val="21"/>
        </w:rPr>
      </w:pPr>
      <w:r>
        <w:rPr>
          <w:rFonts w:hint="eastAsia" w:ascii="宋体" w:hAnsi="宋体" w:cs="宋体"/>
          <w:color w:val="auto"/>
          <w:szCs w:val="21"/>
        </w:rPr>
        <w:t>发包人:（全称）</w:t>
      </w:r>
      <w:r>
        <w:rPr>
          <w:rFonts w:hint="eastAsia" w:ascii="宋体" w:hAnsi="宋体" w:cs="宋体"/>
          <w:color w:val="auto"/>
          <w:szCs w:val="21"/>
          <w:u w:val="single"/>
        </w:rPr>
        <w:t xml:space="preserve">广东省农业科学院动物科学研究所  </w:t>
      </w:r>
    </w:p>
    <w:p>
      <w:pPr>
        <w:spacing w:line="360" w:lineRule="auto"/>
        <w:jc w:val="left"/>
        <w:rPr>
          <w:rFonts w:ascii="宋体" w:hAnsi="宋体" w:cs="宋体"/>
          <w:color w:val="auto"/>
          <w:szCs w:val="21"/>
        </w:rPr>
      </w:pPr>
      <w:r>
        <w:rPr>
          <w:rFonts w:hint="eastAsia" w:ascii="宋体" w:hAnsi="宋体" w:cs="宋体"/>
          <w:color w:val="auto"/>
          <w:szCs w:val="21"/>
        </w:rPr>
        <w:t>承包人:（全称）</w:t>
      </w:r>
      <w:r>
        <w:rPr>
          <w:rFonts w:hint="eastAsia" w:ascii="宋体" w:hAnsi="宋体" w:cs="宋体"/>
          <w:color w:val="auto"/>
          <w:szCs w:val="21"/>
          <w:u w:val="single"/>
        </w:rPr>
        <w:t xml:space="preserve">                   </w:t>
      </w:r>
    </w:p>
    <w:p>
      <w:pPr>
        <w:spacing w:line="360" w:lineRule="auto"/>
        <w:jc w:val="left"/>
        <w:rPr>
          <w:rFonts w:ascii="宋体" w:hAnsi="宋体" w:cs="宋体"/>
          <w:color w:val="auto"/>
          <w:szCs w:val="21"/>
        </w:rPr>
      </w:pPr>
    </w:p>
    <w:p>
      <w:pPr>
        <w:spacing w:line="360" w:lineRule="auto"/>
        <w:ind w:firstLine="420" w:firstLineChars="200"/>
        <w:jc w:val="left"/>
        <w:rPr>
          <w:rFonts w:ascii="宋体" w:hAnsi="宋体" w:cs="宋体"/>
          <w:color w:val="auto"/>
          <w:szCs w:val="21"/>
        </w:rPr>
      </w:pPr>
      <w:r>
        <w:rPr>
          <w:rFonts w:hint="eastAsia" w:ascii="宋体" w:hAnsi="宋体" w:cs="宋体"/>
          <w:color w:val="auto"/>
          <w:kern w:val="0"/>
          <w:szCs w:val="21"/>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rPr>
        <w:t>。</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1  双方权利和义务</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1.1 严格遵守国家、省有关法律法规的规定。</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2  发包人义务</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3  承包人义务</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4  违约责任</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5  双方约定</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6  合同法律效力</w:t>
      </w:r>
    </w:p>
    <w:p>
      <w:pPr>
        <w:spacing w:line="360" w:lineRule="auto"/>
        <w:ind w:firstLine="420" w:firstLineChars="200"/>
        <w:jc w:val="left"/>
        <w:rPr>
          <w:rFonts w:ascii="宋体" w:hAnsi="宋体" w:cs="宋体"/>
          <w:color w:val="auto"/>
          <w:kern w:val="0"/>
          <w:szCs w:val="21"/>
          <w:lang w:val="zh-CN"/>
        </w:rPr>
      </w:pPr>
      <w:r>
        <w:rPr>
          <w:rFonts w:hint="eastAsia" w:ascii="宋体" w:hAnsi="宋体" w:cs="宋体"/>
          <w:color w:val="auto"/>
          <w:kern w:val="0"/>
          <w:szCs w:val="21"/>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rPr>
      </w:pPr>
      <w:r>
        <w:rPr>
          <w:rFonts w:hint="eastAsia" w:ascii="宋体" w:hAnsi="宋体" w:cs="宋体"/>
          <w:b/>
          <w:bCs/>
          <w:color w:val="auto"/>
          <w:szCs w:val="21"/>
        </w:rPr>
        <w:t>7  合同份数</w:t>
      </w:r>
    </w:p>
    <w:p>
      <w:pPr>
        <w:spacing w:line="360" w:lineRule="auto"/>
        <w:ind w:firstLine="420" w:firstLineChars="200"/>
        <w:jc w:val="left"/>
        <w:rPr>
          <w:rFonts w:ascii="宋体" w:hAnsi="宋体" w:cs="宋体"/>
          <w:color w:val="auto"/>
          <w:szCs w:val="21"/>
        </w:rPr>
      </w:pPr>
      <w:r>
        <w:rPr>
          <w:rFonts w:hint="eastAsia" w:ascii="宋体" w:hAnsi="宋体" w:cs="宋体"/>
          <w:color w:val="auto"/>
          <w:szCs w:val="21"/>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rPr>
      </w:pPr>
    </w:p>
    <w:p>
      <w:pPr>
        <w:spacing w:line="360" w:lineRule="auto"/>
        <w:ind w:firstLine="420" w:firstLineChars="200"/>
        <w:jc w:val="left"/>
        <w:rPr>
          <w:rFonts w:ascii="宋体" w:hAnsi="宋体" w:cs="宋体"/>
          <w:color w:val="auto"/>
          <w:szCs w:val="21"/>
        </w:rPr>
      </w:pPr>
      <w:r>
        <w:rPr>
          <w:rFonts w:hint="eastAsia" w:ascii="宋体" w:hAnsi="宋体" w:cs="宋体"/>
          <w:color w:val="auto"/>
          <w:szCs w:val="21"/>
        </w:rPr>
        <w:t>发 包 人：（盖章）                     承 包 人：（盖章）</w:t>
      </w:r>
    </w:p>
    <w:p>
      <w:pPr>
        <w:spacing w:line="360" w:lineRule="auto"/>
        <w:ind w:firstLine="420" w:firstLineChars="200"/>
        <w:jc w:val="left"/>
        <w:rPr>
          <w:rFonts w:ascii="宋体" w:hAnsi="宋体" w:cs="宋体"/>
          <w:color w:val="auto"/>
          <w:szCs w:val="21"/>
        </w:rPr>
      </w:pPr>
      <w:r>
        <w:rPr>
          <w:rFonts w:hint="eastAsia" w:ascii="宋体" w:hAnsi="宋体" w:cs="宋体"/>
          <w:color w:val="auto"/>
          <w:szCs w:val="21"/>
        </w:rPr>
        <w:t>法定代表人（负责人）：（签字）          法定代表人（负责人）：（签字）</w:t>
      </w:r>
    </w:p>
    <w:p>
      <w:pPr>
        <w:spacing w:line="360" w:lineRule="auto"/>
        <w:ind w:firstLine="420" w:firstLineChars="200"/>
        <w:jc w:val="left"/>
        <w:rPr>
          <w:rFonts w:ascii="宋体" w:hAnsi="宋体" w:cs="宋体"/>
          <w:color w:val="auto"/>
          <w:szCs w:val="21"/>
          <w:u w:val="single"/>
        </w:rPr>
      </w:pPr>
      <w:r>
        <w:rPr>
          <w:rFonts w:hint="eastAsia" w:ascii="宋体" w:hAnsi="宋体" w:cs="宋体"/>
          <w:color w:val="auto"/>
          <w:szCs w:val="21"/>
        </w:rPr>
        <w:t>联系电话：                            联系电话：</w:t>
      </w:r>
    </w:p>
    <w:p>
      <w:pPr>
        <w:spacing w:line="360" w:lineRule="auto"/>
        <w:ind w:firstLine="480" w:firstLineChars="200"/>
        <w:jc w:val="left"/>
        <w:rPr>
          <w:rFonts w:ascii="宋体" w:hAnsi="宋体" w:cs="宋体"/>
          <w:color w:val="auto"/>
          <w:sz w:val="24"/>
        </w:rPr>
      </w:pPr>
      <w:bookmarkStart w:id="323" w:name="_Toc293341641"/>
      <w:bookmarkStart w:id="324" w:name="_Toc303110406"/>
    </w:p>
    <w:p>
      <w:pPr>
        <w:spacing w:line="360" w:lineRule="auto"/>
        <w:ind w:firstLine="480" w:firstLineChars="200"/>
        <w:jc w:val="left"/>
        <w:rPr>
          <w:rFonts w:ascii="宋体" w:hAnsi="宋体" w:cs="宋体"/>
          <w:color w:val="auto"/>
          <w:sz w:val="24"/>
        </w:rPr>
      </w:pPr>
    </w:p>
    <w:p>
      <w:pPr>
        <w:spacing w:line="360" w:lineRule="auto"/>
        <w:ind w:firstLine="480" w:firstLineChars="200"/>
        <w:jc w:val="left"/>
        <w:rPr>
          <w:rFonts w:ascii="宋体" w:hAnsi="宋体" w:cs="宋体"/>
          <w:color w:val="auto"/>
          <w:sz w:val="24"/>
        </w:rPr>
      </w:pPr>
    </w:p>
    <w:bookmarkEnd w:id="323"/>
    <w:bookmarkEnd w:id="324"/>
    <w:p>
      <w:pPr>
        <w:spacing w:line="360" w:lineRule="auto"/>
        <w:ind w:firstLine="480" w:firstLineChars="200"/>
        <w:jc w:val="left"/>
        <w:rPr>
          <w:rFonts w:ascii="宋体" w:hAnsi="宋体" w:cs="宋体"/>
          <w:color w:val="auto"/>
          <w:sz w:val="24"/>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autoSpaceDE w:val="0"/>
        <w:autoSpaceDN w:val="0"/>
        <w:adjustRightInd w:val="0"/>
        <w:spacing w:line="360" w:lineRule="exact"/>
        <w:jc w:val="left"/>
        <w:rPr>
          <w:rFonts w:ascii="宋体" w:hAnsi="宋体" w:cs="宋体"/>
          <w:color w:val="auto"/>
          <w:szCs w:val="22"/>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s="宋体"/>
          <w:color w:val="auto"/>
          <w:kern w:val="0"/>
          <w:szCs w:val="21"/>
        </w:rPr>
      </w:pPr>
    </w:p>
    <w:p>
      <w:pPr>
        <w:spacing w:line="360" w:lineRule="auto"/>
        <w:rPr>
          <w:rFonts w:ascii="宋体" w:hAnsi="宋体"/>
          <w:color w:val="auto"/>
          <w:szCs w:val="21"/>
        </w:rPr>
      </w:pPr>
      <w:bookmarkStart w:id="325" w:name="OLE_LINK4"/>
    </w:p>
    <w:p>
      <w:pPr>
        <w:pStyle w:val="4"/>
        <w:autoSpaceDE w:val="0"/>
        <w:rPr>
          <w:b w:val="0"/>
          <w:bCs w:val="0"/>
          <w:color w:val="auto"/>
          <w:sz w:val="44"/>
        </w:rPr>
      </w:pPr>
      <w:bookmarkStart w:id="326" w:name="_Toc475104528"/>
      <w:r>
        <w:rPr>
          <w:rFonts w:hint="eastAsia"/>
          <w:color w:val="auto"/>
          <w:sz w:val="44"/>
        </w:rPr>
        <w:t>第五章 评分体系与标准</w:t>
      </w:r>
      <w:bookmarkEnd w:id="326"/>
    </w:p>
    <w:p>
      <w:pPr>
        <w:spacing w:line="360" w:lineRule="auto"/>
        <w:ind w:firstLine="2164" w:firstLineChars="490"/>
        <w:rPr>
          <w:rFonts w:ascii="宋体" w:hAnsi="宋体"/>
          <w:b/>
          <w:bCs/>
          <w:color w:val="auto"/>
          <w:sz w:val="44"/>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numPr>
          <w:ilvl w:val="0"/>
          <w:numId w:val="35"/>
        </w:numPr>
        <w:autoSpaceDE w:val="0"/>
        <w:autoSpaceDN w:val="0"/>
        <w:adjustRightInd w:val="0"/>
        <w:snapToGrid w:val="0"/>
        <w:spacing w:line="360" w:lineRule="auto"/>
        <w:outlineLvl w:val="0"/>
        <w:rPr>
          <w:rFonts w:ascii="宋体" w:hAnsi="宋体"/>
          <w:bCs/>
          <w:color w:val="auto"/>
          <w:szCs w:val="21"/>
        </w:rPr>
      </w:pPr>
      <w:bookmarkStart w:id="327" w:name="_Toc475104529"/>
      <w:bookmarkStart w:id="328" w:name="_Toc50276153"/>
      <w:bookmarkStart w:id="329" w:name="_Toc98580289"/>
      <w:bookmarkStart w:id="330" w:name="_Toc101771375"/>
      <w:bookmarkStart w:id="331" w:name="_Toc98579606"/>
      <w:bookmarkStart w:id="332" w:name="_Toc98579007"/>
      <w:bookmarkStart w:id="333" w:name="_Toc42394669"/>
      <w:bookmarkStart w:id="334" w:name="_Toc101951266"/>
      <w:bookmarkStart w:id="335" w:name="_Toc101775128"/>
      <w:bookmarkStart w:id="336" w:name="_Toc98579065"/>
      <w:bookmarkStart w:id="337" w:name="_Toc101843128"/>
      <w:bookmarkStart w:id="338" w:name="_Toc42394513"/>
      <w:bookmarkStart w:id="339" w:name="_Toc264203535"/>
      <w:bookmarkStart w:id="340" w:name="_Toc41723931"/>
      <w:bookmarkStart w:id="341" w:name="_Toc42313167"/>
      <w:bookmarkStart w:id="342" w:name="_Toc41884701"/>
      <w:bookmarkStart w:id="343" w:name="_Toc34535380"/>
      <w:bookmarkStart w:id="344" w:name="_Toc113277292"/>
      <w:bookmarkStart w:id="345" w:name="_Toc148060906"/>
      <w:bookmarkStart w:id="346" w:name="_Toc35834934"/>
      <w:bookmarkStart w:id="347" w:name="_Toc124401382"/>
      <w:bookmarkStart w:id="348" w:name="_Toc148420070"/>
      <w:bookmarkStart w:id="349" w:name="_Toc67911942"/>
      <w:bookmarkStart w:id="350" w:name="_Toc124646434"/>
      <w:bookmarkStart w:id="351" w:name="_Toc66722112"/>
      <w:bookmarkStart w:id="352" w:name="_Toc104874465"/>
      <w:bookmarkStart w:id="353" w:name="_Toc108243616"/>
      <w:bookmarkStart w:id="354" w:name="_Toc131922503"/>
      <w:bookmarkStart w:id="355" w:name="_Toc125770208"/>
      <w:bookmarkStart w:id="356" w:name="_Toc150050902"/>
      <w:bookmarkStart w:id="357" w:name="_Toc169334816"/>
      <w:bookmarkStart w:id="358" w:name="_Toc95304223"/>
      <w:bookmarkStart w:id="359" w:name="_Toc101553556"/>
      <w:bookmarkStart w:id="360" w:name="_Toc138568672"/>
      <w:bookmarkStart w:id="361" w:name="_Toc68620012"/>
      <w:bookmarkStart w:id="362" w:name="_Toc102211724"/>
      <w:bookmarkStart w:id="363" w:name="_Toc131904930"/>
      <w:bookmarkStart w:id="364" w:name="_Toc124570687"/>
      <w:bookmarkStart w:id="365" w:name="_Toc138506092"/>
      <w:bookmarkStart w:id="366" w:name="_Toc101553661"/>
      <w:bookmarkStart w:id="367" w:name="_Toc104902929"/>
      <w:bookmarkStart w:id="368" w:name="_Toc108001800"/>
      <w:bookmarkStart w:id="369" w:name="_Toc95249607"/>
      <w:bookmarkStart w:id="370" w:name="_Toc28489533"/>
      <w:bookmarkStart w:id="371" w:name="_Toc28142601"/>
      <w:r>
        <w:rPr>
          <w:rFonts w:hint="eastAsia" w:ascii="宋体" w:hAnsi="宋体"/>
          <w:bCs/>
          <w:color w:val="auto"/>
          <w:szCs w:val="21"/>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rPr>
      </w:pPr>
      <w:bookmarkStart w:id="372" w:name="_Toc475104530"/>
      <w:bookmarkStart w:id="373" w:name="_Toc475104531"/>
      <w:r>
        <w:rPr>
          <w:rFonts w:hint="eastAsia" w:ascii="宋体" w:hAnsi="宋体" w:cs="宋体"/>
          <w:color w:val="auto"/>
          <w:szCs w:val="21"/>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rPr>
        <w:t>；</w:t>
      </w:r>
    </w:p>
    <w:p>
      <w:pPr>
        <w:numPr>
          <w:ilvl w:val="0"/>
          <w:numId w:val="35"/>
        </w:numPr>
        <w:autoSpaceDE w:val="0"/>
        <w:autoSpaceDN w:val="0"/>
        <w:adjustRightInd w:val="0"/>
        <w:snapToGrid w:val="0"/>
        <w:spacing w:line="360" w:lineRule="auto"/>
        <w:outlineLvl w:val="0"/>
        <w:rPr>
          <w:rFonts w:ascii="宋体" w:cs="宋体"/>
          <w:color w:val="auto"/>
        </w:rPr>
      </w:pPr>
      <w:r>
        <w:rPr>
          <w:rFonts w:hint="eastAsia" w:ascii="宋体" w:cs="宋体"/>
          <w:color w:val="auto"/>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rPr>
      </w:pPr>
      <w:bookmarkStart w:id="374" w:name="_Toc475104532"/>
      <w:r>
        <w:rPr>
          <w:rFonts w:hint="eastAsia" w:ascii="宋体" w:cs="宋体"/>
          <w:color w:val="auto"/>
        </w:rPr>
        <w:t>按照评审程序、评分标准以及权重分配的规定，磋商小组各成员分别就各个</w:t>
      </w:r>
      <w:r>
        <w:rPr>
          <w:rFonts w:hint="eastAsia" w:ascii="宋体" w:hAnsi="宋体"/>
          <w:bCs/>
          <w:color w:val="auto"/>
        </w:rPr>
        <w:t>供应商</w:t>
      </w:r>
      <w:r>
        <w:rPr>
          <w:rFonts w:hint="eastAsia" w:ascii="宋体" w:cs="宋体"/>
          <w:color w:val="auto"/>
        </w:rPr>
        <w:t>的技术状况、商务状况及其对竞争性磋商文件要求的响应情况进行评议和比较，评出其</w:t>
      </w:r>
      <w:r>
        <w:rPr>
          <w:rFonts w:hint="eastAsia" w:ascii="宋体" w:hAnsi="宋体"/>
          <w:color w:val="auto"/>
          <w:szCs w:val="21"/>
        </w:rPr>
        <w:t>商务</w:t>
      </w:r>
      <w:r>
        <w:rPr>
          <w:rFonts w:hint="eastAsia" w:ascii="宋体" w:hAnsi="宋体"/>
          <w:color w:val="auto"/>
        </w:rPr>
        <w:t>技术</w:t>
      </w:r>
      <w:r>
        <w:rPr>
          <w:rFonts w:hint="eastAsia" w:ascii="宋体" w:cs="宋体"/>
          <w:color w:val="auto"/>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rPr>
      </w:pPr>
      <w:r>
        <w:rPr>
          <w:rFonts w:hint="eastAsia" w:ascii="宋体" w:hAnsi="宋体"/>
          <w:color w:val="auto"/>
          <w:szCs w:val="21"/>
        </w:rPr>
        <w:t>评标以竞争性磋商文件规定的条件为依据。评分比重如下：</w:t>
      </w:r>
      <w:bookmarkEnd w:id="374"/>
    </w:p>
    <w:tbl>
      <w:tblPr>
        <w:tblStyle w:val="90"/>
        <w:tblpPr w:leftFromText="180" w:rightFromText="180" w:vertAnchor="text" w:tblpX="318"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rPr>
            </w:pPr>
            <w:bookmarkStart w:id="375" w:name="_Toc333236678"/>
            <w:bookmarkStart w:id="376" w:name="_Toc475104533"/>
            <w:r>
              <w:rPr>
                <w:rFonts w:hint="eastAsia" w:ascii="宋体" w:hAnsi="宋体" w:cs="宋体"/>
                <w:color w:val="auto"/>
              </w:rPr>
              <w:t>评分项目</w:t>
            </w:r>
          </w:p>
        </w:tc>
        <w:tc>
          <w:tcPr>
            <w:tcW w:w="1858" w:type="dxa"/>
            <w:vAlign w:val="center"/>
          </w:tcPr>
          <w:p>
            <w:pPr>
              <w:spacing w:line="360" w:lineRule="auto"/>
              <w:jc w:val="center"/>
              <w:rPr>
                <w:rFonts w:ascii="宋体" w:hAnsi="宋体" w:cs="宋体"/>
                <w:color w:val="auto"/>
              </w:rPr>
            </w:pPr>
            <w:r>
              <w:rPr>
                <w:rFonts w:hint="eastAsia" w:ascii="宋体" w:hAnsi="宋体" w:cs="宋体"/>
                <w:color w:val="auto"/>
              </w:rPr>
              <w:t>技术部分</w:t>
            </w:r>
          </w:p>
        </w:tc>
        <w:tc>
          <w:tcPr>
            <w:tcW w:w="1859" w:type="dxa"/>
            <w:vAlign w:val="center"/>
          </w:tcPr>
          <w:p>
            <w:pPr>
              <w:spacing w:line="360" w:lineRule="auto"/>
              <w:jc w:val="center"/>
              <w:rPr>
                <w:rFonts w:ascii="宋体" w:hAnsi="宋体" w:cs="宋体"/>
                <w:color w:val="auto"/>
              </w:rPr>
            </w:pPr>
            <w:r>
              <w:rPr>
                <w:rFonts w:hint="eastAsia" w:ascii="宋体" w:hAnsi="宋体" w:cs="宋体"/>
                <w:color w:val="auto"/>
              </w:rPr>
              <w:t>商务部分</w:t>
            </w:r>
          </w:p>
        </w:tc>
        <w:tc>
          <w:tcPr>
            <w:tcW w:w="1858" w:type="dxa"/>
            <w:vAlign w:val="center"/>
          </w:tcPr>
          <w:p>
            <w:pPr>
              <w:spacing w:line="360" w:lineRule="auto"/>
              <w:jc w:val="center"/>
              <w:rPr>
                <w:rFonts w:ascii="宋体" w:hAnsi="宋体" w:cs="宋体"/>
                <w:color w:val="auto"/>
              </w:rPr>
            </w:pPr>
            <w:r>
              <w:rPr>
                <w:rFonts w:hint="eastAsia" w:ascii="宋体" w:hAnsi="宋体" w:cs="宋体"/>
                <w:color w:val="auto"/>
              </w:rPr>
              <w:t>价格部分</w:t>
            </w:r>
          </w:p>
        </w:tc>
        <w:tc>
          <w:tcPr>
            <w:tcW w:w="1859" w:type="dxa"/>
            <w:vAlign w:val="center"/>
          </w:tcPr>
          <w:p>
            <w:pPr>
              <w:spacing w:line="360" w:lineRule="auto"/>
              <w:jc w:val="center"/>
              <w:rPr>
                <w:rFonts w:ascii="宋体" w:hAnsi="宋体" w:cs="宋体"/>
                <w:color w:val="auto"/>
              </w:rPr>
            </w:pPr>
            <w:r>
              <w:rPr>
                <w:rFonts w:hint="eastAsia" w:ascii="宋体" w:hAnsi="宋体" w:cs="宋体"/>
                <w:color w:val="auto"/>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rPr>
            </w:pPr>
            <w:r>
              <w:rPr>
                <w:rFonts w:hint="eastAsia" w:ascii="宋体" w:hAnsi="宋体" w:cs="宋体"/>
                <w:color w:val="auto"/>
              </w:rPr>
              <w:t>权重</w:t>
            </w:r>
          </w:p>
        </w:tc>
        <w:tc>
          <w:tcPr>
            <w:tcW w:w="1858" w:type="dxa"/>
            <w:vAlign w:val="center"/>
          </w:tcPr>
          <w:p>
            <w:pPr>
              <w:spacing w:line="360" w:lineRule="auto"/>
              <w:jc w:val="center"/>
              <w:rPr>
                <w:rFonts w:ascii="宋体" w:hAnsi="宋体" w:cs="宋体"/>
                <w:color w:val="auto"/>
              </w:rPr>
            </w:pPr>
            <w:r>
              <w:rPr>
                <w:rFonts w:hint="eastAsia" w:ascii="宋体" w:hAnsi="宋体" w:cs="宋体"/>
                <w:color w:val="auto"/>
              </w:rPr>
              <w:t>30%</w:t>
            </w:r>
          </w:p>
        </w:tc>
        <w:tc>
          <w:tcPr>
            <w:tcW w:w="1859" w:type="dxa"/>
            <w:vAlign w:val="center"/>
          </w:tcPr>
          <w:p>
            <w:pPr>
              <w:spacing w:line="360" w:lineRule="auto"/>
              <w:jc w:val="center"/>
              <w:rPr>
                <w:rFonts w:ascii="宋体" w:hAnsi="宋体" w:cs="宋体"/>
                <w:color w:val="auto"/>
              </w:rPr>
            </w:pPr>
            <w:r>
              <w:rPr>
                <w:rFonts w:hint="eastAsia" w:ascii="宋体" w:hAnsi="宋体" w:cs="宋体"/>
                <w:color w:val="auto"/>
              </w:rPr>
              <w:t>20%</w:t>
            </w:r>
          </w:p>
        </w:tc>
        <w:tc>
          <w:tcPr>
            <w:tcW w:w="1858" w:type="dxa"/>
            <w:vAlign w:val="center"/>
          </w:tcPr>
          <w:p>
            <w:pPr>
              <w:spacing w:line="360" w:lineRule="auto"/>
              <w:jc w:val="center"/>
              <w:rPr>
                <w:rFonts w:ascii="宋体" w:hAnsi="宋体" w:cs="宋体"/>
                <w:color w:val="auto"/>
              </w:rPr>
            </w:pPr>
            <w:r>
              <w:rPr>
                <w:rFonts w:hint="eastAsia" w:ascii="宋体" w:hAnsi="宋体" w:cs="宋体"/>
                <w:color w:val="auto"/>
              </w:rPr>
              <w:t>50%</w:t>
            </w:r>
          </w:p>
        </w:tc>
        <w:tc>
          <w:tcPr>
            <w:tcW w:w="1859" w:type="dxa"/>
            <w:vAlign w:val="center"/>
          </w:tcPr>
          <w:p>
            <w:pPr>
              <w:spacing w:line="360" w:lineRule="auto"/>
              <w:jc w:val="center"/>
              <w:rPr>
                <w:rFonts w:ascii="宋体" w:hAnsi="宋体" w:cs="宋体"/>
                <w:color w:val="auto"/>
              </w:rPr>
            </w:pPr>
            <w:r>
              <w:rPr>
                <w:rFonts w:hint="eastAsia" w:ascii="宋体" w:hAnsi="宋体" w:cs="宋体"/>
                <w:color w:val="auto"/>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rPr>
      </w:pPr>
      <w:r>
        <w:rPr>
          <w:rFonts w:hint="eastAsia" w:ascii="宋体" w:hAnsi="宋体"/>
          <w:color w:val="auto"/>
          <w:szCs w:val="21"/>
        </w:rPr>
        <w:t>磋商响应文件中</w:t>
      </w:r>
      <w:r>
        <w:rPr>
          <w:rFonts w:hint="eastAsia" w:ascii="宋体" w:hAnsi="宋体" w:cs="宋体"/>
          <w:color w:val="auto"/>
          <w:kern w:val="0"/>
          <w:szCs w:val="21"/>
        </w:rPr>
        <w:t>竞争性磋商函</w:t>
      </w:r>
      <w:r>
        <w:rPr>
          <w:rFonts w:hint="eastAsia" w:ascii="宋体" w:hAnsi="宋体"/>
          <w:color w:val="auto"/>
          <w:szCs w:val="21"/>
        </w:rPr>
        <w:t>内容与磋商响应文件中明细表内容不一致的，以</w:t>
      </w:r>
      <w:r>
        <w:rPr>
          <w:rFonts w:hint="eastAsia" w:ascii="宋体" w:hAnsi="宋体" w:cs="宋体"/>
          <w:color w:val="auto"/>
          <w:kern w:val="0"/>
          <w:szCs w:val="21"/>
        </w:rPr>
        <w:t>竞争性磋商函</w:t>
      </w:r>
      <w:r>
        <w:rPr>
          <w:rFonts w:hint="eastAsia" w:ascii="宋体" w:hAnsi="宋体"/>
          <w:color w:val="auto"/>
          <w:szCs w:val="21"/>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rPr>
      </w:pPr>
      <w:bookmarkStart w:id="377" w:name="_Toc333236680"/>
      <w:bookmarkStart w:id="378" w:name="_Toc475104534"/>
      <w:r>
        <w:rPr>
          <w:rFonts w:hint="eastAsia" w:ascii="宋体" w:hAnsi="宋体"/>
          <w:color w:val="auto"/>
          <w:szCs w:val="21"/>
        </w:rPr>
        <w:t>商务</w:t>
      </w:r>
      <w:r>
        <w:rPr>
          <w:rFonts w:hint="eastAsia" w:ascii="宋体" w:hAnsi="宋体"/>
          <w:color w:val="auto"/>
        </w:rPr>
        <w:t>技术</w:t>
      </w:r>
      <w:r>
        <w:rPr>
          <w:rFonts w:hint="eastAsia" w:ascii="宋体" w:hAnsi="宋体"/>
          <w:color w:val="auto"/>
          <w:szCs w:val="21"/>
        </w:rPr>
        <w:t>评定</w:t>
      </w:r>
    </w:p>
    <w:p>
      <w:pPr>
        <w:numPr>
          <w:ilvl w:val="1"/>
          <w:numId w:val="3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由磋商小组对所有有效磋商响应文件的商务</w:t>
      </w:r>
      <w:r>
        <w:rPr>
          <w:rFonts w:hint="eastAsia" w:ascii="宋体" w:hAnsi="宋体"/>
          <w:color w:val="auto"/>
        </w:rPr>
        <w:t>技术</w:t>
      </w:r>
      <w:r>
        <w:rPr>
          <w:rFonts w:hint="eastAsia" w:ascii="宋体" w:hAnsi="宋体"/>
          <w:color w:val="auto"/>
          <w:szCs w:val="21"/>
        </w:rPr>
        <w:t>响应方案进行审核和分析，填写《商务响应评分表》和《</w:t>
      </w:r>
      <w:r>
        <w:rPr>
          <w:rFonts w:hint="eastAsia" w:ascii="宋体" w:hAnsi="宋体"/>
          <w:color w:val="auto"/>
        </w:rPr>
        <w:t>技术</w:t>
      </w:r>
      <w:r>
        <w:rPr>
          <w:rFonts w:hint="eastAsia" w:ascii="宋体" w:hAnsi="宋体"/>
          <w:color w:val="auto"/>
          <w:szCs w:val="21"/>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磋商小组各成员应当独立对每个有效响应的文件进行评价、打分，然后汇总每个供应商每项评分因素的得分。</w:t>
      </w:r>
      <w:r>
        <w:rPr>
          <w:rFonts w:hint="eastAsia" w:ascii="宋体" w:hAnsi="宋体"/>
          <w:bCs/>
          <w:color w:val="auto"/>
        </w:rPr>
        <w:t>（四舍五入后，</w:t>
      </w:r>
      <w:r>
        <w:rPr>
          <w:rFonts w:hint="eastAsia" w:ascii="Arial" w:hAnsi="Arial" w:cs="Arial"/>
          <w:color w:val="auto"/>
          <w:szCs w:val="20"/>
        </w:rPr>
        <w:t>小数点后保留两位有效数</w:t>
      </w:r>
      <w:r>
        <w:rPr>
          <w:rFonts w:hint="eastAsia" w:ascii="宋体" w:hAnsi="宋体"/>
          <w:bCs/>
          <w:color w:val="auto"/>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rPr>
      </w:pPr>
      <w:bookmarkStart w:id="379" w:name="_Toc333236685"/>
      <w:bookmarkStart w:id="380" w:name="_Toc475104535"/>
      <w:r>
        <w:rPr>
          <w:rFonts w:hint="eastAsia" w:ascii="宋体" w:hAnsi="宋体"/>
          <w:color w:val="auto"/>
          <w:szCs w:val="21"/>
        </w:rPr>
        <w:t>价格评定</w:t>
      </w:r>
    </w:p>
    <w:p>
      <w:pPr>
        <w:numPr>
          <w:ilvl w:val="1"/>
          <w:numId w:val="3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价格核准：磋商小组对有效</w:t>
      </w:r>
      <w:r>
        <w:rPr>
          <w:rFonts w:hint="eastAsia" w:ascii="宋体" w:hAnsi="宋体"/>
          <w:bCs/>
          <w:color w:val="auto"/>
        </w:rPr>
        <w:t>供应商</w:t>
      </w:r>
      <w:r>
        <w:rPr>
          <w:rFonts w:hint="eastAsia" w:ascii="宋体" w:hAnsi="宋体"/>
          <w:color w:val="auto"/>
          <w:szCs w:val="21"/>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rPr>
      </w:pPr>
      <w:r>
        <w:rPr>
          <w:rFonts w:hint="eastAsia" w:ascii="宋体" w:hAnsi="宋体"/>
          <w:color w:val="auto"/>
          <w:szCs w:val="21"/>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rPr>
      </w:pPr>
      <w:r>
        <w:rPr>
          <w:rFonts w:hint="eastAsia" w:ascii="宋体" w:hAnsi="宋体"/>
          <w:color w:val="auto"/>
          <w:szCs w:val="21"/>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rPr>
      </w:pPr>
      <w:r>
        <w:rPr>
          <w:rFonts w:hint="eastAsia"/>
          <w:color w:val="auto"/>
          <w:szCs w:val="21"/>
        </w:rPr>
        <w:t>磋商报价得分四舍五入后，小数点后保留两位有效数。</w:t>
      </w:r>
    </w:p>
    <w:p>
      <w:pPr>
        <w:pStyle w:val="161"/>
        <w:widowControl/>
        <w:spacing w:line="360" w:lineRule="auto"/>
        <w:jc w:val="left"/>
        <w:rPr>
          <w:color w:val="auto"/>
          <w:szCs w:val="21"/>
        </w:rPr>
      </w:pPr>
      <w:r>
        <w:rPr>
          <w:rFonts w:hint="eastAsia"/>
          <w:color w:val="auto"/>
          <w:szCs w:val="21"/>
        </w:rPr>
        <w:t>争性磋商中第二次报价作为</w:t>
      </w:r>
      <w:r>
        <w:rPr>
          <w:rFonts w:hint="eastAsia" w:ascii="宋体" w:hAnsi="宋体" w:cs="宋体"/>
          <w:color w:val="auto"/>
          <w:kern w:val="0"/>
          <w:szCs w:val="21"/>
        </w:rPr>
        <w:t>最终响应</w:t>
      </w:r>
      <w:r>
        <w:rPr>
          <w:rFonts w:hint="eastAsia"/>
          <w:color w:val="auto"/>
          <w:szCs w:val="21"/>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lang w:eastAsia="zh-TW"/>
        </w:rPr>
      </w:pPr>
      <w:r>
        <w:rPr>
          <w:rFonts w:hint="eastAsia" w:ascii="宋体" w:hAnsi="宋体" w:cs="宋体"/>
          <w:color w:val="auto"/>
          <w:szCs w:val="21"/>
        </w:rPr>
        <w:t>评标过程中，不得去掉报价中的最高报价和最低报价。因落实政府采购政策进行价格调整的，以调整后的价格计算评标基准价和投标报价。</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rPr>
      </w:pPr>
      <w:r>
        <w:rPr>
          <w:rFonts w:hint="eastAsia" w:ascii="宋体" w:hAnsi="宋体" w:cs="宋体"/>
          <w:bCs/>
          <w:color w:val="auto"/>
          <w:szCs w:val="21"/>
        </w:rPr>
        <w:t>（1）根据财政部、工业和信息化部印发的《政府采购促进中小企业发展暂行办法》（财库[2011]181号）的规定，对小型和微型企业产品的价格给予6%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rPr>
      </w:pPr>
      <w:r>
        <w:rPr>
          <w:rFonts w:hint="eastAsia" w:ascii="宋体" w:hAnsi="宋体" w:cs="宋体"/>
          <w:bCs/>
          <w:color w:val="auto"/>
          <w:szCs w:val="21"/>
        </w:rPr>
        <w:t>如投标人为非制造商，其代理产品的制造商也应同时提交《中小企业声明函》，否则评审时不能享受相应的价格扣除。</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（3）监狱企业参加政府采购活动时，应当提供由省级以上监狱管理局、戒毒管理局（含新疆生产建设兵团）出具的属于监狱企业的证明文件，否则不予认可。</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rPr>
      </w:pPr>
      <w:r>
        <w:rPr>
          <w:rFonts w:hint="eastAsia" w:ascii="宋体" w:hAnsi="宋体" w:cs="宋体"/>
          <w:bCs/>
          <w:color w:val="auto"/>
          <w:szCs w:val="21"/>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rPr>
      </w:pPr>
      <w:r>
        <w:rPr>
          <w:rFonts w:hint="eastAsia" w:ascii="宋体" w:hAnsi="宋体" w:cs="宋体"/>
          <w:bCs/>
          <w:color w:val="auto"/>
          <w:szCs w:val="21"/>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投标人同时为小型、微型企业、监狱企业、残疾人福利性单位任两种或以上情况的，评审中只享受一次价格扣除，不重复进行价格扣除。</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val="en-GB" w:eastAsia="zh-TW"/>
        </w:rPr>
        <w:t>投标人</w:t>
      </w:r>
      <w:r>
        <w:rPr>
          <w:rFonts w:hint="eastAsia" w:ascii="宋体" w:hAnsi="宋体" w:cs="宋体"/>
          <w:color w:val="auto"/>
          <w:szCs w:val="21"/>
          <w:lang w:eastAsia="zh-TW"/>
        </w:rPr>
        <w:t>应当提供《</w:t>
      </w:r>
      <w:r>
        <w:rPr>
          <w:rFonts w:hint="eastAsia" w:ascii="宋体" w:hAnsi="宋体" w:cs="宋体"/>
          <w:color w:val="auto"/>
          <w:szCs w:val="21"/>
          <w:lang w:val="en-GB" w:eastAsia="zh-TW"/>
        </w:rPr>
        <w:t>产品适用政府采购政策情况表</w:t>
      </w:r>
      <w:r>
        <w:rPr>
          <w:rFonts w:hint="eastAsia" w:ascii="宋体" w:hAnsi="宋体" w:cs="宋体"/>
          <w:color w:val="auto"/>
          <w:szCs w:val="21"/>
          <w:lang w:eastAsia="zh-TW"/>
        </w:rPr>
        <w:t>》（格式见第七章</w:t>
      </w:r>
      <w:r>
        <w:rPr>
          <w:rFonts w:hint="eastAsia" w:ascii="宋体" w:hAnsi="宋体" w:cs="宋体"/>
          <w:color w:val="auto"/>
          <w:szCs w:val="21"/>
        </w:rPr>
        <w:t>响应文件</w:t>
      </w:r>
      <w:r>
        <w:rPr>
          <w:rFonts w:hint="eastAsia" w:ascii="宋体" w:hAnsi="宋体" w:cs="宋体"/>
          <w:color w:val="auto"/>
          <w:szCs w:val="21"/>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rPr>
      </w:pPr>
      <w:r>
        <w:rPr>
          <w:rFonts w:hint="eastAsia" w:ascii="宋体" w:hAnsi="宋体" w:cs="宋体"/>
          <w:color w:val="auto"/>
          <w:szCs w:val="21"/>
        </w:rPr>
        <w:t>评标结果汇总完成后，除下列情形外，任何人不得修改评标结果：</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分值汇总计算错误的；</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分项评分超出评分标准范围的；</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评标委员会成员对客观评审因素评分不一致的；</w:t>
      </w:r>
    </w:p>
    <w:p>
      <w:pPr>
        <w:pStyle w:val="161"/>
        <w:widowControl/>
        <w:numPr>
          <w:ilvl w:val="2"/>
          <w:numId w:val="35"/>
        </w:numPr>
        <w:spacing w:line="360" w:lineRule="auto"/>
        <w:ind w:firstLineChars="0"/>
        <w:jc w:val="left"/>
        <w:rPr>
          <w:rFonts w:ascii="宋体" w:hAnsi="宋体" w:cs="宋体"/>
          <w:color w:val="auto"/>
          <w:szCs w:val="21"/>
          <w:lang w:eastAsia="zh-TW"/>
        </w:rPr>
      </w:pPr>
      <w:r>
        <w:rPr>
          <w:rFonts w:hint="eastAsia" w:ascii="宋体" w:hAnsi="宋体" w:cs="宋体"/>
          <w:color w:val="auto"/>
          <w:szCs w:val="21"/>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lang w:eastAsia="zh-TW"/>
        </w:rPr>
      </w:pPr>
      <w:r>
        <w:rPr>
          <w:rFonts w:hint="eastAsia" w:ascii="宋体" w:hAnsi="宋体" w:cs="宋体"/>
          <w:color w:val="auto"/>
          <w:szCs w:val="21"/>
          <w:lang w:eastAsia="zh-TW"/>
        </w:rPr>
        <w:t>评标报告签署前</w:t>
      </w:r>
      <w:r>
        <w:rPr>
          <w:rFonts w:hint="eastAsia" w:ascii="宋体" w:hAnsi="宋体" w:cs="宋体"/>
          <w:color w:val="auto"/>
          <w:szCs w:val="21"/>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rPr>
      </w:pPr>
      <w:r>
        <w:rPr>
          <w:rFonts w:hint="eastAsia" w:ascii="宋体" w:hAnsi="宋体" w:cs="宋体"/>
          <w:color w:val="auto"/>
          <w:szCs w:val="21"/>
        </w:rPr>
        <w:t>综合评分的计算</w:t>
      </w:r>
    </w:p>
    <w:p>
      <w:pPr>
        <w:numPr>
          <w:ilvl w:val="1"/>
          <w:numId w:val="35"/>
        </w:numPr>
        <w:autoSpaceDE w:val="0"/>
        <w:autoSpaceDN w:val="0"/>
        <w:adjustRightInd w:val="0"/>
        <w:snapToGrid w:val="0"/>
        <w:spacing w:line="360" w:lineRule="auto"/>
        <w:jc w:val="left"/>
        <w:rPr>
          <w:color w:val="auto"/>
          <w:szCs w:val="21"/>
        </w:rPr>
      </w:pPr>
      <w:r>
        <w:rPr>
          <w:rFonts w:hint="eastAsia" w:ascii="宋体" w:hAnsi="宋体" w:cs="宋体"/>
          <w:color w:val="auto"/>
          <w:szCs w:val="21"/>
        </w:rPr>
        <w:t>综合评分=商务得分</w:t>
      </w:r>
      <w:r>
        <w:rPr>
          <w:rFonts w:hint="eastAsia" w:ascii="宋体" w:hAnsi="宋体" w:cs="宋体"/>
          <w:bCs/>
          <w:color w:val="auto"/>
          <w:szCs w:val="21"/>
        </w:rPr>
        <w:t>+</w:t>
      </w:r>
      <w:r>
        <w:rPr>
          <w:rFonts w:hint="eastAsia" w:ascii="宋体" w:hAnsi="宋体" w:cs="宋体"/>
          <w:color w:val="auto"/>
          <w:szCs w:val="21"/>
        </w:rPr>
        <w:t>技术得分</w:t>
      </w:r>
      <w:r>
        <w:rPr>
          <w:rFonts w:hint="eastAsia" w:ascii="宋体" w:hAnsi="宋体" w:cs="宋体"/>
          <w:bCs/>
          <w:color w:val="auto"/>
          <w:szCs w:val="21"/>
        </w:rPr>
        <w:t>+</w:t>
      </w:r>
      <w:r>
        <w:rPr>
          <w:rFonts w:hint="eastAsia" w:ascii="宋体" w:hAnsi="宋体" w:cs="宋体"/>
          <w:color w:val="auto"/>
          <w:szCs w:val="21"/>
        </w:rPr>
        <w:t>价格</w:t>
      </w:r>
      <w:r>
        <w:rPr>
          <w:rFonts w:hint="eastAsia" w:ascii="宋体" w:hAnsi="宋体" w:cs="宋体"/>
          <w:bCs/>
          <w:color w:val="auto"/>
          <w:szCs w:val="21"/>
        </w:rPr>
        <w:t>得分。</w:t>
      </w:r>
      <w:r>
        <w:rPr>
          <w:rFonts w:hint="eastAsia" w:ascii="宋体" w:hAnsi="宋体" w:cs="宋体"/>
          <w:color w:val="auto"/>
          <w:szCs w:val="21"/>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rPr>
      </w:pPr>
      <w:r>
        <w:rPr>
          <w:rFonts w:hint="eastAsia" w:ascii="宋体" w:hAnsi="宋体"/>
          <w:color w:val="auto"/>
          <w:szCs w:val="21"/>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rPr>
      </w:pPr>
      <w:r>
        <w:rPr>
          <w:rFonts w:hint="eastAsia" w:ascii="宋体" w:hAnsi="宋体"/>
          <w:bCs/>
          <w:color w:val="auto"/>
          <w:sz w:val="24"/>
        </w:rPr>
        <w:t>本</w:t>
      </w:r>
      <w:r>
        <w:rPr>
          <w:rFonts w:hint="eastAsia" w:ascii="宋体" w:hAnsi="宋体"/>
          <w:color w:val="auto"/>
          <w:kern w:val="0"/>
          <w:szCs w:val="21"/>
        </w:rPr>
        <w:t>评标文件包括以下评标过程中所需文件附件：</w:t>
      </w:r>
    </w:p>
    <w:p>
      <w:pPr>
        <w:spacing w:line="360" w:lineRule="auto"/>
        <w:ind w:left="720" w:leftChars="343"/>
        <w:rPr>
          <w:rFonts w:ascii="宋体" w:hAnsi="宋体"/>
          <w:color w:val="auto"/>
          <w:kern w:val="0"/>
          <w:szCs w:val="21"/>
        </w:rPr>
      </w:pPr>
      <w:r>
        <w:rPr>
          <w:rFonts w:hint="eastAsia" w:ascii="宋体" w:hAnsi="宋体"/>
          <w:color w:val="auto"/>
          <w:kern w:val="0"/>
          <w:szCs w:val="21"/>
        </w:rPr>
        <w:t>附件1  资格性审查及符合性检查表</w:t>
      </w:r>
    </w:p>
    <w:p>
      <w:pPr>
        <w:spacing w:line="360" w:lineRule="auto"/>
        <w:ind w:left="720" w:leftChars="343"/>
        <w:rPr>
          <w:rFonts w:ascii="宋体" w:hAnsi="宋体"/>
          <w:color w:val="auto"/>
          <w:kern w:val="0"/>
          <w:szCs w:val="21"/>
        </w:rPr>
      </w:pPr>
      <w:r>
        <w:rPr>
          <w:rFonts w:hint="eastAsia" w:ascii="宋体" w:hAnsi="宋体"/>
          <w:color w:val="auto"/>
          <w:kern w:val="0"/>
          <w:szCs w:val="21"/>
        </w:rPr>
        <w:t>附件2  技术响应评分标准</w:t>
      </w:r>
    </w:p>
    <w:p>
      <w:pPr>
        <w:spacing w:line="360" w:lineRule="auto"/>
        <w:ind w:left="720" w:leftChars="343"/>
        <w:rPr>
          <w:rFonts w:ascii="宋体" w:hAnsi="宋体"/>
          <w:color w:val="auto"/>
          <w:kern w:val="0"/>
          <w:szCs w:val="21"/>
        </w:rPr>
      </w:pPr>
      <w:r>
        <w:rPr>
          <w:rFonts w:hint="eastAsia" w:ascii="宋体" w:hAnsi="宋体"/>
          <w:color w:val="auto"/>
          <w:kern w:val="0"/>
          <w:szCs w:val="21"/>
        </w:rPr>
        <w:t>附件3  商务响应评分标准</w:t>
      </w:r>
    </w:p>
    <w:p>
      <w:pPr>
        <w:spacing w:line="360" w:lineRule="auto"/>
        <w:ind w:left="720" w:leftChars="343"/>
        <w:rPr>
          <w:rFonts w:ascii="宋体" w:hAnsi="宋体"/>
          <w:color w:val="auto"/>
          <w:kern w:val="0"/>
          <w:szCs w:val="21"/>
        </w:rPr>
      </w:pPr>
      <w:r>
        <w:rPr>
          <w:rFonts w:hint="eastAsia" w:ascii="宋体" w:hAnsi="宋体"/>
          <w:color w:val="auto"/>
          <w:kern w:val="0"/>
          <w:szCs w:val="21"/>
        </w:rPr>
        <w:t>附件4  价格评审表</w:t>
      </w:r>
    </w:p>
    <w:p>
      <w:pPr>
        <w:spacing w:line="360" w:lineRule="auto"/>
        <w:rPr>
          <w:rFonts w:ascii="宋体" w:hAnsi="宋体"/>
          <w:color w:val="auto"/>
          <w:sz w:val="24"/>
        </w:rPr>
      </w:pPr>
      <w:r>
        <w:rPr>
          <w:rFonts w:hint="eastAsia" w:ascii="宋体" w:hAnsi="宋体"/>
          <w:b/>
          <w:color w:val="auto"/>
          <w:sz w:val="24"/>
        </w:rPr>
        <w:br w:type="page"/>
      </w:r>
      <w:r>
        <w:rPr>
          <w:rFonts w:hint="eastAsia" w:ascii="宋体" w:hAnsi="宋体"/>
          <w:b/>
          <w:color w:val="auto"/>
          <w:sz w:val="24"/>
        </w:rPr>
        <w:t>附件1</w:t>
      </w:r>
    </w:p>
    <w:p>
      <w:pPr>
        <w:pStyle w:val="4"/>
        <w:rPr>
          <w:color w:val="auto"/>
          <w:sz w:val="24"/>
        </w:rPr>
      </w:pPr>
      <w:bookmarkStart w:id="381" w:name="_Toc475104536"/>
      <w:r>
        <w:rPr>
          <w:rFonts w:hint="eastAsia"/>
          <w:color w:val="auto"/>
          <w:sz w:val="24"/>
        </w:rPr>
        <w:t>资格性审查及符合性检查表</w:t>
      </w:r>
      <w:bookmarkEnd w:id="381"/>
    </w:p>
    <w:p>
      <w:pPr>
        <w:pStyle w:val="36"/>
        <w:tabs>
          <w:tab w:val="left" w:pos="735"/>
        </w:tabs>
        <w:snapToGrid w:val="0"/>
        <w:spacing w:line="360" w:lineRule="auto"/>
        <w:rPr>
          <w:rFonts w:ascii="宋体"/>
          <w:color w:val="auto"/>
        </w:rPr>
      </w:pPr>
      <w:r>
        <w:rPr>
          <w:rFonts w:hint="eastAsia" w:ascii="宋体" w:hAnsi="宋体"/>
          <w:bCs/>
          <w:color w:val="auto"/>
          <w:szCs w:val="21"/>
        </w:rPr>
        <w:t>　　　　　　　</w:t>
      </w:r>
    </w:p>
    <w:p>
      <w:pPr>
        <w:pStyle w:val="36"/>
        <w:tabs>
          <w:tab w:val="left" w:pos="735"/>
        </w:tabs>
        <w:snapToGrid w:val="0"/>
        <w:spacing w:line="360" w:lineRule="auto"/>
        <w:ind w:left="0" w:leftChars="0"/>
        <w:rPr>
          <w:color w:val="auto"/>
          <w:szCs w:val="21"/>
        </w:rPr>
      </w:pPr>
      <w:r>
        <w:rPr>
          <w:rFonts w:hint="eastAsia" w:ascii="宋体"/>
          <w:color w:val="auto"/>
        </w:rPr>
        <w:t>项目名称：                                                    项目编号：</w:t>
      </w:r>
    </w:p>
    <w:tbl>
      <w:tblPr>
        <w:tblStyle w:val="9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rPr>
            </w:pPr>
          </w:p>
          <w:p>
            <w:pPr>
              <w:spacing w:line="360" w:lineRule="auto"/>
              <w:ind w:right="105"/>
              <w:jc w:val="right"/>
              <w:rPr>
                <w:rFonts w:ascii="宋体" w:hAnsi="宋体"/>
                <w:color w:val="auto"/>
                <w:szCs w:val="21"/>
              </w:rPr>
            </w:pPr>
            <w:r>
              <w:rPr>
                <w:rFonts w:hint="eastAsia" w:ascii="宋体" w:hAnsi="宋体"/>
                <w:bCs/>
                <w:color w:val="auto"/>
              </w:rPr>
              <w:t>供应商</w:t>
            </w:r>
            <w:r>
              <w:rPr>
                <w:rFonts w:hint="eastAsia" w:ascii="宋体" w:hAnsi="宋体"/>
                <w:color w:val="auto"/>
                <w:szCs w:val="21"/>
              </w:rPr>
              <w:t>名称</w:t>
            </w:r>
          </w:p>
          <w:p>
            <w:pPr>
              <w:spacing w:line="360" w:lineRule="auto"/>
              <w:jc w:val="right"/>
              <w:rPr>
                <w:rFonts w:ascii="宋体" w:hAnsi="宋体"/>
                <w:color w:val="auto"/>
                <w:szCs w:val="21"/>
              </w:rPr>
            </w:pPr>
          </w:p>
          <w:p>
            <w:pPr>
              <w:spacing w:line="360" w:lineRule="auto"/>
              <w:ind w:right="525"/>
              <w:jc w:val="right"/>
              <w:rPr>
                <w:rFonts w:ascii="宋体" w:hAnsi="宋体"/>
                <w:color w:val="auto"/>
                <w:szCs w:val="21"/>
              </w:rPr>
            </w:pPr>
            <w:r>
              <w:rPr>
                <w:rFonts w:hint="eastAsia" w:ascii="宋体" w:hAnsi="宋体"/>
                <w:color w:val="auto"/>
                <w:szCs w:val="21"/>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rPr>
            </w:pPr>
            <w:r>
              <w:rPr>
                <w:rFonts w:hint="eastAsia"/>
                <w:color w:val="auto"/>
                <w:kern w:val="2"/>
              </w:rPr>
              <w:t>满足</w:t>
            </w:r>
            <w:r>
              <w:rPr>
                <w:rFonts w:hint="eastAsia"/>
                <w:bCs/>
                <w:color w:val="auto"/>
              </w:rPr>
              <w:t>供应商</w:t>
            </w:r>
            <w:r>
              <w:rPr>
                <w:rFonts w:hint="eastAsia"/>
                <w:color w:val="auto"/>
                <w:kern w:val="2"/>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rPr>
            </w:pPr>
            <w:r>
              <w:rPr>
                <w:rFonts w:hint="eastAsia"/>
                <w:color w:val="auto"/>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rPr>
            </w:pPr>
            <w:r>
              <w:rPr>
                <w:rFonts w:hint="eastAsia"/>
                <w:color w:val="auto"/>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rPr>
            </w:pPr>
            <w:r>
              <w:rPr>
                <w:rFonts w:hint="eastAsia"/>
                <w:color w:val="auto"/>
              </w:rPr>
              <w:t>最后磋商报价固定唯一，且没有超</w:t>
            </w:r>
            <w:r>
              <w:rPr>
                <w:rFonts w:hint="eastAsia" w:cs="宋体"/>
                <w:color w:val="auto"/>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rPr>
            </w:pPr>
            <w:r>
              <w:rPr>
                <w:rFonts w:hint="eastAsia" w:ascii="宋体" w:hAnsi="宋体"/>
                <w:color w:val="auto"/>
                <w:szCs w:val="21"/>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rPr>
            </w:pPr>
            <w:r>
              <w:rPr>
                <w:rFonts w:hint="eastAsia"/>
                <w:color w:val="auto"/>
              </w:rPr>
              <w:t>没有被磋商小组认定</w:t>
            </w:r>
            <w:r>
              <w:rPr>
                <w:rFonts w:hint="eastAsia"/>
                <w:bCs/>
                <w:color w:val="auto"/>
              </w:rPr>
              <w:t>供应商</w:t>
            </w:r>
            <w:r>
              <w:rPr>
                <w:rFonts w:hint="eastAsia"/>
                <w:color w:val="auto"/>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rPr>
            </w:pPr>
            <w:r>
              <w:rPr>
                <w:rFonts w:hint="eastAsia" w:ascii="宋体" w:hAnsi="宋体"/>
                <w:color w:val="auto"/>
                <w:szCs w:val="21"/>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rPr>
            </w:pPr>
            <w:r>
              <w:rPr>
                <w:rFonts w:hint="eastAsia" w:ascii="宋体" w:hAnsi="宋体"/>
                <w:color w:val="auto"/>
                <w:szCs w:val="21"/>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rPr>
            </w:pPr>
            <w:r>
              <w:rPr>
                <w:rFonts w:hint="eastAsia" w:ascii="宋体" w:hAnsi="宋体"/>
                <w:color w:val="auto"/>
                <w:szCs w:val="21"/>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rPr>
            </w:pPr>
            <w:r>
              <w:rPr>
                <w:rFonts w:hint="eastAsia" w:ascii="宋体" w:hAnsi="宋体"/>
                <w:color w:val="auto"/>
                <w:szCs w:val="21"/>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rPr>
            </w:pPr>
            <w:r>
              <w:rPr>
                <w:rFonts w:hint="eastAsia" w:ascii="宋体" w:hAnsi="宋体"/>
                <w:color w:val="auto"/>
                <w:szCs w:val="21"/>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rPr>
            </w:pPr>
            <w:r>
              <w:rPr>
                <w:rFonts w:hint="eastAsia" w:ascii="宋体" w:hAnsi="宋体" w:cs="宋体"/>
                <w:color w:val="auto"/>
                <w:szCs w:val="21"/>
                <w:lang w:val="hr-HR"/>
              </w:rPr>
              <w:t>磋商响应文件中</w:t>
            </w:r>
            <w:r>
              <w:rPr>
                <w:rFonts w:hint="eastAsia" w:ascii="宋体" w:hAnsi="宋体" w:cs="宋体"/>
                <w:color w:val="auto"/>
                <w:szCs w:val="21"/>
              </w:rPr>
              <w:t>《清单报价表》</w:t>
            </w:r>
            <w:r>
              <w:rPr>
                <w:rFonts w:hint="eastAsia" w:ascii="宋体" w:hAnsi="宋体" w:cs="宋体"/>
                <w:color w:val="auto"/>
                <w:szCs w:val="21"/>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rPr>
            </w:pPr>
          </w:p>
        </w:tc>
      </w:tr>
    </w:tbl>
    <w:p>
      <w:pPr>
        <w:adjustRightInd w:val="0"/>
        <w:snapToGrid w:val="0"/>
        <w:spacing w:line="360" w:lineRule="auto"/>
        <w:rPr>
          <w:rFonts w:ascii="宋体" w:hAnsi="宋体" w:cs="宋体"/>
          <w:b/>
          <w:color w:val="auto"/>
          <w:szCs w:val="21"/>
        </w:rPr>
      </w:pPr>
      <w:r>
        <w:rPr>
          <w:rFonts w:hint="eastAsia" w:ascii="宋体" w:hAnsi="宋体" w:cs="宋体"/>
          <w:b/>
          <w:color w:val="auto"/>
          <w:szCs w:val="21"/>
        </w:rPr>
        <w:t>备注：</w:t>
      </w:r>
    </w:p>
    <w:p>
      <w:pPr>
        <w:adjustRightInd w:val="0"/>
        <w:snapToGrid w:val="0"/>
        <w:spacing w:line="360" w:lineRule="auto"/>
        <w:rPr>
          <w:rFonts w:ascii="宋体" w:cs="宋体"/>
          <w:b/>
          <w:color w:val="auto"/>
          <w:szCs w:val="21"/>
        </w:rPr>
      </w:pPr>
      <w:r>
        <w:rPr>
          <w:rFonts w:hint="eastAsia" w:ascii="宋体" w:hAnsi="宋体" w:cs="宋体"/>
          <w:b/>
          <w:color w:val="auto"/>
          <w:szCs w:val="21"/>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2．在结论栏中填写“通过”或“不通过”。</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3.供应商的所有评审项均填写“○”才被视为“通过”，其中一项为“×”则被视为不通过。</w:t>
      </w:r>
    </w:p>
    <w:p>
      <w:pPr>
        <w:adjustRightInd w:val="0"/>
        <w:snapToGrid w:val="0"/>
        <w:spacing w:line="360" w:lineRule="auto"/>
        <w:rPr>
          <w:rFonts w:ascii="宋体" w:hAnsi="宋体" w:cs="宋体"/>
          <w:b/>
          <w:color w:val="auto"/>
          <w:szCs w:val="21"/>
        </w:rPr>
      </w:pPr>
      <w:r>
        <w:rPr>
          <w:rFonts w:hint="eastAsia" w:ascii="宋体" w:hAnsi="宋体" w:cs="宋体"/>
          <w:b/>
          <w:color w:val="auto"/>
          <w:szCs w:val="21"/>
        </w:rPr>
        <w:t>4. 如对本表中某种情形的评审意见不一致时，以少数服从多数的原则作为磋商小组对该情形的认定结论。</w:t>
      </w:r>
    </w:p>
    <w:p>
      <w:pPr>
        <w:spacing w:line="360" w:lineRule="auto"/>
        <w:rPr>
          <w:rFonts w:ascii="宋体" w:hAnsi="宋体"/>
          <w:color w:val="auto"/>
          <w:szCs w:val="21"/>
        </w:rPr>
      </w:pPr>
      <w:r>
        <w:rPr>
          <w:rFonts w:hint="eastAsia"/>
          <w:color w:val="auto"/>
          <w:szCs w:val="21"/>
        </w:rPr>
        <w:t>评委签名：</w:t>
      </w:r>
      <w:r>
        <w:rPr>
          <w:rFonts w:hint="eastAsia" w:ascii="宋体" w:hAnsi="宋体"/>
          <w:bCs/>
          <w:color w:val="auto"/>
          <w:szCs w:val="21"/>
        </w:rPr>
        <w:t xml:space="preserve">                                            日期：   年  月  日</w:t>
      </w:r>
    </w:p>
    <w:p>
      <w:pPr>
        <w:rPr>
          <w:rFonts w:ascii="宋体" w:hAnsi="宋体" w:cs="宋体"/>
          <w:b/>
          <w:color w:val="auto"/>
          <w:sz w:val="24"/>
        </w:rPr>
      </w:pPr>
      <w:r>
        <w:rPr>
          <w:rFonts w:hint="eastAsia" w:ascii="宋体" w:hAnsi="宋体" w:cs="宋体"/>
          <w:b/>
          <w:color w:val="auto"/>
          <w:sz w:val="24"/>
        </w:rPr>
        <w:br w:type="page"/>
      </w:r>
    </w:p>
    <w:p>
      <w:pPr>
        <w:tabs>
          <w:tab w:val="left" w:pos="720"/>
        </w:tabs>
        <w:snapToGrid w:val="0"/>
        <w:spacing w:line="360" w:lineRule="auto"/>
        <w:jc w:val="left"/>
        <w:rPr>
          <w:rFonts w:ascii="宋体" w:hAnsi="宋体" w:cs="宋体"/>
          <w:b/>
          <w:color w:val="auto"/>
          <w:sz w:val="24"/>
        </w:rPr>
      </w:pPr>
      <w:r>
        <w:rPr>
          <w:rFonts w:hint="eastAsia" w:ascii="宋体" w:hAnsi="宋体" w:cs="宋体"/>
          <w:b/>
          <w:color w:val="auto"/>
          <w:sz w:val="24"/>
        </w:rPr>
        <w:t xml:space="preserve">附件2   </w:t>
      </w:r>
    </w:p>
    <w:p>
      <w:pPr>
        <w:tabs>
          <w:tab w:val="left" w:pos="720"/>
        </w:tabs>
        <w:snapToGrid w:val="0"/>
        <w:spacing w:line="360" w:lineRule="auto"/>
        <w:jc w:val="center"/>
        <w:rPr>
          <w:rFonts w:ascii="宋体" w:hAnsi="宋体" w:cs="宋体"/>
          <w:b/>
          <w:color w:val="auto"/>
          <w:sz w:val="24"/>
        </w:rPr>
      </w:pPr>
      <w:r>
        <w:rPr>
          <w:rFonts w:hint="eastAsia" w:ascii="宋体" w:hAnsi="宋体" w:cs="宋体"/>
          <w:b/>
          <w:color w:val="auto"/>
          <w:sz w:val="24"/>
        </w:rPr>
        <w:t>技术部分评分表</w:t>
      </w:r>
    </w:p>
    <w:p>
      <w:pPr>
        <w:snapToGrid w:val="0"/>
        <w:spacing w:line="360" w:lineRule="auto"/>
        <w:rPr>
          <w:rFonts w:ascii="宋体" w:hAnsi="宋体" w:cs="宋体"/>
          <w:bCs/>
          <w:color w:val="auto"/>
          <w:szCs w:val="21"/>
        </w:rPr>
      </w:pPr>
      <w:r>
        <w:rPr>
          <w:rFonts w:hint="eastAsia" w:ascii="宋体" w:hAnsi="宋体" w:cs="宋体"/>
          <w:bCs/>
          <w:color w:val="auto"/>
          <w:szCs w:val="21"/>
        </w:rPr>
        <w:t xml:space="preserve">项目名称：                                          项目编号：                                   </w:t>
      </w:r>
    </w:p>
    <w:tbl>
      <w:tblPr>
        <w:tblStyle w:val="90"/>
        <w:tblW w:w="996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541"/>
        <w:gridCol w:w="93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rPr>
            </w:pPr>
            <w:r>
              <w:rPr>
                <w:rFonts w:hint="eastAsia" w:ascii="宋体" w:hAnsi="宋体" w:cs="宋体"/>
                <w:color w:val="auto"/>
              </w:rPr>
              <w:t>序号</w:t>
            </w:r>
          </w:p>
        </w:tc>
        <w:tc>
          <w:tcPr>
            <w:tcW w:w="1752" w:type="dxa"/>
            <w:gridSpan w:val="2"/>
            <w:tcBorders>
              <w:top w:val="single" w:color="auto" w:sz="4" w:space="0"/>
            </w:tcBorders>
            <w:shd w:val="clear" w:color="auto" w:fill="FFFFFF"/>
            <w:vAlign w:val="center"/>
          </w:tcPr>
          <w:p>
            <w:pPr>
              <w:snapToGrid w:val="0"/>
              <w:rPr>
                <w:rFonts w:ascii="宋体" w:hAnsi="宋体" w:cs="宋体"/>
                <w:color w:val="auto"/>
              </w:rPr>
            </w:pPr>
            <w:r>
              <w:rPr>
                <w:rFonts w:hint="eastAsia" w:ascii="宋体" w:hAnsi="宋体" w:cs="宋体"/>
                <w:color w:val="auto"/>
              </w:rPr>
              <w:t>评分项目</w:t>
            </w:r>
          </w:p>
        </w:tc>
        <w:tc>
          <w:tcPr>
            <w:tcW w:w="6541" w:type="dxa"/>
            <w:tcBorders>
              <w:top w:val="single" w:color="auto" w:sz="4" w:space="0"/>
            </w:tcBorders>
            <w:shd w:val="clear" w:color="auto" w:fill="FFFFFF"/>
            <w:vAlign w:val="center"/>
          </w:tcPr>
          <w:p>
            <w:pPr>
              <w:snapToGrid w:val="0"/>
              <w:jc w:val="left"/>
              <w:rPr>
                <w:rFonts w:ascii="宋体" w:hAnsi="宋体" w:cs="宋体"/>
                <w:color w:val="auto"/>
              </w:rPr>
            </w:pPr>
            <w:r>
              <w:rPr>
                <w:rFonts w:hint="eastAsia" w:ascii="宋体" w:hAnsi="宋体" w:cs="宋体"/>
                <w:color w:val="auto"/>
              </w:rPr>
              <w:t>评分标准</w:t>
            </w:r>
          </w:p>
        </w:tc>
        <w:tc>
          <w:tcPr>
            <w:tcW w:w="937"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rPr>
            </w:pPr>
            <w:r>
              <w:rPr>
                <w:rFonts w:hint="eastAsia" w:ascii="宋体" w:hAnsi="宋体" w:cs="宋体"/>
                <w:color w:val="auto"/>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rPr>
            </w:pPr>
            <w:r>
              <w:rPr>
                <w:rFonts w:hint="eastAsia" w:ascii="宋体" w:hAnsi="宋体" w:cs="宋体"/>
                <w:bCs/>
                <w:color w:val="auto"/>
                <w:szCs w:val="21"/>
              </w:rPr>
              <w:t>1</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对招标文件的响应程度</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1.总体方案合理，对本项目需求情况熟悉且有针对性得3分；</w:t>
            </w:r>
          </w:p>
          <w:p>
            <w:pPr>
              <w:snapToGrid w:val="0"/>
              <w:rPr>
                <w:rFonts w:ascii="宋体" w:hAnsi="宋体" w:cs="宋体"/>
                <w:color w:val="auto"/>
              </w:rPr>
            </w:pPr>
            <w:r>
              <w:rPr>
                <w:rFonts w:hint="eastAsia" w:ascii="宋体" w:hAnsi="宋体" w:cs="宋体"/>
                <w:color w:val="auto"/>
              </w:rPr>
              <w:t>2.总体方案较合理，基本了解本项目需求情况，得2分；</w:t>
            </w:r>
          </w:p>
          <w:p>
            <w:pPr>
              <w:snapToGrid w:val="0"/>
              <w:rPr>
                <w:rFonts w:ascii="宋体" w:hAnsi="宋体" w:cs="宋体"/>
                <w:color w:val="auto"/>
              </w:rPr>
            </w:pPr>
            <w:r>
              <w:rPr>
                <w:rFonts w:hint="eastAsia" w:ascii="宋体" w:hAnsi="宋体" w:cs="宋体"/>
                <w:color w:val="auto"/>
              </w:rPr>
              <w:t>3.总体方案不合理，不了解本项目需求情况，得1分。</w:t>
            </w:r>
          </w:p>
        </w:tc>
        <w:tc>
          <w:tcPr>
            <w:tcW w:w="937"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rPr>
            </w:pPr>
            <w:r>
              <w:rPr>
                <w:rFonts w:hint="eastAsia" w:ascii="宋体" w:hAnsi="宋体" w:cs="宋体"/>
                <w:bCs/>
                <w:color w:val="auto"/>
                <w:szCs w:val="21"/>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2</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项目实施能力</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1.对项目的重点、难点分析准确，采取的措施合理、可靠，得5分；</w:t>
            </w:r>
          </w:p>
          <w:p>
            <w:pPr>
              <w:snapToGrid w:val="0"/>
              <w:rPr>
                <w:rFonts w:ascii="宋体" w:hAnsi="宋体" w:cs="宋体"/>
                <w:color w:val="auto"/>
              </w:rPr>
            </w:pPr>
            <w:r>
              <w:rPr>
                <w:rFonts w:hint="eastAsia" w:ascii="宋体" w:hAnsi="宋体" w:cs="宋体"/>
                <w:color w:val="auto"/>
              </w:rPr>
              <w:t>2.对项目的重点、难点分析基本准确，采取的措施基本合理、可靠，得3分；</w:t>
            </w:r>
          </w:p>
          <w:p>
            <w:pPr>
              <w:snapToGrid w:val="0"/>
              <w:rPr>
                <w:rFonts w:ascii="宋体" w:hAnsi="宋体" w:cs="宋体"/>
                <w:color w:val="auto"/>
              </w:rPr>
            </w:pPr>
            <w:r>
              <w:rPr>
                <w:rFonts w:hint="eastAsia" w:ascii="宋体" w:hAnsi="宋体" w:cs="宋体"/>
                <w:color w:val="auto"/>
              </w:rPr>
              <w:t>3.对项目的重点、难点分析一般，采取的措施不合理，得1分。</w:t>
            </w:r>
          </w:p>
        </w:tc>
        <w:tc>
          <w:tcPr>
            <w:tcW w:w="937"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3</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项目实施计划</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rPr>
            </w:pPr>
            <w:r>
              <w:rPr>
                <w:rFonts w:hint="eastAsia" w:ascii="宋体" w:hAnsi="宋体" w:cs="宋体"/>
                <w:color w:val="auto"/>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rPr>
            </w:pPr>
            <w:r>
              <w:rPr>
                <w:rFonts w:hint="eastAsia" w:ascii="宋体" w:hAnsi="宋体" w:cs="宋体"/>
                <w:color w:val="auto"/>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937"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4</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质量控制</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1.质量保证体系健全，措施合理，得3分。</w:t>
            </w:r>
          </w:p>
          <w:p>
            <w:pPr>
              <w:snapToGrid w:val="0"/>
              <w:rPr>
                <w:rFonts w:ascii="宋体" w:hAnsi="宋体" w:cs="宋体"/>
                <w:color w:val="auto"/>
              </w:rPr>
            </w:pPr>
            <w:r>
              <w:rPr>
                <w:rFonts w:hint="eastAsia" w:ascii="宋体" w:hAnsi="宋体" w:cs="宋体"/>
                <w:color w:val="auto"/>
              </w:rPr>
              <w:t>2.质量保证体系基本健全，措施基本合理，得2分。</w:t>
            </w:r>
          </w:p>
          <w:p>
            <w:pPr>
              <w:snapToGrid w:val="0"/>
              <w:rPr>
                <w:rFonts w:ascii="宋体" w:hAnsi="宋体" w:cs="宋体"/>
                <w:color w:val="auto"/>
              </w:rPr>
            </w:pPr>
            <w:r>
              <w:rPr>
                <w:rFonts w:hint="eastAsia" w:ascii="宋体" w:hAnsi="宋体" w:cs="宋体"/>
                <w:color w:val="auto"/>
              </w:rPr>
              <w:t>3.质量保证体系不健全，措施不合理，不得分。</w:t>
            </w:r>
          </w:p>
        </w:tc>
        <w:tc>
          <w:tcPr>
            <w:tcW w:w="937"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5</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保障措施</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1.组织管理体系和措施完善，足够满足项目需要，得3分。</w:t>
            </w:r>
          </w:p>
          <w:p>
            <w:pPr>
              <w:snapToGrid w:val="0"/>
              <w:rPr>
                <w:rFonts w:ascii="宋体" w:hAnsi="宋体" w:cs="宋体"/>
                <w:color w:val="auto"/>
              </w:rPr>
            </w:pPr>
            <w:r>
              <w:rPr>
                <w:rFonts w:hint="eastAsia" w:ascii="宋体" w:hAnsi="宋体" w:cs="宋体"/>
                <w:color w:val="auto"/>
              </w:rPr>
              <w:t>2.组织管理体系和措施基本完善，基本满足项目需要，得2分。</w:t>
            </w:r>
          </w:p>
          <w:p>
            <w:pPr>
              <w:snapToGrid w:val="0"/>
              <w:rPr>
                <w:rFonts w:ascii="宋体" w:hAnsi="宋体" w:cs="宋体"/>
                <w:color w:val="auto"/>
              </w:rPr>
            </w:pPr>
            <w:r>
              <w:rPr>
                <w:rFonts w:hint="eastAsia" w:ascii="宋体" w:hAnsi="宋体" w:cs="宋体"/>
                <w:color w:val="auto"/>
              </w:rPr>
              <w:t>3.组织管理体系和措施不够完善，难以满足项目需要，得1分。</w:t>
            </w:r>
          </w:p>
        </w:tc>
        <w:tc>
          <w:tcPr>
            <w:tcW w:w="937"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6</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工期</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kern w:val="0"/>
                <w:szCs w:val="21"/>
                <w:lang w:val="en-GB"/>
              </w:rPr>
              <w:t>本项目竞争性磋商文件规定的工期为</w:t>
            </w:r>
            <w:r>
              <w:rPr>
                <w:rFonts w:hint="eastAsia" w:ascii="宋体" w:hAnsi="宋体" w:cs="宋体"/>
                <w:color w:val="auto"/>
                <w:kern w:val="0"/>
                <w:szCs w:val="21"/>
              </w:rPr>
              <w:t>60日历天</w:t>
            </w:r>
            <w:r>
              <w:rPr>
                <w:rFonts w:hint="eastAsia" w:ascii="宋体" w:hAnsi="宋体" w:cs="宋体"/>
                <w:color w:val="auto"/>
                <w:kern w:val="0"/>
                <w:szCs w:val="21"/>
                <w:lang w:val="en-GB"/>
              </w:rPr>
              <w:t>，承诺工期为</w:t>
            </w:r>
            <w:r>
              <w:rPr>
                <w:rFonts w:hint="eastAsia" w:ascii="宋体" w:hAnsi="宋体" w:cs="宋体"/>
                <w:color w:val="auto"/>
                <w:kern w:val="0"/>
                <w:szCs w:val="21"/>
              </w:rPr>
              <w:t>60日历天</w:t>
            </w:r>
            <w:r>
              <w:rPr>
                <w:rFonts w:hint="eastAsia" w:ascii="宋体" w:hAnsi="宋体" w:cs="宋体"/>
                <w:color w:val="auto"/>
                <w:kern w:val="0"/>
                <w:szCs w:val="21"/>
                <w:lang w:val="en-GB"/>
              </w:rPr>
              <w:t>的不得分，承诺工期每缩短</w:t>
            </w:r>
            <w:r>
              <w:rPr>
                <w:rFonts w:hint="eastAsia" w:ascii="宋体" w:hAnsi="宋体" w:cs="宋体"/>
                <w:color w:val="auto"/>
                <w:kern w:val="0"/>
                <w:szCs w:val="21"/>
              </w:rPr>
              <w:t>3日历天</w:t>
            </w:r>
            <w:r>
              <w:rPr>
                <w:rFonts w:hint="eastAsia" w:ascii="宋体" w:hAnsi="宋体" w:cs="宋体"/>
                <w:color w:val="auto"/>
                <w:kern w:val="0"/>
                <w:szCs w:val="21"/>
                <w:lang w:val="en-GB"/>
              </w:rPr>
              <w:t>得</w:t>
            </w:r>
            <w:r>
              <w:rPr>
                <w:rFonts w:hint="eastAsia" w:ascii="宋体" w:hAnsi="宋体" w:cs="宋体"/>
                <w:color w:val="auto"/>
                <w:kern w:val="0"/>
                <w:szCs w:val="21"/>
              </w:rPr>
              <w:t>2</w:t>
            </w:r>
            <w:r>
              <w:rPr>
                <w:rFonts w:hint="eastAsia" w:ascii="宋体" w:hAnsi="宋体" w:cs="宋体"/>
                <w:color w:val="auto"/>
                <w:kern w:val="0"/>
                <w:szCs w:val="21"/>
                <w:lang w:val="en-GB"/>
              </w:rPr>
              <w:t>分，满分为</w:t>
            </w:r>
            <w:r>
              <w:rPr>
                <w:rFonts w:hint="eastAsia" w:ascii="宋体" w:hAnsi="宋体" w:cs="宋体"/>
                <w:color w:val="auto"/>
                <w:kern w:val="0"/>
                <w:szCs w:val="21"/>
              </w:rPr>
              <w:t>4</w:t>
            </w:r>
            <w:r>
              <w:rPr>
                <w:rFonts w:hint="eastAsia" w:ascii="宋体" w:hAnsi="宋体" w:cs="宋体"/>
                <w:color w:val="auto"/>
                <w:kern w:val="0"/>
                <w:szCs w:val="21"/>
                <w:lang w:val="en-GB"/>
              </w:rPr>
              <w:t>分。</w:t>
            </w:r>
          </w:p>
        </w:tc>
        <w:tc>
          <w:tcPr>
            <w:tcW w:w="937"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4分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ascii="宋体" w:hAnsi="宋体" w:cs="宋体"/>
                <w:color w:val="auto"/>
              </w:rPr>
            </w:pPr>
            <w:r>
              <w:rPr>
                <w:rFonts w:hint="eastAsia" w:ascii="宋体" w:hAnsi="宋体" w:cs="宋体"/>
                <w:color w:val="auto"/>
              </w:rPr>
              <w:t>7</w:t>
            </w:r>
          </w:p>
        </w:tc>
        <w:tc>
          <w:tcPr>
            <w:tcW w:w="659" w:type="dxa"/>
            <w:vMerge w:val="restart"/>
            <w:tcBorders>
              <w:top w:val="single" w:color="auto" w:sz="4" w:space="0"/>
            </w:tcBorders>
            <w:vAlign w:val="center"/>
          </w:tcPr>
          <w:p>
            <w:pPr>
              <w:snapToGrid w:val="0"/>
              <w:rPr>
                <w:rFonts w:ascii="宋体" w:hAnsi="宋体" w:cs="宋体"/>
                <w:color w:val="auto"/>
              </w:rPr>
            </w:pPr>
            <w:r>
              <w:rPr>
                <w:rFonts w:hint="eastAsia" w:ascii="宋体" w:hAnsi="宋体" w:cs="Arial Unicode MS"/>
                <w:color w:val="auto"/>
                <w:szCs w:val="21"/>
              </w:rPr>
              <w:t>项目团队人员情况</w:t>
            </w: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rPr>
            </w:pPr>
            <w:r>
              <w:rPr>
                <w:rFonts w:hint="eastAsia" w:ascii="宋体" w:hAnsi="宋体" w:cs="Arial Unicode MS"/>
                <w:color w:val="auto"/>
                <w:szCs w:val="21"/>
              </w:rPr>
              <w:t>管理和技术人员</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1.投入项目团队人员具备中级或以上职称，人数为6人或以上（其中高级/一级或以上级别职称不少于3人）的得3分；</w:t>
            </w:r>
          </w:p>
          <w:p>
            <w:pPr>
              <w:snapToGrid w:val="0"/>
              <w:rPr>
                <w:rFonts w:ascii="宋体" w:hAnsi="宋体" w:cs="宋体"/>
                <w:color w:val="auto"/>
              </w:rPr>
            </w:pPr>
            <w:r>
              <w:rPr>
                <w:rFonts w:hint="eastAsia" w:ascii="宋体" w:hAnsi="宋体" w:cs="宋体"/>
                <w:color w:val="auto"/>
              </w:rPr>
              <w:t>2.</w:t>
            </w:r>
            <w:r>
              <w:rPr>
                <w:rFonts w:ascii="宋体" w:hAnsi="宋体" w:cs="宋体"/>
                <w:color w:val="auto"/>
              </w:rPr>
              <w:t>投入项目团队人员具备中级或以上职称，人数为</w:t>
            </w:r>
            <w:r>
              <w:rPr>
                <w:rFonts w:hint="eastAsia" w:ascii="宋体" w:hAnsi="宋体" w:cs="宋体"/>
                <w:color w:val="auto"/>
              </w:rPr>
              <w:t>4</w:t>
            </w:r>
            <w:r>
              <w:rPr>
                <w:rFonts w:ascii="宋体" w:hAnsi="宋体" w:cs="宋体"/>
                <w:color w:val="auto"/>
              </w:rPr>
              <w:t>人或以上（其中高级</w:t>
            </w:r>
            <w:r>
              <w:rPr>
                <w:rFonts w:hint="eastAsia" w:ascii="宋体" w:hAnsi="宋体" w:cs="宋体"/>
                <w:color w:val="auto"/>
              </w:rPr>
              <w:t>/一级</w:t>
            </w:r>
            <w:r>
              <w:rPr>
                <w:rFonts w:ascii="宋体" w:hAnsi="宋体" w:cs="宋体"/>
                <w:color w:val="auto"/>
              </w:rPr>
              <w:t>或以上</w:t>
            </w:r>
            <w:r>
              <w:rPr>
                <w:rFonts w:hint="eastAsia" w:ascii="宋体" w:hAnsi="宋体" w:cs="宋体"/>
                <w:color w:val="auto"/>
              </w:rPr>
              <w:t>级别</w:t>
            </w:r>
            <w:r>
              <w:rPr>
                <w:rFonts w:ascii="宋体" w:hAnsi="宋体" w:cs="宋体"/>
                <w:color w:val="auto"/>
              </w:rPr>
              <w:t>职称不少于</w:t>
            </w:r>
            <w:r>
              <w:rPr>
                <w:rFonts w:hint="eastAsia" w:ascii="宋体" w:hAnsi="宋体" w:cs="宋体"/>
                <w:color w:val="auto"/>
              </w:rPr>
              <w:t>2</w:t>
            </w:r>
            <w:r>
              <w:rPr>
                <w:rFonts w:ascii="宋体" w:hAnsi="宋体" w:cs="宋体"/>
                <w:color w:val="auto"/>
              </w:rPr>
              <w:t>人）的得</w:t>
            </w:r>
            <w:r>
              <w:rPr>
                <w:rFonts w:hint="eastAsia" w:ascii="宋体" w:hAnsi="宋体" w:cs="宋体"/>
                <w:color w:val="auto"/>
              </w:rPr>
              <w:t>2</w:t>
            </w:r>
            <w:r>
              <w:rPr>
                <w:rFonts w:ascii="宋体" w:hAnsi="宋体" w:cs="宋体"/>
                <w:color w:val="auto"/>
              </w:rPr>
              <w:t>分；</w:t>
            </w:r>
          </w:p>
          <w:p>
            <w:pPr>
              <w:snapToGrid w:val="0"/>
              <w:rPr>
                <w:color w:val="auto"/>
              </w:rPr>
            </w:pPr>
            <w:r>
              <w:rPr>
                <w:rFonts w:hint="eastAsia" w:ascii="宋体" w:hAnsi="宋体" w:cs="宋体"/>
                <w:color w:val="auto"/>
              </w:rPr>
              <w:t>3.投入项目团队人员具备中级或以上职称，人数为2人或以上（其中高级/一级</w:t>
            </w:r>
            <w:r>
              <w:rPr>
                <w:rFonts w:ascii="宋体" w:hAnsi="宋体" w:cs="宋体"/>
                <w:color w:val="auto"/>
              </w:rPr>
              <w:t>或以上</w:t>
            </w:r>
            <w:r>
              <w:rPr>
                <w:rFonts w:hint="eastAsia" w:ascii="宋体" w:hAnsi="宋体" w:cs="宋体"/>
                <w:color w:val="auto"/>
              </w:rPr>
              <w:t>级别职称不少于1人）的得1分。</w:t>
            </w:r>
          </w:p>
          <w:p>
            <w:pPr>
              <w:snapToGrid w:val="0"/>
              <w:rPr>
                <w:color w:val="auto"/>
              </w:rPr>
            </w:pPr>
            <w:r>
              <w:rPr>
                <w:rFonts w:hint="eastAsia" w:ascii="宋体" w:hAnsi="宋体" w:cs="宋体"/>
                <w:color w:val="auto"/>
              </w:rPr>
              <w:t>备注：需提供项目团队人员职称证复印件。</w:t>
            </w:r>
          </w:p>
        </w:tc>
        <w:tc>
          <w:tcPr>
            <w:tcW w:w="937" w:type="dxa"/>
            <w:tcBorders>
              <w:top w:val="single" w:color="auto" w:sz="4" w:space="0"/>
              <w:bottom w:val="single" w:color="auto" w:sz="4" w:space="0"/>
            </w:tcBorders>
            <w:vAlign w:val="center"/>
          </w:tcPr>
          <w:p>
            <w:pPr>
              <w:snapToGrid w:val="0"/>
              <w:jc w:val="center"/>
              <w:rPr>
                <w:rFonts w:hint="eastAsia" w:ascii="宋体" w:hAnsi="宋体" w:eastAsia="宋体" w:cs="宋体"/>
                <w:color w:val="auto"/>
                <w:lang w:val="en-US" w:eastAsia="zh-CN"/>
              </w:rPr>
            </w:pPr>
            <w:r>
              <w:rPr>
                <w:rFonts w:hint="eastAsia" w:ascii="宋体" w:hAnsi="宋体" w:cs="宋体"/>
                <w:color w:val="auto"/>
              </w:rPr>
              <w:t>3</w:t>
            </w:r>
            <w:r>
              <w:rPr>
                <w:rFonts w:hint="eastAsia" w:ascii="宋体" w:hAnsi="宋体" w:cs="宋体"/>
                <w:color w:val="auto"/>
                <w:lang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rPr>
            </w:pPr>
          </w:p>
        </w:tc>
        <w:tc>
          <w:tcPr>
            <w:tcW w:w="659" w:type="dxa"/>
            <w:vMerge w:val="continue"/>
            <w:tcBorders>
              <w:bottom w:val="single" w:color="auto" w:sz="4" w:space="0"/>
            </w:tcBorders>
            <w:vAlign w:val="center"/>
          </w:tcPr>
          <w:p>
            <w:pPr>
              <w:snapToGrid w:val="0"/>
              <w:rPr>
                <w:rFonts w:ascii="宋体" w:hAnsi="宋体" w:cs="Arial Unicode MS"/>
                <w:color w:val="auto"/>
                <w:szCs w:val="21"/>
              </w:rPr>
            </w:pP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rPr>
            </w:pPr>
            <w:r>
              <w:rPr>
                <w:rFonts w:hint="eastAsia" w:ascii="宋体" w:hAnsi="宋体" w:cs="Arial Unicode MS"/>
                <w:color w:val="auto"/>
                <w:szCs w:val="21"/>
              </w:rPr>
              <w:t>项目施工人员</w:t>
            </w:r>
          </w:p>
        </w:tc>
        <w:tc>
          <w:tcPr>
            <w:tcW w:w="6541" w:type="dxa"/>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1.持证上岗施工技术人员为3人或以上的得3分；</w:t>
            </w:r>
          </w:p>
          <w:p>
            <w:pPr>
              <w:snapToGrid w:val="0"/>
              <w:rPr>
                <w:rFonts w:ascii="宋体" w:hAnsi="宋体" w:cs="宋体"/>
                <w:color w:val="auto"/>
              </w:rPr>
            </w:pPr>
            <w:r>
              <w:rPr>
                <w:rFonts w:hint="eastAsia" w:ascii="宋体" w:hAnsi="宋体" w:cs="宋体"/>
                <w:color w:val="auto"/>
              </w:rPr>
              <w:t>2.</w:t>
            </w:r>
            <w:r>
              <w:rPr>
                <w:rFonts w:ascii="宋体" w:hAnsi="宋体" w:cs="宋体"/>
                <w:color w:val="auto"/>
              </w:rPr>
              <w:t>持证上岗施工技术人员为</w:t>
            </w:r>
            <w:r>
              <w:rPr>
                <w:rFonts w:hint="eastAsia" w:ascii="宋体" w:hAnsi="宋体" w:cs="宋体"/>
                <w:color w:val="auto"/>
              </w:rPr>
              <w:t>2</w:t>
            </w:r>
            <w:r>
              <w:rPr>
                <w:rFonts w:ascii="宋体" w:hAnsi="宋体" w:cs="宋体"/>
                <w:color w:val="auto"/>
              </w:rPr>
              <w:t>人的得</w:t>
            </w:r>
            <w:r>
              <w:rPr>
                <w:rFonts w:hint="eastAsia" w:ascii="宋体" w:hAnsi="宋体" w:cs="宋体"/>
                <w:color w:val="auto"/>
              </w:rPr>
              <w:t>2</w:t>
            </w:r>
            <w:r>
              <w:rPr>
                <w:rFonts w:ascii="宋体" w:hAnsi="宋体" w:cs="宋体"/>
                <w:color w:val="auto"/>
              </w:rPr>
              <w:t>分；</w:t>
            </w:r>
          </w:p>
          <w:p>
            <w:pPr>
              <w:snapToGrid w:val="0"/>
              <w:rPr>
                <w:rFonts w:ascii="宋体" w:hAnsi="宋体" w:cs="宋体"/>
                <w:color w:val="auto"/>
              </w:rPr>
            </w:pPr>
            <w:r>
              <w:rPr>
                <w:rFonts w:hint="eastAsia" w:ascii="宋体" w:hAnsi="宋体" w:cs="宋体"/>
                <w:color w:val="auto"/>
              </w:rPr>
              <w:t>3.持证上岗施工技术人员人数为1人的得1分。</w:t>
            </w:r>
          </w:p>
          <w:p>
            <w:pPr>
              <w:snapToGrid w:val="0"/>
              <w:rPr>
                <w:color w:val="auto"/>
              </w:rPr>
            </w:pPr>
            <w:r>
              <w:rPr>
                <w:rFonts w:hint="eastAsia" w:ascii="宋体" w:hAnsi="宋体" w:cs="宋体"/>
                <w:color w:val="auto"/>
              </w:rPr>
              <w:t>备注：需提供施工技术人员上岗证复印件。</w:t>
            </w:r>
          </w:p>
        </w:tc>
        <w:tc>
          <w:tcPr>
            <w:tcW w:w="937" w:type="dxa"/>
            <w:tcBorders>
              <w:top w:val="single" w:color="auto" w:sz="4" w:space="0"/>
              <w:bottom w:val="single" w:color="auto" w:sz="4" w:space="0"/>
            </w:tcBorders>
            <w:vAlign w:val="center"/>
          </w:tcPr>
          <w:p>
            <w:pPr>
              <w:snapToGrid w:val="0"/>
              <w:jc w:val="center"/>
              <w:rPr>
                <w:rFonts w:hint="eastAsia" w:ascii="宋体" w:hAnsi="宋体" w:eastAsia="宋体" w:cs="宋体"/>
                <w:color w:val="auto"/>
                <w:lang w:eastAsia="zh-CN"/>
              </w:rPr>
            </w:pPr>
            <w:r>
              <w:rPr>
                <w:rFonts w:hint="eastAsia" w:ascii="宋体" w:hAnsi="宋体" w:cs="宋体"/>
                <w:color w:val="auto"/>
              </w:rPr>
              <w:t>3</w:t>
            </w:r>
            <w:r>
              <w:rPr>
                <w:rFonts w:hint="eastAsia" w:ascii="宋体" w:hAnsi="宋体" w:cs="宋体"/>
                <w:color w:val="auto"/>
                <w:lang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ascii="宋体" w:hAnsi="宋体" w:cs="宋体"/>
                <w:color w:val="auto"/>
              </w:rPr>
            </w:pPr>
            <w:r>
              <w:rPr>
                <w:rFonts w:hint="eastAsia" w:ascii="宋体" w:hAnsi="宋体" w:cs="宋体"/>
                <w:color w:val="auto"/>
              </w:rPr>
              <w:t>合计</w:t>
            </w:r>
          </w:p>
        </w:tc>
        <w:tc>
          <w:tcPr>
            <w:tcW w:w="1093" w:type="dxa"/>
            <w:tcBorders>
              <w:top w:val="single" w:color="auto" w:sz="4" w:space="0"/>
              <w:bottom w:val="single" w:color="auto" w:sz="4" w:space="0"/>
            </w:tcBorders>
            <w:vAlign w:val="center"/>
          </w:tcPr>
          <w:p>
            <w:pPr>
              <w:snapToGrid w:val="0"/>
              <w:rPr>
                <w:rFonts w:ascii="宋体" w:hAnsi="宋体" w:cs="宋体"/>
                <w:color w:val="auto"/>
              </w:rPr>
            </w:pPr>
          </w:p>
        </w:tc>
        <w:tc>
          <w:tcPr>
            <w:tcW w:w="6541" w:type="dxa"/>
            <w:tcBorders>
              <w:top w:val="single" w:color="auto" w:sz="4" w:space="0"/>
              <w:bottom w:val="single" w:color="auto" w:sz="4" w:space="0"/>
            </w:tcBorders>
            <w:vAlign w:val="center"/>
          </w:tcPr>
          <w:p>
            <w:pPr>
              <w:snapToGrid w:val="0"/>
              <w:rPr>
                <w:rFonts w:ascii="宋体" w:hAnsi="宋体" w:cs="宋体"/>
                <w:color w:val="auto"/>
              </w:rPr>
            </w:pPr>
          </w:p>
        </w:tc>
        <w:tc>
          <w:tcPr>
            <w:tcW w:w="937"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30分</w:t>
            </w:r>
          </w:p>
        </w:tc>
      </w:tr>
    </w:tbl>
    <w:p>
      <w:pPr>
        <w:snapToGrid w:val="0"/>
        <w:rPr>
          <w:rFonts w:ascii="宋体" w:hAnsi="宋体" w:cs="宋体"/>
          <w:b/>
          <w:bCs/>
          <w:color w:val="auto"/>
        </w:rPr>
      </w:pPr>
      <w:r>
        <w:rPr>
          <w:rFonts w:hint="eastAsia" w:ascii="宋体" w:hAnsi="宋体" w:cs="宋体"/>
          <w:b/>
          <w:bCs/>
          <w:color w:val="auto"/>
        </w:rPr>
        <w:t>备注：招标文件要求提交的与评价指标体系相关的各类有效资料，投标人如未按要求提交，或提供的证明材料不全，或有有效期但不在有效期内，或提供的证明材料均不能反映相关评审内容的，该项不得分；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rPr>
          <w:rFonts w:ascii="宋体" w:hAnsi="宋体" w:cs="宋体"/>
          <w:bCs/>
          <w:color w:val="auto"/>
          <w:szCs w:val="21"/>
        </w:rPr>
      </w:pPr>
    </w:p>
    <w:p>
      <w:pPr>
        <w:tabs>
          <w:tab w:val="left" w:pos="720"/>
        </w:tabs>
        <w:snapToGrid w:val="0"/>
        <w:ind w:firstLine="210" w:firstLineChars="100"/>
        <w:rPr>
          <w:rFonts w:ascii="宋体" w:hAnsi="宋体" w:cs="宋体"/>
          <w:bCs/>
          <w:color w:val="auto"/>
          <w:szCs w:val="21"/>
        </w:rPr>
      </w:pPr>
      <w:r>
        <w:rPr>
          <w:rFonts w:hint="eastAsia" w:ascii="宋体" w:hAnsi="宋体" w:cs="宋体"/>
          <w:bCs/>
          <w:color w:val="auto"/>
          <w:szCs w:val="21"/>
        </w:rPr>
        <w:t xml:space="preserve">评委签名：             </w:t>
      </w:r>
    </w:p>
    <w:p>
      <w:pPr>
        <w:tabs>
          <w:tab w:val="left" w:pos="720"/>
        </w:tabs>
        <w:snapToGrid w:val="0"/>
        <w:ind w:firstLine="210" w:firstLineChars="100"/>
        <w:rPr>
          <w:color w:val="auto"/>
        </w:rPr>
      </w:pPr>
      <w:r>
        <w:rPr>
          <w:rFonts w:hint="eastAsia" w:ascii="宋体" w:hAnsi="宋体" w:cs="宋体"/>
          <w:bCs/>
          <w:color w:val="auto"/>
          <w:szCs w:val="21"/>
        </w:rPr>
        <w:t>日期：   年  月  日</w:t>
      </w:r>
    </w:p>
    <w:p>
      <w:pPr>
        <w:rPr>
          <w:rFonts w:ascii="宋体" w:hAnsi="宋体" w:cs="宋体"/>
          <w:color w:val="auto"/>
          <w:sz w:val="24"/>
        </w:rPr>
      </w:pPr>
      <w:r>
        <w:rPr>
          <w:rFonts w:hint="eastAsia" w:ascii="宋体" w:hAnsi="宋体" w:cs="宋体"/>
          <w:b/>
          <w:color w:val="auto"/>
          <w:sz w:val="24"/>
        </w:rPr>
        <w:t xml:space="preserve">附件3 </w:t>
      </w:r>
    </w:p>
    <w:p>
      <w:pPr>
        <w:tabs>
          <w:tab w:val="left" w:pos="720"/>
        </w:tabs>
        <w:snapToGrid w:val="0"/>
        <w:ind w:firstLine="241" w:firstLineChars="100"/>
        <w:jc w:val="center"/>
        <w:rPr>
          <w:rFonts w:ascii="宋体" w:hAnsi="宋体"/>
          <w:b/>
          <w:color w:val="auto"/>
          <w:sz w:val="24"/>
        </w:rPr>
      </w:pPr>
      <w:r>
        <w:rPr>
          <w:rFonts w:hint="eastAsia" w:ascii="宋体" w:hAnsi="宋体"/>
          <w:b/>
          <w:color w:val="auto"/>
          <w:sz w:val="24"/>
        </w:rPr>
        <w:t>商务部分评分表</w:t>
      </w:r>
    </w:p>
    <w:p>
      <w:pPr>
        <w:tabs>
          <w:tab w:val="left" w:pos="720"/>
        </w:tabs>
        <w:snapToGrid w:val="0"/>
        <w:ind w:firstLine="210" w:firstLineChars="100"/>
        <w:rPr>
          <w:rFonts w:ascii="宋体" w:hAnsi="宋体" w:cs="宋体"/>
          <w:bCs/>
          <w:color w:val="auto"/>
          <w:szCs w:val="21"/>
        </w:rPr>
      </w:pPr>
      <w:r>
        <w:rPr>
          <w:rFonts w:hint="eastAsia" w:ascii="宋体" w:hAnsi="宋体" w:cs="宋体"/>
          <w:bCs/>
          <w:color w:val="auto"/>
          <w:szCs w:val="21"/>
        </w:rPr>
        <w:t xml:space="preserve">项目名称：   </w:t>
      </w:r>
    </w:p>
    <w:p>
      <w:pPr>
        <w:tabs>
          <w:tab w:val="left" w:pos="720"/>
        </w:tabs>
        <w:snapToGrid w:val="0"/>
        <w:ind w:firstLine="210" w:firstLineChars="100"/>
        <w:rPr>
          <w:rFonts w:ascii="宋体" w:hAnsi="宋体" w:cs="宋体"/>
          <w:bCs/>
          <w:color w:val="auto"/>
          <w:szCs w:val="21"/>
        </w:rPr>
      </w:pPr>
      <w:r>
        <w:rPr>
          <w:rFonts w:hint="eastAsia" w:ascii="宋体" w:hAnsi="宋体" w:cs="宋体"/>
          <w:bCs/>
          <w:color w:val="auto"/>
          <w:szCs w:val="21"/>
        </w:rPr>
        <w:t xml:space="preserve">项目编号：                                                 </w:t>
      </w:r>
    </w:p>
    <w:p>
      <w:pPr>
        <w:snapToGrid w:val="0"/>
        <w:rPr>
          <w:rFonts w:ascii="宋体" w:hAnsi="宋体" w:cs="宋体"/>
          <w:color w:val="auto"/>
        </w:rPr>
      </w:pPr>
      <w:r>
        <w:rPr>
          <w:rFonts w:hint="eastAsia" w:ascii="宋体" w:hAnsi="宋体" w:cs="宋体"/>
          <w:bCs/>
          <w:color w:val="auto"/>
          <w:szCs w:val="21"/>
        </w:rPr>
        <w:t xml:space="preserve">   </w:t>
      </w:r>
      <w:r>
        <w:rPr>
          <w:rFonts w:hint="eastAsia" w:ascii="宋体" w:hAnsi="宋体" w:cs="宋体"/>
          <w:color w:val="auto"/>
        </w:rPr>
        <w:t xml:space="preserve"> </w:t>
      </w:r>
    </w:p>
    <w:tbl>
      <w:tblPr>
        <w:tblStyle w:val="90"/>
        <w:tblW w:w="906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6269"/>
        <w:gridCol w:w="10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6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rPr>
            </w:pPr>
            <w:r>
              <w:rPr>
                <w:rFonts w:hint="eastAsia" w:ascii="宋体" w:hAnsi="宋体" w:cs="宋体"/>
                <w:color w:val="auto"/>
              </w:rPr>
              <w:t>序号</w:t>
            </w:r>
          </w:p>
        </w:tc>
        <w:tc>
          <w:tcPr>
            <w:tcW w:w="1062" w:type="dxa"/>
            <w:tcBorders>
              <w:top w:val="single" w:color="auto" w:sz="4" w:space="0"/>
            </w:tcBorders>
            <w:shd w:val="clear" w:color="auto" w:fill="FFFFFF"/>
            <w:vAlign w:val="center"/>
          </w:tcPr>
          <w:p>
            <w:pPr>
              <w:snapToGrid w:val="0"/>
              <w:jc w:val="center"/>
              <w:rPr>
                <w:rFonts w:ascii="宋体" w:hAnsi="宋体" w:cs="宋体"/>
                <w:color w:val="auto"/>
              </w:rPr>
            </w:pPr>
            <w:r>
              <w:rPr>
                <w:rFonts w:hint="eastAsia" w:ascii="宋体" w:hAnsi="宋体" w:cs="宋体"/>
                <w:color w:val="auto"/>
              </w:rPr>
              <w:t>评分项目</w:t>
            </w:r>
          </w:p>
        </w:tc>
        <w:tc>
          <w:tcPr>
            <w:tcW w:w="6269" w:type="dxa"/>
            <w:tcBorders>
              <w:top w:val="single" w:color="auto" w:sz="4" w:space="0"/>
            </w:tcBorders>
            <w:shd w:val="clear" w:color="auto" w:fill="FFFFFF"/>
            <w:vAlign w:val="center"/>
          </w:tcPr>
          <w:p>
            <w:pPr>
              <w:snapToGrid w:val="0"/>
              <w:jc w:val="center"/>
              <w:rPr>
                <w:rFonts w:ascii="宋体" w:hAnsi="宋体" w:cs="宋体"/>
                <w:color w:val="auto"/>
              </w:rPr>
            </w:pPr>
            <w:r>
              <w:rPr>
                <w:rFonts w:hint="eastAsia" w:ascii="宋体" w:hAnsi="宋体" w:cs="宋体"/>
                <w:color w:val="auto"/>
              </w:rPr>
              <w:t>评分标准</w:t>
            </w:r>
          </w:p>
        </w:tc>
        <w:tc>
          <w:tcPr>
            <w:tcW w:w="1012" w:type="dxa"/>
            <w:tcBorders>
              <w:top w:val="single" w:color="auto" w:sz="4" w:space="0"/>
            </w:tcBorders>
            <w:shd w:val="clear" w:color="auto" w:fill="FFFFFF"/>
            <w:vAlign w:val="center"/>
          </w:tcPr>
          <w:p>
            <w:pPr>
              <w:snapToGrid w:val="0"/>
              <w:jc w:val="center"/>
              <w:rPr>
                <w:rFonts w:ascii="宋体" w:hAnsi="宋体" w:cs="宋体"/>
                <w:color w:val="auto"/>
              </w:rPr>
            </w:pPr>
            <w:r>
              <w:rPr>
                <w:rFonts w:hint="eastAsia" w:ascii="宋体" w:hAnsi="宋体" w:cs="宋体"/>
                <w:color w:val="auto"/>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22" w:hRule="atLeast"/>
          <w:jc w:val="center"/>
        </w:trPr>
        <w:tc>
          <w:tcPr>
            <w:tcW w:w="718"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一</w:t>
            </w:r>
          </w:p>
        </w:tc>
        <w:tc>
          <w:tcPr>
            <w:tcW w:w="1062"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业绩</w:t>
            </w:r>
          </w:p>
        </w:tc>
        <w:tc>
          <w:tcPr>
            <w:tcW w:w="6269" w:type="dxa"/>
            <w:tcBorders>
              <w:top w:val="single" w:color="auto" w:sz="4" w:space="0"/>
              <w:bottom w:val="single" w:color="auto" w:sz="4" w:space="0"/>
            </w:tcBorders>
            <w:vAlign w:val="center"/>
          </w:tcPr>
          <w:p>
            <w:pPr>
              <w:snapToGrid w:val="0"/>
              <w:jc w:val="left"/>
              <w:rPr>
                <w:rFonts w:ascii="宋体" w:hAnsi="宋体" w:cs="宋体"/>
                <w:color w:val="auto"/>
              </w:rPr>
            </w:pPr>
            <w:r>
              <w:rPr>
                <w:rFonts w:hint="eastAsia" w:ascii="宋体" w:hAnsi="宋体" w:cs="宋体"/>
                <w:color w:val="auto"/>
              </w:rPr>
              <w:t>投标人2019年1月1日至今承担过同类项目业绩得，每个业绩得2分，满分6分，其他不得分。</w:t>
            </w:r>
          </w:p>
          <w:p>
            <w:pPr>
              <w:snapToGrid w:val="0"/>
              <w:jc w:val="left"/>
              <w:rPr>
                <w:rFonts w:ascii="宋体" w:hAnsi="宋体" w:cs="宋体"/>
                <w:color w:val="auto"/>
              </w:rPr>
            </w:pPr>
            <w:r>
              <w:rPr>
                <w:rFonts w:hint="eastAsia" w:ascii="宋体" w:hAnsi="宋体" w:cs="宋体"/>
                <w:color w:val="auto"/>
              </w:rPr>
              <w:t>（注：业绩需提供中标通知书及合同复印件。）</w:t>
            </w:r>
          </w:p>
        </w:tc>
        <w:tc>
          <w:tcPr>
            <w:tcW w:w="1012"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82" w:hRule="atLeast"/>
          <w:jc w:val="center"/>
        </w:trPr>
        <w:tc>
          <w:tcPr>
            <w:tcW w:w="718" w:type="dxa"/>
            <w:vAlign w:val="center"/>
          </w:tcPr>
          <w:p>
            <w:pPr>
              <w:snapToGrid w:val="0"/>
              <w:jc w:val="center"/>
              <w:rPr>
                <w:rFonts w:ascii="宋体" w:hAnsi="宋体" w:cs="宋体"/>
                <w:color w:val="auto"/>
              </w:rPr>
            </w:pPr>
            <w:r>
              <w:rPr>
                <w:rFonts w:hint="eastAsia" w:ascii="宋体" w:hAnsi="宋体" w:cs="宋体"/>
                <w:color w:val="auto"/>
              </w:rPr>
              <w:t>二</w:t>
            </w:r>
          </w:p>
        </w:tc>
        <w:tc>
          <w:tcPr>
            <w:tcW w:w="1062" w:type="dxa"/>
            <w:vAlign w:val="center"/>
          </w:tcPr>
          <w:p>
            <w:pPr>
              <w:snapToGrid w:val="0"/>
              <w:jc w:val="center"/>
              <w:rPr>
                <w:rFonts w:ascii="宋体" w:hAnsi="宋体" w:cs="宋体"/>
                <w:color w:val="auto"/>
              </w:rPr>
            </w:pPr>
            <w:r>
              <w:rPr>
                <w:rFonts w:hint="eastAsia" w:ascii="宋体" w:hAnsi="宋体" w:cs="宋体"/>
                <w:color w:val="auto"/>
              </w:rPr>
              <w:t>企业信用信誉</w:t>
            </w:r>
          </w:p>
        </w:tc>
        <w:tc>
          <w:tcPr>
            <w:tcW w:w="6269" w:type="dxa"/>
            <w:tcBorders>
              <w:top w:val="single" w:color="auto" w:sz="4" w:space="0"/>
            </w:tcBorders>
            <w:vAlign w:val="center"/>
          </w:tcPr>
          <w:p>
            <w:pPr>
              <w:snapToGrid w:val="0"/>
              <w:jc w:val="left"/>
              <w:rPr>
                <w:rFonts w:ascii="宋体" w:hAnsi="宋体" w:cs="宋体"/>
                <w:color w:val="auto"/>
                <w:szCs w:val="21"/>
              </w:rPr>
            </w:pPr>
            <w:r>
              <w:rPr>
                <w:rFonts w:hint="eastAsia" w:ascii="宋体" w:hAnsi="宋体" w:cs="宋体"/>
                <w:color w:val="auto"/>
                <w:szCs w:val="21"/>
              </w:rPr>
              <w:t>投标人具有管理体系认证证书。每提供一个有效的证书得2分，最高8分，</w:t>
            </w:r>
            <w:r>
              <w:rPr>
                <w:rFonts w:hint="eastAsia" w:ascii="宋体" w:hAnsi="宋体" w:cs="宋体"/>
                <w:color w:val="auto"/>
              </w:rPr>
              <w:t>其他不得分。</w:t>
            </w:r>
          </w:p>
          <w:p>
            <w:pPr>
              <w:snapToGrid w:val="0"/>
              <w:jc w:val="left"/>
              <w:rPr>
                <w:rFonts w:ascii="宋体" w:hAnsi="宋体" w:cs="宋体"/>
                <w:color w:val="auto"/>
              </w:rPr>
            </w:pPr>
            <w:r>
              <w:rPr>
                <w:rFonts w:hint="eastAsia" w:ascii="宋体" w:hAnsi="宋体" w:cs="宋体"/>
                <w:color w:val="auto"/>
                <w:szCs w:val="21"/>
              </w:rPr>
              <w:t>（注：提供证书复印件且证书须在有效期内）</w:t>
            </w:r>
          </w:p>
        </w:tc>
        <w:tc>
          <w:tcPr>
            <w:tcW w:w="1012"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8分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74" w:hRule="atLeast"/>
          <w:jc w:val="center"/>
        </w:trPr>
        <w:tc>
          <w:tcPr>
            <w:tcW w:w="718"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三</w:t>
            </w:r>
          </w:p>
        </w:tc>
        <w:tc>
          <w:tcPr>
            <w:tcW w:w="1062"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技术负责人</w:t>
            </w:r>
          </w:p>
        </w:tc>
        <w:tc>
          <w:tcPr>
            <w:tcW w:w="6269" w:type="dxa"/>
            <w:tcBorders>
              <w:top w:val="single" w:color="auto" w:sz="4" w:space="0"/>
              <w:bottom w:val="single" w:color="auto" w:sz="4" w:space="0"/>
            </w:tcBorders>
            <w:vAlign w:val="center"/>
          </w:tcPr>
          <w:p>
            <w:pPr>
              <w:snapToGrid w:val="0"/>
              <w:jc w:val="left"/>
              <w:rPr>
                <w:rFonts w:ascii="宋体" w:hAnsi="宋体" w:cs="宋体"/>
                <w:color w:val="auto"/>
              </w:rPr>
            </w:pPr>
            <w:r>
              <w:rPr>
                <w:rFonts w:hint="eastAsia" w:ascii="宋体" w:hAnsi="宋体" w:cs="宋体"/>
                <w:color w:val="auto"/>
              </w:rPr>
              <w:t>拟派项目技术负责人具备暖通专业中级工程师证书，得3分，具备暖通专业高级工程师证书，得6分。</w:t>
            </w:r>
          </w:p>
          <w:p>
            <w:pPr>
              <w:snapToGrid w:val="0"/>
              <w:jc w:val="left"/>
              <w:rPr>
                <w:rFonts w:ascii="宋体" w:hAnsi="宋体" w:cs="宋体"/>
                <w:color w:val="auto"/>
              </w:rPr>
            </w:pPr>
            <w:r>
              <w:rPr>
                <w:rFonts w:hint="eastAsia" w:ascii="宋体" w:hAnsi="宋体" w:cs="宋体"/>
                <w:color w:val="auto"/>
              </w:rPr>
              <w:t>（注：提供有效期内的职称证书复印件）</w:t>
            </w:r>
          </w:p>
        </w:tc>
        <w:tc>
          <w:tcPr>
            <w:tcW w:w="1012"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02" w:hRule="atLeast"/>
          <w:jc w:val="center"/>
        </w:trPr>
        <w:tc>
          <w:tcPr>
            <w:tcW w:w="1780" w:type="dxa"/>
            <w:gridSpan w:val="2"/>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合计</w:t>
            </w:r>
          </w:p>
        </w:tc>
        <w:tc>
          <w:tcPr>
            <w:tcW w:w="6269" w:type="dxa"/>
            <w:tcBorders>
              <w:top w:val="single" w:color="auto" w:sz="4" w:space="0"/>
              <w:bottom w:val="single" w:color="auto" w:sz="4" w:space="0"/>
            </w:tcBorders>
            <w:vAlign w:val="center"/>
          </w:tcPr>
          <w:p>
            <w:pPr>
              <w:snapToGrid w:val="0"/>
              <w:jc w:val="center"/>
              <w:rPr>
                <w:rFonts w:ascii="宋体" w:hAnsi="宋体" w:cs="宋体"/>
                <w:color w:val="auto"/>
              </w:rPr>
            </w:pPr>
          </w:p>
        </w:tc>
        <w:tc>
          <w:tcPr>
            <w:tcW w:w="1012" w:type="dxa"/>
            <w:tcBorders>
              <w:top w:val="single" w:color="auto" w:sz="4" w:space="0"/>
              <w:bottom w:val="single" w:color="auto" w:sz="4" w:space="0"/>
            </w:tcBorders>
            <w:vAlign w:val="center"/>
          </w:tcPr>
          <w:p>
            <w:pPr>
              <w:snapToGrid w:val="0"/>
              <w:jc w:val="center"/>
              <w:rPr>
                <w:rFonts w:ascii="宋体" w:hAnsi="宋体" w:cs="宋体"/>
                <w:color w:val="auto"/>
              </w:rPr>
            </w:pPr>
            <w:r>
              <w:rPr>
                <w:rFonts w:hint="eastAsia" w:ascii="宋体" w:hAnsi="宋体" w:cs="宋体"/>
                <w:color w:val="auto"/>
              </w:rPr>
              <w:t>20分</w:t>
            </w:r>
          </w:p>
        </w:tc>
      </w:tr>
    </w:tbl>
    <w:p>
      <w:pPr>
        <w:snapToGrid w:val="0"/>
        <w:rPr>
          <w:rFonts w:ascii="宋体" w:hAnsi="宋体" w:cs="宋体"/>
          <w:color w:val="auto"/>
        </w:rPr>
      </w:pPr>
      <w:r>
        <w:rPr>
          <w:rFonts w:hint="eastAsia" w:ascii="宋体" w:hAnsi="宋体" w:cs="宋体"/>
          <w:color w:val="auto"/>
        </w:rPr>
        <w:t xml:space="preserve"> </w:t>
      </w:r>
    </w:p>
    <w:p>
      <w:pPr>
        <w:snapToGrid w:val="0"/>
        <w:ind w:firstLine="422" w:firstLineChars="200"/>
        <w:rPr>
          <w:rFonts w:ascii="宋体" w:hAnsi="宋体" w:cs="宋体"/>
          <w:b/>
          <w:bCs/>
          <w:color w:val="auto"/>
        </w:rPr>
      </w:pPr>
      <w:r>
        <w:rPr>
          <w:rFonts w:hint="eastAsia" w:ascii="宋体" w:hAnsi="宋体" w:cs="宋体"/>
          <w:b/>
          <w:bCs/>
          <w:color w:val="auto"/>
        </w:rPr>
        <w:t>备注：招标文件要求提交的与评价指标体系相关的各类有效资料，投标人如未按要求提交，或提供的证明材料不全，或有有效期但不在有效期内，或提供的证明材料均不能反映相关评审内容的，该项不得分；</w:t>
      </w:r>
    </w:p>
    <w:p>
      <w:pPr>
        <w:pStyle w:val="2"/>
        <w:rPr>
          <w:color w:val="auto"/>
        </w:rPr>
      </w:pPr>
    </w:p>
    <w:p>
      <w:pPr>
        <w:tabs>
          <w:tab w:val="left" w:pos="720"/>
        </w:tabs>
        <w:snapToGrid w:val="0"/>
        <w:ind w:firstLine="210" w:firstLineChars="100"/>
        <w:rPr>
          <w:color w:val="auto"/>
        </w:rPr>
      </w:pPr>
      <w:r>
        <w:rPr>
          <w:rFonts w:hint="eastAsia" w:ascii="宋体" w:hAnsi="宋体" w:cs="宋体"/>
          <w:color w:val="auto"/>
        </w:rPr>
        <w:t>评委签名：                                                    日期：   年  月  日</w:t>
      </w:r>
    </w:p>
    <w:p>
      <w:pPr>
        <w:spacing w:line="360" w:lineRule="auto"/>
        <w:rPr>
          <w:rFonts w:ascii="宋体" w:hAnsi="宋体"/>
          <w:color w:val="auto"/>
          <w:sz w:val="24"/>
        </w:rPr>
      </w:pPr>
      <w:r>
        <w:rPr>
          <w:rFonts w:hint="eastAsia" w:ascii="宋体" w:hAnsi="宋体"/>
          <w:b/>
          <w:color w:val="auto"/>
          <w:sz w:val="24"/>
        </w:rPr>
        <w:br w:type="page"/>
      </w:r>
      <w:r>
        <w:rPr>
          <w:rFonts w:hint="eastAsia" w:ascii="宋体" w:hAnsi="宋体"/>
          <w:b/>
          <w:color w:val="auto"/>
          <w:sz w:val="24"/>
        </w:rPr>
        <w:t>附件4     价格评审表</w:t>
      </w:r>
    </w:p>
    <w:p>
      <w:pPr>
        <w:snapToGrid w:val="0"/>
        <w:spacing w:line="360" w:lineRule="auto"/>
        <w:rPr>
          <w:rFonts w:ascii="宋体" w:hAnsi="宋体"/>
          <w:bCs/>
          <w:color w:val="auto"/>
          <w:szCs w:val="21"/>
        </w:rPr>
      </w:pPr>
      <w:r>
        <w:rPr>
          <w:rFonts w:hint="eastAsia" w:ascii="宋体" w:hAnsi="宋体"/>
          <w:bCs/>
          <w:color w:val="auto"/>
          <w:szCs w:val="21"/>
        </w:rPr>
        <w:t>项目编号：</w:t>
      </w:r>
    </w:p>
    <w:p>
      <w:pPr>
        <w:spacing w:line="360" w:lineRule="auto"/>
        <w:rPr>
          <w:color w:val="auto"/>
          <w:szCs w:val="21"/>
        </w:rPr>
      </w:pPr>
      <w:r>
        <w:rPr>
          <w:rFonts w:hint="eastAsia" w:ascii="宋体" w:hAnsi="宋体"/>
          <w:bCs/>
          <w:color w:val="auto"/>
          <w:szCs w:val="21"/>
        </w:rPr>
        <w:t>项目名称：</w:t>
      </w:r>
    </w:p>
    <w:tbl>
      <w:tblPr>
        <w:tblStyle w:val="9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rPr>
            </w:pPr>
            <w:r>
              <w:rPr>
                <w:rFonts w:hint="eastAsia" w:ascii="宋体" w:hAnsi="宋体" w:cs="宋体"/>
                <w:color w:val="auto"/>
                <w:kern w:val="0"/>
                <w:szCs w:val="21"/>
              </w:rPr>
              <w:t>有效供应商</w:t>
            </w:r>
          </w:p>
          <w:p>
            <w:pPr>
              <w:widowControl/>
              <w:snapToGrid w:val="0"/>
              <w:spacing w:line="360" w:lineRule="auto"/>
              <w:jc w:val="center"/>
              <w:rPr>
                <w:rFonts w:ascii="宋体" w:hAnsi="宋体" w:cs="宋体"/>
                <w:color w:val="auto"/>
                <w:kern w:val="0"/>
                <w:szCs w:val="21"/>
              </w:rPr>
            </w:pPr>
            <w:r>
              <w:rPr>
                <w:rFonts w:hint="eastAsia" w:ascii="宋体" w:hAnsi="宋体" w:cs="宋体"/>
                <w:color w:val="auto"/>
                <w:kern w:val="0"/>
                <w:szCs w:val="21"/>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rPr>
            </w:pPr>
            <w:r>
              <w:rPr>
                <w:rFonts w:hint="eastAsia" w:ascii="宋体" w:hAnsi="宋体" w:cs="宋体"/>
                <w:color w:val="auto"/>
                <w:kern w:val="0"/>
                <w:szCs w:val="21"/>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rPr>
            </w:pPr>
            <w:r>
              <w:rPr>
                <w:rFonts w:hint="eastAsia" w:ascii="宋体" w:hAnsi="宋体" w:cs="宋体"/>
                <w:color w:val="auto"/>
                <w:kern w:val="0"/>
                <w:szCs w:val="21"/>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rPr>
            </w:pPr>
            <w:r>
              <w:rPr>
                <w:rFonts w:hint="eastAsia" w:ascii="宋体" w:hAnsi="宋体" w:cs="宋体"/>
                <w:color w:val="auto"/>
                <w:kern w:val="0"/>
                <w:szCs w:val="21"/>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rPr>
            </w:pPr>
            <w:r>
              <w:rPr>
                <w:rFonts w:hint="eastAsia" w:ascii="宋体" w:hAnsi="宋体" w:cs="宋体"/>
                <w:color w:val="auto"/>
                <w:kern w:val="0"/>
                <w:szCs w:val="21"/>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rPr>
            </w:pPr>
          </w:p>
        </w:tc>
      </w:tr>
    </w:tbl>
    <w:p>
      <w:pPr>
        <w:spacing w:line="360" w:lineRule="auto"/>
        <w:rPr>
          <w:rFonts w:ascii="宋体" w:hAnsi="宋体"/>
          <w:color w:val="auto"/>
          <w:szCs w:val="21"/>
        </w:rPr>
      </w:pPr>
    </w:p>
    <w:p>
      <w:pPr>
        <w:spacing w:line="360" w:lineRule="auto"/>
        <w:rPr>
          <w:rFonts w:ascii="宋体" w:hAnsi="宋体" w:cs="宋体"/>
          <w:b/>
          <w:color w:val="auto"/>
          <w:kern w:val="0"/>
          <w:szCs w:val="21"/>
        </w:rPr>
      </w:pPr>
    </w:p>
    <w:p>
      <w:pPr>
        <w:spacing w:line="360" w:lineRule="auto"/>
        <w:rPr>
          <w:rFonts w:ascii="宋体" w:hAnsi="宋体" w:cs="宋体"/>
          <w:b/>
          <w:color w:val="auto"/>
          <w:kern w:val="0"/>
          <w:szCs w:val="21"/>
        </w:rPr>
      </w:pPr>
      <w:r>
        <w:rPr>
          <w:rFonts w:hint="eastAsia" w:ascii="宋体" w:hAnsi="宋体" w:cs="宋体"/>
          <w:b/>
          <w:color w:val="auto"/>
          <w:kern w:val="0"/>
          <w:szCs w:val="21"/>
        </w:rPr>
        <w:t>注：</w:t>
      </w:r>
    </w:p>
    <w:p>
      <w:pPr>
        <w:adjustRightInd w:val="0"/>
        <w:snapToGrid w:val="0"/>
        <w:spacing w:line="360" w:lineRule="auto"/>
        <w:ind w:left="420"/>
        <w:jc w:val="left"/>
        <w:rPr>
          <w:rFonts w:ascii="宋体" w:hAnsi="宋体" w:cs="宋体"/>
          <w:b/>
          <w:color w:val="auto"/>
          <w:kern w:val="0"/>
          <w:szCs w:val="21"/>
        </w:rPr>
      </w:pPr>
      <w:r>
        <w:rPr>
          <w:rFonts w:hint="eastAsia" w:ascii="宋体" w:hAnsi="宋体" w:cs="宋体"/>
          <w:b/>
          <w:color w:val="auto"/>
          <w:kern w:val="0"/>
          <w:szCs w:val="21"/>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rPr>
      </w:pPr>
      <w:r>
        <w:rPr>
          <w:rFonts w:hint="eastAsia" w:ascii="宋体" w:hAnsi="宋体"/>
          <w:b/>
          <w:color w:val="auto"/>
          <w:szCs w:val="21"/>
        </w:rPr>
        <w:t>2、价格评分：</w:t>
      </w:r>
      <w:r>
        <w:rPr>
          <w:rFonts w:hint="eastAsia" w:ascii="宋体" w:hAnsi="宋体" w:cs="宋体"/>
          <w:b/>
          <w:color w:val="auto"/>
          <w:kern w:val="0"/>
          <w:szCs w:val="21"/>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rPr>
      </w:pPr>
      <w:r>
        <w:rPr>
          <w:rFonts w:hint="eastAsia" w:ascii="宋体" w:hAnsi="宋体" w:cs="宋体"/>
          <w:b/>
          <w:color w:val="auto"/>
          <w:kern w:val="0"/>
          <w:szCs w:val="21"/>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rPr>
      </w:pPr>
      <w:r>
        <w:rPr>
          <w:rFonts w:hint="eastAsia" w:ascii="宋体" w:hAnsi="宋体" w:cs="宋体"/>
          <w:b/>
          <w:color w:val="auto"/>
          <w:kern w:val="0"/>
          <w:szCs w:val="21"/>
        </w:rPr>
        <w:t>4、磋商报价得分四舍五入后，小数点后保留两位有效数。</w:t>
      </w:r>
    </w:p>
    <w:p>
      <w:pPr>
        <w:adjustRightInd w:val="0"/>
        <w:snapToGrid w:val="0"/>
        <w:spacing w:line="360" w:lineRule="auto"/>
        <w:ind w:left="420"/>
        <w:jc w:val="left"/>
        <w:rPr>
          <w:rFonts w:ascii="宋体" w:hAnsi="宋体" w:cs="宋体"/>
          <w:b/>
          <w:color w:val="auto"/>
          <w:kern w:val="0"/>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pStyle w:val="4"/>
        <w:autoSpaceDE w:val="0"/>
        <w:rPr>
          <w:color w:val="auto"/>
          <w:sz w:val="44"/>
        </w:rPr>
      </w:pPr>
      <w:bookmarkStart w:id="382" w:name="_Toc475104537"/>
      <w:bookmarkStart w:id="383" w:name="_Toc320515058"/>
    </w:p>
    <w:p>
      <w:pPr>
        <w:pStyle w:val="4"/>
        <w:autoSpaceDE w:val="0"/>
        <w:rPr>
          <w:color w:val="auto"/>
          <w:sz w:val="44"/>
        </w:rPr>
      </w:pPr>
    </w:p>
    <w:p>
      <w:pPr>
        <w:pStyle w:val="4"/>
        <w:autoSpaceDE w:val="0"/>
        <w:rPr>
          <w:color w:val="auto"/>
          <w:sz w:val="44"/>
        </w:rPr>
      </w:pPr>
    </w:p>
    <w:p>
      <w:pPr>
        <w:pStyle w:val="4"/>
        <w:autoSpaceDE w:val="0"/>
        <w:rPr>
          <w:color w:val="auto"/>
          <w:sz w:val="44"/>
        </w:rPr>
      </w:pPr>
    </w:p>
    <w:p>
      <w:pPr>
        <w:pStyle w:val="4"/>
        <w:autoSpaceDE w:val="0"/>
        <w:rPr>
          <w:color w:val="auto"/>
          <w:sz w:val="44"/>
        </w:rPr>
      </w:pPr>
    </w:p>
    <w:p>
      <w:pPr>
        <w:pStyle w:val="4"/>
        <w:autoSpaceDE w:val="0"/>
        <w:rPr>
          <w:color w:val="auto"/>
          <w:sz w:val="44"/>
        </w:rPr>
      </w:pPr>
      <w:r>
        <w:rPr>
          <w:rFonts w:hint="eastAsia"/>
          <w:color w:val="auto"/>
          <w:sz w:val="44"/>
        </w:rPr>
        <w:t>第六章 附  件（格式）</w:t>
      </w:r>
      <w:bookmarkEnd w:id="382"/>
      <w:bookmarkEnd w:id="383"/>
    </w:p>
    <w:p>
      <w:pPr>
        <w:spacing w:line="360" w:lineRule="auto"/>
        <w:rPr>
          <w:rFonts w:ascii="宋体" w:hAnsi="宋体"/>
          <w:bCs/>
          <w:color w:val="auto"/>
          <w:sz w:val="28"/>
        </w:rPr>
      </w:pPr>
      <w:bookmarkStart w:id="384" w:name="_Toc35834912"/>
      <w:bookmarkStart w:id="385" w:name="_Toc28489496"/>
      <w:bookmarkStart w:id="386" w:name="_Toc34535358"/>
      <w:bookmarkStart w:id="387" w:name="_Toc14450838"/>
      <w:bookmarkStart w:id="388" w:name="_Toc109467908"/>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bCs/>
          <w:color w:val="auto"/>
          <w:sz w:val="28"/>
        </w:rPr>
      </w:pPr>
    </w:p>
    <w:p>
      <w:pPr>
        <w:spacing w:line="360" w:lineRule="auto"/>
        <w:rPr>
          <w:rFonts w:ascii="宋体" w:hAnsi="宋体"/>
          <w:color w:val="auto"/>
          <w:szCs w:val="30"/>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rPr>
      </w:pPr>
      <w:bookmarkStart w:id="389" w:name="_Toc163481918"/>
      <w:r>
        <w:rPr>
          <w:rFonts w:hint="eastAsia"/>
          <w:color w:val="auto"/>
          <w:szCs w:val="30"/>
        </w:rPr>
        <w:t>磋商响应文件格式</w:t>
      </w:r>
      <w:bookmarkEnd w:id="389"/>
    </w:p>
    <w:p>
      <w:pPr>
        <w:spacing w:line="360" w:lineRule="auto"/>
        <w:ind w:firstLine="420" w:firstLineChars="200"/>
        <w:rPr>
          <w:rFonts w:ascii="宋体" w:hAnsi="宋体"/>
          <w:color w:val="auto"/>
          <w:szCs w:val="21"/>
        </w:rPr>
      </w:pPr>
      <w:r>
        <w:rPr>
          <w:rFonts w:hint="eastAsia" w:ascii="宋体" w:hAnsi="宋体"/>
          <w:color w:val="auto"/>
          <w:szCs w:val="21"/>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rPr>
            </w:pPr>
            <w:r>
              <w:rPr>
                <w:rFonts w:hint="eastAsia" w:ascii="宋体" w:hAnsi="宋体" w:cs="宋体"/>
                <w:b/>
                <w:bCs/>
                <w:color w:val="auto"/>
                <w:kern w:val="0"/>
                <w:szCs w:val="21"/>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rPr>
            </w:pPr>
            <w:r>
              <w:rPr>
                <w:rFonts w:hint="eastAsia" w:ascii="宋体" w:hAnsi="宋体" w:cs="宋体"/>
                <w:b/>
                <w:bCs/>
                <w:color w:val="auto"/>
                <w:kern w:val="0"/>
                <w:szCs w:val="21"/>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rPr>
            </w:pPr>
            <w:r>
              <w:rPr>
                <w:rFonts w:hint="eastAsia" w:ascii="宋体" w:hAnsi="宋体" w:cs="宋体"/>
                <w:b/>
                <w:bCs/>
                <w:color w:val="auto"/>
                <w:kern w:val="0"/>
                <w:szCs w:val="21"/>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rPr>
            </w:pPr>
            <w:r>
              <w:rPr>
                <w:rFonts w:hint="eastAsia" w:ascii="宋体" w:hAnsi="宋体" w:cs="宋体"/>
                <w:b/>
                <w:bCs/>
                <w:color w:val="auto"/>
                <w:kern w:val="0"/>
                <w:szCs w:val="21"/>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rPr>
            </w:pPr>
            <w:r>
              <w:rPr>
                <w:rFonts w:hint="eastAsia" w:ascii="宋体" w:hAnsi="宋体" w:cs="宋体"/>
                <w:b/>
                <w:bCs/>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kern w:val="0"/>
                <w:szCs w:val="21"/>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szCs w:val="20"/>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szCs w:val="20"/>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szCs w:val="20"/>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color w:val="auto"/>
              </w:rPr>
              <w:t>★有依法缴纳税收和社会保障资金的良好记录</w:t>
            </w:r>
            <w:r>
              <w:rPr>
                <w:rFonts w:hint="eastAsia" w:ascii="宋体" w:hAnsi="宋体" w:cs="宋体"/>
                <w:color w:val="auto"/>
                <w:szCs w:val="20"/>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szCs w:val="20"/>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kern w:val="0"/>
                <w:szCs w:val="21"/>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szCs w:val="21"/>
              </w:rPr>
            </w:pPr>
            <w:r>
              <w:rPr>
                <w:rFonts w:hint="eastAsia" w:ascii="宋体" w:hAnsi="宋体"/>
                <w:color w:val="auto"/>
                <w:szCs w:val="21"/>
              </w:rPr>
              <w:t>★</w:t>
            </w:r>
            <w:r>
              <w:rPr>
                <w:rFonts w:hint="eastAsia" w:ascii="宋体" w:hAnsi="宋体"/>
                <w:color w:val="auto"/>
              </w:rPr>
              <w:t>供应商须具有承接本工程所需的建筑工程施工总承包叁级（或以上级别）资质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rPr>
            </w:pPr>
            <w:r>
              <w:rPr>
                <w:rFonts w:hint="eastAsia" w:ascii="宋体" w:hAnsi="宋体"/>
                <w:color w:val="auto"/>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rPr>
            </w:pPr>
            <w:r>
              <w:rPr>
                <w:rFonts w:hint="eastAsia" w:ascii="宋体" w:hAnsi="宋体"/>
                <w:color w:val="auto"/>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color w:val="auto"/>
              </w:rPr>
            </w:pPr>
            <w:r>
              <w:rPr>
                <w:rFonts w:hint="eastAsia" w:ascii="宋体" w:hAnsi="宋体"/>
                <w:color w:val="auto"/>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s="宋体"/>
                <w:color w:val="auto"/>
                <w:szCs w:val="21"/>
              </w:rPr>
              <w:t>★</w:t>
            </w:r>
            <w:r>
              <w:rPr>
                <w:rFonts w:hint="eastAsia" w:ascii="宋体" w:hAnsi="宋体" w:cs="宋体"/>
                <w:color w:val="auto"/>
                <w:szCs w:val="20"/>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szCs w:val="21"/>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rPr>
            </w:pPr>
            <w:r>
              <w:rPr>
                <w:rFonts w:hint="eastAsia" w:ascii="宋体" w:hAnsi="宋体"/>
                <w:color w:val="auto"/>
                <w:szCs w:val="21"/>
              </w:rPr>
              <w:t>★</w:t>
            </w:r>
            <w:r>
              <w:rPr>
                <w:rFonts w:hint="eastAsia" w:ascii="宋体" w:hAnsi="宋体" w:cs="宋体"/>
                <w:color w:val="auto"/>
                <w:szCs w:val="21"/>
              </w:rPr>
              <w:t>本项目不接受联合体投标。</w:t>
            </w:r>
            <w:r>
              <w:rPr>
                <w:rFonts w:hint="eastAsia" w:ascii="宋体" w:hAnsi="宋体" w:cs="宋体"/>
                <w:color w:val="auto"/>
                <w:szCs w:val="20"/>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bCs/>
                <w:color w:val="auto"/>
                <w:szCs w:val="20"/>
              </w:rPr>
            </w:pPr>
            <w:r>
              <w:rPr>
                <w:rFonts w:hint="eastAsia" w:ascii="宋体" w:hAnsi="宋体" w:cs="宋体"/>
                <w:color w:val="auto"/>
                <w:kern w:val="0"/>
                <w:szCs w:val="21"/>
                <w:lang w:val="hr-HR"/>
              </w:rPr>
              <w:t>★</w:t>
            </w:r>
            <w:r>
              <w:rPr>
                <w:rFonts w:hint="eastAsia" w:ascii="宋体" w:hAnsi="宋体"/>
                <w:color w:val="auto"/>
                <w:kern w:val="0"/>
                <w:szCs w:val="21"/>
              </w:rPr>
              <w:t>《</w:t>
            </w:r>
            <w:r>
              <w:rPr>
                <w:rFonts w:hint="eastAsia" w:ascii="宋体" w:hAnsi="宋体" w:cs="宋体"/>
                <w:color w:val="auto"/>
                <w:szCs w:val="21"/>
              </w:rPr>
              <w:t>清单报价表</w:t>
            </w:r>
            <w:r>
              <w:rPr>
                <w:rFonts w:hint="eastAsia" w:ascii="宋体" w:hAnsi="宋体"/>
                <w:color w:val="auto"/>
                <w:kern w:val="0"/>
                <w:szCs w:val="21"/>
              </w:rPr>
              <w:t>》</w:t>
            </w:r>
            <w:r>
              <w:rPr>
                <w:rFonts w:hint="eastAsia" w:ascii="宋体" w:hAnsi="宋体" w:cs="宋体"/>
                <w:color w:val="auto"/>
                <w:kern w:val="0"/>
                <w:szCs w:val="21"/>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rPr>
            </w:pPr>
            <w:r>
              <w:rPr>
                <w:rFonts w:hint="eastAsia" w:ascii="宋体" w:hAnsi="宋体"/>
                <w:color w:val="auto"/>
              </w:rPr>
              <w:t>资格声明函</w:t>
            </w:r>
            <w:r>
              <w:rPr>
                <w:rFonts w:hint="eastAsia" w:ascii="宋体" w:hAnsi="宋体" w:cs="宋体"/>
                <w:color w:val="auto"/>
                <w:kern w:val="0"/>
                <w:szCs w:val="21"/>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同意竞争性</w:t>
            </w:r>
            <w:r>
              <w:rPr>
                <w:rFonts w:hint="eastAsia" w:ascii="宋体" w:hAnsi="宋体"/>
                <w:bCs/>
                <w:color w:val="auto"/>
                <w:szCs w:val="21"/>
              </w:rPr>
              <w:t>磋商</w:t>
            </w:r>
            <w:r>
              <w:rPr>
                <w:rFonts w:hint="eastAsia" w:ascii="宋体" w:hAnsi="宋体" w:cs="宋体"/>
                <w:color w:val="auto"/>
                <w:kern w:val="0"/>
                <w:szCs w:val="21"/>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r>
              <w:rPr>
                <w:rFonts w:hint="eastAsia" w:ascii="宋体" w:hAnsi="宋体"/>
                <w:color w:val="auto"/>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rPr>
            </w:pPr>
            <w:r>
              <w:rPr>
                <w:rFonts w:hint="eastAsia" w:ascii="宋体" w:hAnsi="宋体"/>
                <w:bCs/>
                <w:color w:val="auto"/>
                <w:szCs w:val="21"/>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bCs/>
                <w:color w:val="auto"/>
                <w:kern w:val="0"/>
                <w:szCs w:val="21"/>
              </w:rPr>
              <w:t>产品适用政府采购政策情况表</w:t>
            </w:r>
            <w:r>
              <w:rPr>
                <w:rFonts w:hint="eastAsia" w:ascii="宋体" w:hAnsi="宋体"/>
                <w:color w:val="auto"/>
                <w:kern w:val="0"/>
                <w:szCs w:val="21"/>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rPr>
            </w:pPr>
            <w:r>
              <w:rPr>
                <w:rFonts w:hint="eastAsia" w:ascii="宋体" w:hAnsi="宋体"/>
                <w:bCs/>
                <w:color w:val="auto"/>
                <w:kern w:val="0"/>
                <w:szCs w:val="21"/>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rPr>
            </w:pPr>
            <w:r>
              <w:rPr>
                <w:rFonts w:hint="eastAsia" w:ascii="宋体" w:hAnsi="宋体"/>
                <w:bCs/>
                <w:color w:val="auto"/>
                <w:kern w:val="0"/>
                <w:szCs w:val="21"/>
              </w:rPr>
              <w:t>监狱企业的证明文件（如适用）</w:t>
            </w:r>
            <w:r>
              <w:rPr>
                <w:rFonts w:hint="eastAsia" w:ascii="宋体" w:hAnsi="宋体" w:cs="宋体"/>
                <w:color w:val="auto"/>
                <w:kern w:val="0"/>
                <w:szCs w:val="21"/>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rPr>
            </w:pPr>
            <w:r>
              <w:rPr>
                <w:rFonts w:hint="eastAsia" w:ascii="宋体" w:hAnsi="宋体"/>
                <w:bCs/>
                <w:color w:val="auto"/>
                <w:kern w:val="0"/>
                <w:szCs w:val="21"/>
              </w:rPr>
              <w:t>残疾人福利性单位声明函（如适用）</w:t>
            </w:r>
            <w:r>
              <w:rPr>
                <w:rFonts w:hint="eastAsia" w:ascii="宋体" w:hAnsi="宋体" w:cs="宋体"/>
                <w:color w:val="auto"/>
                <w:kern w:val="0"/>
                <w:szCs w:val="21"/>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rPr>
            </w:pPr>
            <w:r>
              <w:rPr>
                <w:rFonts w:hint="eastAsia" w:ascii="宋体" w:hAnsi="宋体" w:cs="宋体"/>
                <w:color w:val="auto"/>
                <w:kern w:val="0"/>
                <w:szCs w:val="21"/>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采购人配合的条件及伴随服务(附件21)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rPr>
            </w:pPr>
            <w:r>
              <w:rPr>
                <w:rFonts w:hint="eastAsia" w:ascii="宋体" w:hAnsi="宋体" w:cs="宋体"/>
                <w:color w:val="auto"/>
                <w:kern w:val="0"/>
                <w:szCs w:val="21"/>
              </w:rPr>
              <w:t>供应商认为有必要说明的其他文件(附件22)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rPr>
            </w:pPr>
          </w:p>
        </w:tc>
      </w:tr>
    </w:tbl>
    <w:p>
      <w:pPr>
        <w:spacing w:line="360" w:lineRule="auto"/>
        <w:ind w:firstLine="422" w:firstLineChars="200"/>
        <w:rPr>
          <w:b/>
          <w:color w:val="auto"/>
          <w:szCs w:val="21"/>
        </w:rPr>
      </w:pPr>
      <w:r>
        <w:rPr>
          <w:rFonts w:hint="eastAsia"/>
          <w:b/>
          <w:color w:val="auto"/>
          <w:szCs w:val="21"/>
        </w:rPr>
        <w:t>注：如提交的文件为复印件，需加盖公章。所有证书类文件提供复印件且必须在有效期内。</w:t>
      </w: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ind w:firstLine="422" w:firstLineChars="200"/>
        <w:rPr>
          <w:b/>
          <w:color w:val="auto"/>
          <w:szCs w:val="21"/>
        </w:rPr>
      </w:pPr>
    </w:p>
    <w:p>
      <w:pPr>
        <w:spacing w:line="360" w:lineRule="auto"/>
        <w:rPr>
          <w:b/>
          <w:color w:val="auto"/>
          <w:szCs w:val="21"/>
        </w:rPr>
      </w:pPr>
    </w:p>
    <w:p>
      <w:pPr>
        <w:pStyle w:val="2"/>
        <w:rPr>
          <w:color w:val="auto"/>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rPr>
      </w:pPr>
      <w:r>
        <w:rPr>
          <w:rFonts w:hint="eastAsia"/>
          <w:color w:val="auto"/>
          <w:szCs w:val="30"/>
        </w:rPr>
        <w:t>报价信封内容</w:t>
      </w:r>
    </w:p>
    <w:p>
      <w:pPr>
        <w:spacing w:line="360" w:lineRule="auto"/>
        <w:jc w:val="center"/>
        <w:rPr>
          <w:rFonts w:ascii="宋体" w:hAnsi="宋体"/>
          <w:bCs/>
          <w:color w:val="auto"/>
          <w:sz w:val="24"/>
        </w:rPr>
      </w:pPr>
    </w:p>
    <w:p>
      <w:pPr>
        <w:spacing w:line="360" w:lineRule="auto"/>
        <w:ind w:firstLine="420" w:firstLineChars="200"/>
        <w:rPr>
          <w:rFonts w:ascii="宋体" w:hAnsi="宋体"/>
          <w:bCs/>
          <w:color w:val="auto"/>
          <w:szCs w:val="21"/>
        </w:rPr>
      </w:pPr>
      <w:r>
        <w:rPr>
          <w:rFonts w:hint="eastAsia" w:ascii="宋体" w:hAnsi="宋体"/>
          <w:bCs/>
          <w:color w:val="auto"/>
          <w:szCs w:val="21"/>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rPr>
      </w:pPr>
      <w:r>
        <w:rPr>
          <w:rFonts w:hint="eastAsia" w:ascii="宋体" w:hAnsi="宋体"/>
          <w:bCs/>
          <w:color w:val="auto"/>
          <w:szCs w:val="21"/>
        </w:rPr>
        <w:t>（1）报价一览表</w:t>
      </w:r>
    </w:p>
    <w:p>
      <w:pPr>
        <w:spacing w:line="360" w:lineRule="auto"/>
        <w:ind w:left="540"/>
        <w:rPr>
          <w:rFonts w:ascii="宋体" w:hAnsi="宋体"/>
          <w:bCs/>
          <w:color w:val="auto"/>
          <w:szCs w:val="21"/>
        </w:rPr>
      </w:pPr>
      <w:r>
        <w:rPr>
          <w:rFonts w:hint="eastAsia" w:ascii="宋体" w:hAnsi="宋体"/>
          <w:bCs/>
          <w:color w:val="auto"/>
          <w:szCs w:val="21"/>
        </w:rPr>
        <w:t>（2）电子文档一份</w:t>
      </w:r>
    </w:p>
    <w:p>
      <w:pPr>
        <w:spacing w:line="360" w:lineRule="auto"/>
        <w:ind w:left="540"/>
        <w:rPr>
          <w:rFonts w:ascii="宋体" w:hAnsi="宋体"/>
          <w:bCs/>
          <w:color w:val="auto"/>
          <w:szCs w:val="21"/>
        </w:rPr>
      </w:pPr>
      <w:r>
        <w:rPr>
          <w:rFonts w:hint="eastAsia" w:ascii="宋体" w:hAnsi="宋体"/>
          <w:bCs/>
          <w:color w:val="auto"/>
          <w:szCs w:val="21"/>
        </w:rPr>
        <w:t>（3）</w:t>
      </w:r>
      <w:r>
        <w:rPr>
          <w:rFonts w:hint="eastAsia" w:ascii="宋体" w:hAnsi="宋体" w:cs="宋体"/>
          <w:color w:val="auto"/>
          <w:kern w:val="0"/>
          <w:szCs w:val="21"/>
        </w:rPr>
        <w:t>法定代表人授权书</w:t>
      </w: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ind w:left="540"/>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ind w:left="105"/>
        <w:rPr>
          <w:rFonts w:ascii="宋体" w:hAnsi="宋体"/>
          <w:bCs/>
          <w:color w:val="auto"/>
          <w:sz w:val="28"/>
          <w:szCs w:val="28"/>
        </w:rPr>
      </w:pPr>
      <w:r>
        <w:rPr>
          <w:rFonts w:hint="eastAsia" w:ascii="宋体" w:hAnsi="宋体"/>
          <w:b/>
          <w:bCs/>
          <w:color w:val="auto"/>
          <w:kern w:val="0"/>
          <w:sz w:val="28"/>
          <w:szCs w:val="28"/>
        </w:rPr>
        <w:t>附件1 竞争性磋商函</w:t>
      </w:r>
    </w:p>
    <w:p>
      <w:pPr>
        <w:spacing w:line="360" w:lineRule="auto"/>
        <w:jc w:val="left"/>
        <w:rPr>
          <w:rFonts w:ascii="宋体" w:hAnsi="宋体"/>
          <w:color w:val="auto"/>
          <w:szCs w:val="21"/>
        </w:rPr>
      </w:pPr>
      <w:r>
        <w:rPr>
          <w:rFonts w:hint="eastAsia" w:ascii="宋体" w:hAnsi="宋体"/>
          <w:color w:val="auto"/>
          <w:szCs w:val="21"/>
        </w:rPr>
        <w:t>致：广州市信怡招标代理有限公司</w:t>
      </w:r>
    </w:p>
    <w:p>
      <w:pPr>
        <w:autoSpaceDE w:val="0"/>
        <w:spacing w:line="360" w:lineRule="auto"/>
        <w:ind w:firstLine="480"/>
        <w:jc w:val="left"/>
        <w:rPr>
          <w:rFonts w:ascii="宋体" w:hAnsi="宋体"/>
          <w:color w:val="auto"/>
          <w:szCs w:val="21"/>
        </w:rPr>
      </w:pPr>
      <w:r>
        <w:rPr>
          <w:rFonts w:hint="eastAsia" w:ascii="宋体" w:hAnsi="宋体"/>
          <w:color w:val="auto"/>
          <w:szCs w:val="21"/>
        </w:rPr>
        <w:t>我方确认收到你方提供的</w:t>
      </w:r>
      <w:r>
        <w:rPr>
          <w:rFonts w:ascii="ZWAdobeF" w:hAnsi="ZWAdobeF" w:cs="ZWAdobeF"/>
          <w:color w:val="auto"/>
          <w:sz w:val="2"/>
          <w:szCs w:val="2"/>
        </w:rPr>
        <w:t>UUU</w:t>
      </w:r>
      <w:r>
        <w:rPr>
          <w:rFonts w:ascii="ZWAdobeF" w:hAnsi="ZWAdobeF" w:cs="ZWAdobeF"/>
          <w:color w:val="auto"/>
          <w:sz w:val="2"/>
          <w:szCs w:val="2"/>
          <w:u w:val="single"/>
        </w:rPr>
        <w:t>U</w:t>
      </w:r>
      <w:r>
        <w:rPr>
          <w:rFonts w:hint="eastAsia" w:ascii="宋体" w:hAnsi="宋体"/>
          <w:bCs/>
          <w:color w:val="auto"/>
          <w:u w:val="single"/>
        </w:rPr>
        <w:t xml:space="preserve">项目名称     </w:t>
      </w:r>
      <w:r>
        <w:rPr>
          <w:rFonts w:ascii="ZWAdobeF" w:hAnsi="ZWAdobeF" w:cs="ZWAdobeF"/>
          <w:color w:val="auto"/>
          <w:sz w:val="2"/>
          <w:szCs w:val="2"/>
          <w:u w:val="single"/>
        </w:rPr>
        <w:t>UU</w:t>
      </w:r>
      <w:r>
        <w:rPr>
          <w:rFonts w:ascii="ZWAdobeF" w:hAnsi="ZWAdobeF" w:cs="ZWAdobeF"/>
          <w:color w:val="auto"/>
          <w:sz w:val="2"/>
          <w:szCs w:val="2"/>
        </w:rPr>
        <w:t>UU</w:t>
      </w:r>
      <w:r>
        <w:rPr>
          <w:rFonts w:hint="eastAsia" w:ascii="宋体" w:hAnsi="宋体"/>
          <w:color w:val="auto"/>
          <w:szCs w:val="21"/>
        </w:rPr>
        <w:t>及其相关服务的竞争性磋商文件的全部内容。我方：</w:t>
      </w:r>
      <w:r>
        <w:rPr>
          <w:rFonts w:ascii="ZWAdobeF" w:hAnsi="ZWAdobeF" w:cs="ZWAdobeF"/>
          <w:color w:val="auto"/>
          <w:sz w:val="2"/>
          <w:szCs w:val="2"/>
        </w:rPr>
        <w:t>UUUU</w:t>
      </w:r>
      <w:r>
        <w:rPr>
          <w:rFonts w:hint="eastAsia" w:ascii="宋体" w:hAnsi="宋体"/>
          <w:color w:val="auto"/>
          <w:szCs w:val="21"/>
          <w:u w:val="single"/>
        </w:rPr>
        <w:t>（供应商名称）</w:t>
      </w:r>
      <w:r>
        <w:rPr>
          <w:rFonts w:ascii="ZWAdobeF" w:hAnsi="ZWAdobeF" w:cs="ZWAdobeF"/>
          <w:color w:val="auto"/>
          <w:sz w:val="2"/>
          <w:szCs w:val="2"/>
        </w:rPr>
        <w:t>UUUU</w:t>
      </w:r>
      <w:r>
        <w:rPr>
          <w:rFonts w:hint="eastAsia" w:ascii="宋体" w:hAnsi="宋体"/>
          <w:color w:val="auto"/>
          <w:szCs w:val="21"/>
        </w:rPr>
        <w:t>作为报价者正式授权</w:t>
      </w:r>
      <w:r>
        <w:rPr>
          <w:rFonts w:ascii="ZWAdobeF" w:hAnsi="ZWAdobeF" w:cs="ZWAdobeF"/>
          <w:color w:val="auto"/>
          <w:sz w:val="2"/>
          <w:szCs w:val="2"/>
        </w:rPr>
        <w:t>UUUU</w:t>
      </w:r>
      <w:r>
        <w:rPr>
          <w:rFonts w:hint="eastAsia" w:ascii="宋体" w:hAnsi="宋体"/>
          <w:color w:val="auto"/>
          <w:szCs w:val="21"/>
          <w:u w:val="single"/>
        </w:rPr>
        <w:t>（姓名、职位）</w:t>
      </w:r>
      <w:r>
        <w:rPr>
          <w:rFonts w:ascii="ZWAdobeF" w:hAnsi="ZWAdobeF" w:cs="ZWAdobeF"/>
          <w:color w:val="auto"/>
          <w:sz w:val="2"/>
          <w:szCs w:val="2"/>
        </w:rPr>
        <w:t>UUUU</w:t>
      </w:r>
      <w:r>
        <w:rPr>
          <w:rFonts w:hint="eastAsia" w:ascii="宋体" w:hAnsi="宋体"/>
          <w:color w:val="auto"/>
          <w:szCs w:val="21"/>
        </w:rPr>
        <w:t>代表我方进行有关报价的一切事宜。在此提交的报价文件，正本</w:t>
      </w:r>
      <w:r>
        <w:rPr>
          <w:rFonts w:hint="eastAsia" w:ascii="宋体" w:hAnsi="宋体"/>
          <w:color w:val="auto"/>
          <w:szCs w:val="21"/>
          <w:u w:val="single"/>
        </w:rPr>
        <w:t>壹</w:t>
      </w:r>
      <w:r>
        <w:rPr>
          <w:rFonts w:hint="eastAsia" w:ascii="宋体" w:hAnsi="宋体"/>
          <w:color w:val="auto"/>
          <w:szCs w:val="21"/>
        </w:rPr>
        <w:t>份，副本</w:t>
      </w:r>
      <w:r>
        <w:rPr>
          <w:rFonts w:hint="eastAsia" w:ascii="宋体" w:hAnsi="宋体"/>
          <w:color w:val="auto"/>
          <w:szCs w:val="21"/>
          <w:u w:val="single"/>
        </w:rPr>
        <w:t>贰</w:t>
      </w:r>
      <w:r>
        <w:rPr>
          <w:rFonts w:hint="eastAsia" w:ascii="宋体" w:hAnsi="宋体"/>
          <w:color w:val="auto"/>
          <w:szCs w:val="21"/>
        </w:rPr>
        <w:t>份。我方已完全明白竞争性</w:t>
      </w:r>
      <w:r>
        <w:rPr>
          <w:rFonts w:hint="eastAsia" w:ascii="宋体" w:hAnsi="宋体"/>
          <w:bCs/>
          <w:color w:val="auto"/>
          <w:szCs w:val="21"/>
        </w:rPr>
        <w:t>磋商</w:t>
      </w:r>
      <w:r>
        <w:rPr>
          <w:rFonts w:hint="eastAsia" w:ascii="宋体" w:hAnsi="宋体"/>
          <w:color w:val="auto"/>
          <w:szCs w:val="21"/>
        </w:rPr>
        <w:t>文件的所有条款要求，并重申以下几点：</w:t>
      </w:r>
    </w:p>
    <w:p>
      <w:pPr>
        <w:spacing w:line="360" w:lineRule="auto"/>
        <w:jc w:val="left"/>
        <w:rPr>
          <w:rFonts w:ascii="宋体" w:hAnsi="宋体"/>
          <w:color w:val="auto"/>
          <w:szCs w:val="21"/>
        </w:rPr>
      </w:pPr>
      <w:r>
        <w:rPr>
          <w:rFonts w:hint="eastAsia" w:ascii="宋体" w:hAnsi="宋体"/>
          <w:color w:val="auto"/>
          <w:szCs w:val="21"/>
        </w:rPr>
        <w:t>1.我方决定参加：项目编号为</w:t>
      </w:r>
      <w:r>
        <w:rPr>
          <w:rFonts w:hint="eastAsia" w:ascii="宋体" w:hAnsi="宋体"/>
          <w:color w:val="auto"/>
          <w:szCs w:val="21"/>
          <w:u w:val="single"/>
        </w:rPr>
        <w:t xml:space="preserve">     项目编号      </w:t>
      </w:r>
      <w:r>
        <w:rPr>
          <w:rFonts w:hint="eastAsia" w:ascii="宋体" w:hAnsi="宋体"/>
          <w:color w:val="auto"/>
          <w:szCs w:val="21"/>
        </w:rPr>
        <w:t>号的磋商响应。响应报价总价为</w:t>
      </w:r>
      <w:r>
        <w:rPr>
          <w:rFonts w:hint="eastAsia" w:ascii="宋体" w:hAnsi="宋体"/>
          <w:color w:val="auto"/>
          <w:szCs w:val="21"/>
          <w:u w:val="single"/>
        </w:rPr>
        <w:t xml:space="preserve">          </w:t>
      </w:r>
      <w:r>
        <w:rPr>
          <w:rFonts w:hint="eastAsia" w:ascii="宋体" w:hAnsi="宋体"/>
          <w:color w:val="auto"/>
          <w:szCs w:val="21"/>
        </w:rPr>
        <w:t>元；</w:t>
      </w:r>
    </w:p>
    <w:p>
      <w:pPr>
        <w:autoSpaceDE w:val="0"/>
        <w:spacing w:line="360" w:lineRule="auto"/>
        <w:ind w:left="240" w:hanging="240"/>
        <w:jc w:val="left"/>
        <w:rPr>
          <w:rFonts w:ascii="宋体" w:hAnsi="宋体"/>
          <w:color w:val="auto"/>
          <w:szCs w:val="21"/>
        </w:rPr>
      </w:pPr>
      <w:r>
        <w:rPr>
          <w:rFonts w:hint="eastAsia" w:ascii="宋体" w:hAnsi="宋体"/>
          <w:color w:val="auto"/>
          <w:szCs w:val="21"/>
        </w:rPr>
        <w:t>2.本报价文件的有效期为</w:t>
      </w:r>
      <w:r>
        <w:rPr>
          <w:rFonts w:hint="eastAsia" w:ascii="宋体" w:hAnsi="宋体"/>
          <w:color w:val="auto"/>
        </w:rPr>
        <w:t>磋商响应文件递交</w:t>
      </w:r>
      <w:r>
        <w:rPr>
          <w:rFonts w:hint="eastAsia" w:ascii="宋体" w:hAnsi="宋体"/>
          <w:color w:val="auto"/>
          <w:szCs w:val="21"/>
        </w:rPr>
        <w:t>截止日后</w:t>
      </w:r>
      <w:r>
        <w:rPr>
          <w:rFonts w:ascii="ZWAdobeF" w:hAnsi="ZWAdobeF" w:cs="ZWAdobeF"/>
          <w:color w:val="auto"/>
          <w:sz w:val="2"/>
          <w:szCs w:val="2"/>
        </w:rPr>
        <w:t>UUUU</w:t>
      </w:r>
      <w:r>
        <w:rPr>
          <w:rFonts w:hint="eastAsia" w:ascii="宋体" w:hAnsi="宋体"/>
          <w:color w:val="auto"/>
          <w:szCs w:val="21"/>
          <w:u w:val="single"/>
        </w:rPr>
        <w:t>90</w:t>
      </w:r>
      <w:r>
        <w:rPr>
          <w:rFonts w:ascii="ZWAdobeF" w:hAnsi="ZWAdobeF" w:cs="ZWAdobeF"/>
          <w:color w:val="auto"/>
          <w:sz w:val="2"/>
          <w:szCs w:val="2"/>
        </w:rPr>
        <w:t>UUUU</w:t>
      </w:r>
      <w:r>
        <w:rPr>
          <w:rFonts w:hint="eastAsia" w:ascii="宋体" w:hAnsi="宋体"/>
          <w:color w:val="auto"/>
          <w:szCs w:val="21"/>
        </w:rPr>
        <w:t>天有效，如被确定为供应商成交供应商，有效期将延至合同终止日为止；</w:t>
      </w:r>
    </w:p>
    <w:p>
      <w:pPr>
        <w:spacing w:line="360" w:lineRule="auto"/>
        <w:ind w:left="240" w:hanging="240"/>
        <w:jc w:val="left"/>
        <w:rPr>
          <w:rFonts w:ascii="宋体" w:hAnsi="宋体"/>
          <w:color w:val="auto"/>
          <w:szCs w:val="21"/>
        </w:rPr>
      </w:pPr>
      <w:r>
        <w:rPr>
          <w:rFonts w:hint="eastAsia" w:ascii="宋体" w:hAnsi="宋体"/>
          <w:color w:val="auto"/>
          <w:szCs w:val="21"/>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rPr>
      </w:pPr>
      <w:r>
        <w:rPr>
          <w:rFonts w:hint="eastAsia" w:ascii="宋体" w:hAnsi="宋体"/>
          <w:color w:val="auto"/>
          <w:szCs w:val="21"/>
        </w:rPr>
        <w:t>4.我方同意按照你方可能提出的要求提供与报价有关的任何其它数据或信息；</w:t>
      </w:r>
    </w:p>
    <w:p>
      <w:pPr>
        <w:spacing w:line="360" w:lineRule="auto"/>
        <w:jc w:val="left"/>
        <w:rPr>
          <w:rFonts w:ascii="宋体" w:hAnsi="宋体"/>
          <w:color w:val="auto"/>
          <w:szCs w:val="21"/>
        </w:rPr>
      </w:pPr>
      <w:r>
        <w:rPr>
          <w:rFonts w:hint="eastAsia" w:ascii="宋体" w:hAnsi="宋体"/>
          <w:color w:val="auto"/>
          <w:szCs w:val="21"/>
        </w:rPr>
        <w:t>5.我方理解磋商小组不一定接受最低报价或任何你方可能收到的报价；</w:t>
      </w:r>
    </w:p>
    <w:p>
      <w:pPr>
        <w:spacing w:line="360" w:lineRule="auto"/>
        <w:ind w:left="240" w:hanging="240"/>
        <w:jc w:val="left"/>
        <w:rPr>
          <w:rFonts w:ascii="宋体" w:hAnsi="宋体"/>
          <w:color w:val="auto"/>
          <w:szCs w:val="21"/>
        </w:rPr>
      </w:pPr>
      <w:r>
        <w:rPr>
          <w:rFonts w:hint="eastAsia" w:ascii="宋体" w:hAnsi="宋体"/>
          <w:color w:val="auto"/>
          <w:szCs w:val="21"/>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rPr>
      </w:pPr>
      <w:r>
        <w:rPr>
          <w:rFonts w:hint="eastAsia" w:ascii="宋体" w:hAnsi="宋体"/>
          <w:color w:val="auto"/>
          <w:szCs w:val="21"/>
        </w:rPr>
        <w:t>7.我方自行完全承担因报价文件错误、缺漏、不清晰而导致的一切后果；</w:t>
      </w:r>
    </w:p>
    <w:p>
      <w:pPr>
        <w:spacing w:line="360" w:lineRule="auto"/>
        <w:ind w:left="240" w:hanging="240"/>
        <w:jc w:val="left"/>
        <w:rPr>
          <w:rFonts w:ascii="宋体" w:hAnsi="宋体"/>
          <w:color w:val="auto"/>
          <w:szCs w:val="21"/>
        </w:rPr>
      </w:pPr>
      <w:r>
        <w:rPr>
          <w:rFonts w:hint="eastAsia" w:ascii="宋体" w:hAnsi="宋体"/>
          <w:color w:val="auto"/>
          <w:szCs w:val="21"/>
        </w:rPr>
        <w:t>8.我方确认此次磋商中提供的一切资料均是真实的，准确的，并完全承担因此产生的一切后果。</w:t>
      </w:r>
    </w:p>
    <w:p>
      <w:pPr>
        <w:spacing w:line="360" w:lineRule="auto"/>
        <w:jc w:val="left"/>
        <w:rPr>
          <w:rFonts w:ascii="宋体" w:hAnsi="宋体"/>
          <w:color w:val="auto"/>
          <w:szCs w:val="21"/>
        </w:rPr>
      </w:pPr>
      <w:r>
        <w:rPr>
          <w:rFonts w:hint="eastAsia" w:ascii="宋体" w:hAnsi="宋体"/>
          <w:color w:val="auto"/>
          <w:szCs w:val="21"/>
        </w:rPr>
        <w:t>9.我方的报价被接受，我方同意按照竞争性磋商文件规定向采购代理机构缴纳采购代理服务费。</w:t>
      </w:r>
    </w:p>
    <w:p>
      <w:pPr>
        <w:spacing w:line="360" w:lineRule="auto"/>
        <w:jc w:val="left"/>
        <w:rPr>
          <w:rFonts w:ascii="宋体" w:hAnsi="宋体"/>
          <w:color w:val="auto"/>
          <w:szCs w:val="21"/>
        </w:rPr>
      </w:pPr>
      <w:r>
        <w:rPr>
          <w:rFonts w:hint="eastAsia" w:ascii="宋体" w:hAnsi="宋体"/>
          <w:color w:val="auto"/>
          <w:szCs w:val="21"/>
        </w:rPr>
        <w:t>所有与本竞争性磋商文件有关的函件请发往下列地址：</w:t>
      </w:r>
    </w:p>
    <w:p>
      <w:pPr>
        <w:spacing w:line="360" w:lineRule="auto"/>
        <w:ind w:firstLine="210" w:firstLineChars="100"/>
        <w:jc w:val="left"/>
        <w:rPr>
          <w:rFonts w:ascii="宋体" w:hAnsi="宋体"/>
          <w:color w:val="auto"/>
          <w:szCs w:val="21"/>
        </w:rPr>
      </w:pPr>
    </w:p>
    <w:p>
      <w:pPr>
        <w:spacing w:line="360" w:lineRule="auto"/>
        <w:ind w:firstLine="420" w:firstLineChars="200"/>
        <w:jc w:val="left"/>
        <w:rPr>
          <w:rFonts w:ascii="宋体" w:hAnsi="宋体"/>
          <w:color w:val="auto"/>
          <w:szCs w:val="21"/>
          <w:u w:val="single"/>
        </w:rPr>
      </w:pPr>
      <w:r>
        <w:rPr>
          <w:rFonts w:hint="eastAsia" w:ascii="宋体" w:hAnsi="宋体"/>
          <w:color w:val="auto"/>
          <w:szCs w:val="21"/>
        </w:rPr>
        <w:t>供应商全称（加盖公章）：</w:t>
      </w:r>
    </w:p>
    <w:p>
      <w:pPr>
        <w:spacing w:line="360" w:lineRule="auto"/>
        <w:ind w:firstLine="420" w:firstLineChars="200"/>
        <w:jc w:val="left"/>
        <w:rPr>
          <w:rFonts w:ascii="宋体" w:hAnsi="宋体"/>
          <w:color w:val="auto"/>
          <w:szCs w:val="21"/>
          <w:u w:val="single"/>
        </w:rPr>
      </w:pPr>
      <w:r>
        <w:rPr>
          <w:rFonts w:hint="eastAsia" w:ascii="宋体" w:hAnsi="宋体"/>
          <w:color w:val="auto"/>
          <w:szCs w:val="21"/>
        </w:rPr>
        <w:t>地址：  邮政编码：</w:t>
      </w:r>
    </w:p>
    <w:p>
      <w:pPr>
        <w:spacing w:line="360" w:lineRule="auto"/>
        <w:ind w:firstLine="420" w:firstLineChars="200"/>
        <w:jc w:val="left"/>
        <w:rPr>
          <w:rFonts w:ascii="宋体" w:hAnsi="宋体"/>
          <w:color w:val="auto"/>
          <w:szCs w:val="21"/>
          <w:u w:val="single"/>
        </w:rPr>
      </w:pPr>
      <w:r>
        <w:rPr>
          <w:rFonts w:hint="eastAsia" w:ascii="宋体" w:hAnsi="宋体"/>
          <w:color w:val="auto"/>
          <w:szCs w:val="21"/>
        </w:rPr>
        <w:t>法定代表或其授权代表（签字或签章）：</w:t>
      </w:r>
    </w:p>
    <w:p>
      <w:pPr>
        <w:spacing w:line="360" w:lineRule="auto"/>
        <w:ind w:firstLine="420" w:firstLineChars="200"/>
        <w:jc w:val="left"/>
        <w:rPr>
          <w:rFonts w:ascii="宋体" w:hAnsi="宋体"/>
          <w:color w:val="auto"/>
        </w:rPr>
      </w:pPr>
      <w:r>
        <w:rPr>
          <w:rFonts w:hint="eastAsia" w:ascii="宋体" w:hAnsi="宋体"/>
          <w:color w:val="auto"/>
          <w:szCs w:val="21"/>
        </w:rPr>
        <w:t>日    期： 2020年  月  日</w:t>
      </w:r>
      <w:r>
        <w:rPr>
          <w:rFonts w:hint="eastAsia" w:ascii="宋体" w:hAnsi="宋体"/>
          <w:color w:val="auto"/>
        </w:rPr>
        <w:br w:type="page"/>
      </w:r>
      <w:bookmarkStart w:id="390" w:name="_Toc28489497"/>
      <w:bookmarkStart w:id="391" w:name="_Toc35834913"/>
      <w:bookmarkStart w:id="392" w:name="_Toc14450839"/>
      <w:bookmarkStart w:id="393" w:name="_Toc86065029"/>
      <w:bookmarkStart w:id="394" w:name="_Toc34535359"/>
      <w:bookmarkStart w:id="395" w:name="_Toc25224019"/>
      <w:bookmarkStart w:id="396" w:name="_Toc109467909"/>
      <w:bookmarkStart w:id="397" w:name="_Toc41448359"/>
      <w:bookmarkStart w:id="398" w:name="_Toc55816096"/>
    </w:p>
    <w:p>
      <w:pPr>
        <w:spacing w:line="360" w:lineRule="auto"/>
        <w:rPr>
          <w:rFonts w:ascii="宋体" w:hAnsi="宋体"/>
          <w:color w:val="auto"/>
        </w:rPr>
      </w:pPr>
      <w:r>
        <w:rPr>
          <w:rFonts w:hint="eastAsia" w:ascii="宋体" w:hAnsi="宋体"/>
          <w:b/>
          <w:bCs/>
          <w:color w:val="auto"/>
          <w:kern w:val="0"/>
          <w:sz w:val="28"/>
          <w:szCs w:val="28"/>
        </w:rPr>
        <w:t>附件2法定代表人证明书</w:t>
      </w:r>
    </w:p>
    <w:p>
      <w:pPr>
        <w:spacing w:line="360" w:lineRule="auto"/>
        <w:rPr>
          <w:rFonts w:ascii="宋体" w:hAnsi="宋体"/>
          <w:b/>
          <w:color w:val="auto"/>
          <w:sz w:val="24"/>
        </w:rPr>
      </w:pPr>
    </w:p>
    <w:p>
      <w:pPr>
        <w:pStyle w:val="46"/>
        <w:spacing w:line="360" w:lineRule="auto"/>
        <w:rPr>
          <w:rFonts w:hAnsi="宋体"/>
          <w:color w:val="auto"/>
          <w:szCs w:val="21"/>
        </w:rPr>
      </w:pPr>
      <w:bookmarkStart w:id="399" w:name="_Toc223939105"/>
      <w:r>
        <w:rPr>
          <w:rFonts w:hint="eastAsia" w:hAnsi="宋体"/>
          <w:color w:val="auto"/>
          <w:szCs w:val="21"/>
        </w:rPr>
        <w:t>现任我单位职务，为法定代表人，特此证明。</w:t>
      </w:r>
      <w:bookmarkEnd w:id="399"/>
      <w:bookmarkStart w:id="400" w:name="_Toc223939106"/>
    </w:p>
    <w:p>
      <w:pPr>
        <w:pStyle w:val="46"/>
        <w:spacing w:line="360" w:lineRule="auto"/>
        <w:rPr>
          <w:rFonts w:hAnsi="宋体"/>
          <w:color w:val="auto"/>
          <w:szCs w:val="21"/>
          <w:u w:val="single"/>
        </w:rPr>
      </w:pPr>
      <w:r>
        <w:rPr>
          <w:rFonts w:hint="eastAsia" w:hAnsi="宋体"/>
          <w:color w:val="auto"/>
          <w:szCs w:val="21"/>
        </w:rPr>
        <w:t>有效期限：</w:t>
      </w:r>
      <w:bookmarkEnd w:id="400"/>
      <w:bookmarkStart w:id="401" w:name="_Toc223939107"/>
    </w:p>
    <w:p>
      <w:pPr>
        <w:pStyle w:val="46"/>
        <w:spacing w:line="360" w:lineRule="auto"/>
        <w:ind w:left="359" w:leftChars="171"/>
        <w:rPr>
          <w:rFonts w:hAnsi="宋体"/>
          <w:color w:val="auto"/>
          <w:szCs w:val="21"/>
          <w:u w:val="single"/>
        </w:rPr>
      </w:pPr>
      <w:r>
        <w:rPr>
          <w:rFonts w:hint="eastAsia" w:hAnsi="宋体"/>
          <w:color w:val="auto"/>
          <w:szCs w:val="21"/>
        </w:rPr>
        <w:t>附：代表人性别：年龄：身份证号码：</w:t>
      </w:r>
      <w:bookmarkEnd w:id="401"/>
      <w:bookmarkStart w:id="402" w:name="_Toc223939108"/>
    </w:p>
    <w:p>
      <w:pPr>
        <w:pStyle w:val="46"/>
        <w:spacing w:line="360" w:lineRule="auto"/>
        <w:ind w:left="359" w:leftChars="171"/>
        <w:rPr>
          <w:rFonts w:hAnsi="宋体"/>
          <w:color w:val="auto"/>
          <w:szCs w:val="21"/>
          <w:u w:val="single"/>
        </w:rPr>
      </w:pPr>
      <w:r>
        <w:rPr>
          <w:rFonts w:hint="eastAsia" w:hAnsi="宋体"/>
          <w:color w:val="auto"/>
          <w:szCs w:val="21"/>
        </w:rPr>
        <w:t>工商注册号：</w:t>
      </w:r>
    </w:p>
    <w:p>
      <w:pPr>
        <w:pStyle w:val="46"/>
        <w:spacing w:line="360" w:lineRule="auto"/>
        <w:ind w:left="239" w:leftChars="114" w:firstLine="105" w:firstLineChars="50"/>
        <w:rPr>
          <w:rFonts w:hAnsi="宋体"/>
          <w:color w:val="auto"/>
          <w:szCs w:val="21"/>
        </w:rPr>
      </w:pPr>
      <w:r>
        <w:rPr>
          <w:rFonts w:hint="eastAsia" w:hAnsi="宋体"/>
          <w:color w:val="auto"/>
          <w:szCs w:val="21"/>
        </w:rPr>
        <w:t>企业类型：</w:t>
      </w:r>
      <w:r>
        <w:rPr>
          <w:rFonts w:hint="eastAsia" w:hAnsi="宋体"/>
          <w:color w:val="auto"/>
          <w:szCs w:val="21"/>
          <w:u w:val="single"/>
        </w:rPr>
        <w:t>_                     _</w:t>
      </w:r>
      <w:bookmarkEnd w:id="402"/>
      <w:bookmarkStart w:id="403" w:name="_Toc223939109"/>
    </w:p>
    <w:p>
      <w:pPr>
        <w:pStyle w:val="46"/>
        <w:spacing w:line="360" w:lineRule="auto"/>
        <w:ind w:left="239" w:leftChars="114" w:firstLine="105" w:firstLineChars="50"/>
        <w:rPr>
          <w:rFonts w:hAnsi="宋体"/>
          <w:b/>
          <w:color w:val="auto"/>
          <w:szCs w:val="21"/>
        </w:rPr>
      </w:pPr>
      <w:r>
        <w:rPr>
          <w:rFonts w:hint="eastAsia" w:hAnsi="宋体"/>
          <w:color w:val="auto"/>
          <w:szCs w:val="21"/>
        </w:rPr>
        <w:t>经营范围：</w:t>
      </w:r>
      <w:bookmarkEnd w:id="403"/>
    </w:p>
    <w:p>
      <w:pPr>
        <w:pStyle w:val="46"/>
        <w:spacing w:line="360" w:lineRule="auto"/>
        <w:jc w:val="center"/>
        <w:rPr>
          <w:rFonts w:hAnsi="宋体"/>
          <w:color w:val="auto"/>
          <w:szCs w:val="21"/>
        </w:rPr>
      </w:pP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rPr>
            </w:pPr>
          </w:p>
          <w:p>
            <w:pPr>
              <w:pStyle w:val="46"/>
              <w:spacing w:line="360" w:lineRule="auto"/>
              <w:jc w:val="center"/>
              <w:rPr>
                <w:rFonts w:hAnsi="宋体"/>
                <w:color w:val="auto"/>
                <w:szCs w:val="21"/>
              </w:rPr>
            </w:pPr>
          </w:p>
          <w:p>
            <w:pPr>
              <w:pStyle w:val="46"/>
              <w:spacing w:line="360" w:lineRule="auto"/>
              <w:jc w:val="center"/>
              <w:rPr>
                <w:rFonts w:hAnsi="宋体"/>
                <w:b/>
                <w:color w:val="auto"/>
                <w:szCs w:val="21"/>
              </w:rPr>
            </w:pPr>
          </w:p>
          <w:p>
            <w:pPr>
              <w:pStyle w:val="46"/>
              <w:spacing w:line="360" w:lineRule="auto"/>
              <w:jc w:val="center"/>
              <w:rPr>
                <w:rFonts w:hAnsi="宋体"/>
                <w:b/>
                <w:color w:val="auto"/>
                <w:szCs w:val="21"/>
              </w:rPr>
            </w:pPr>
          </w:p>
          <w:p>
            <w:pPr>
              <w:pStyle w:val="46"/>
              <w:spacing w:line="360" w:lineRule="auto"/>
              <w:jc w:val="center"/>
              <w:rPr>
                <w:rFonts w:hAnsi="宋体"/>
                <w:b/>
                <w:color w:val="auto"/>
                <w:szCs w:val="21"/>
              </w:rPr>
            </w:pPr>
          </w:p>
          <w:p>
            <w:pPr>
              <w:pStyle w:val="46"/>
              <w:spacing w:line="360" w:lineRule="auto"/>
              <w:jc w:val="center"/>
              <w:rPr>
                <w:rFonts w:hAnsi="宋体"/>
                <w:b/>
                <w:color w:val="auto"/>
                <w:szCs w:val="21"/>
              </w:rPr>
            </w:pPr>
            <w:r>
              <w:rPr>
                <w:rFonts w:hint="eastAsia" w:hAnsi="宋体"/>
                <w:b/>
                <w:color w:val="auto"/>
                <w:szCs w:val="21"/>
              </w:rPr>
              <w:t>法定代表人</w:t>
            </w:r>
          </w:p>
          <w:p>
            <w:pPr>
              <w:pStyle w:val="46"/>
              <w:spacing w:line="360" w:lineRule="auto"/>
              <w:jc w:val="center"/>
              <w:rPr>
                <w:rFonts w:hAnsi="宋体"/>
                <w:b/>
                <w:color w:val="auto"/>
                <w:szCs w:val="21"/>
              </w:rPr>
            </w:pPr>
            <w:r>
              <w:rPr>
                <w:rFonts w:hint="eastAsia" w:hAnsi="宋体"/>
                <w:b/>
                <w:color w:val="auto"/>
                <w:szCs w:val="21"/>
              </w:rPr>
              <w:t>居民身份证复印件粘贴处</w:t>
            </w:r>
          </w:p>
          <w:p>
            <w:pPr>
              <w:pStyle w:val="46"/>
              <w:spacing w:line="360" w:lineRule="auto"/>
              <w:jc w:val="center"/>
              <w:rPr>
                <w:rFonts w:hAnsi="宋体"/>
                <w:b/>
                <w:color w:val="auto"/>
                <w:szCs w:val="21"/>
              </w:rPr>
            </w:pPr>
            <w:r>
              <w:rPr>
                <w:rFonts w:hint="eastAsia" w:hAnsi="宋体"/>
                <w:b/>
                <w:color w:val="auto"/>
                <w:szCs w:val="21"/>
              </w:rPr>
              <w:t>（正反面）</w:t>
            </w:r>
          </w:p>
          <w:p>
            <w:pPr>
              <w:pStyle w:val="46"/>
              <w:spacing w:line="360" w:lineRule="auto"/>
              <w:jc w:val="center"/>
              <w:rPr>
                <w:rFonts w:hAnsi="宋体"/>
                <w:color w:val="auto"/>
                <w:szCs w:val="21"/>
              </w:rPr>
            </w:pPr>
          </w:p>
        </w:tc>
      </w:tr>
    </w:tbl>
    <w:p>
      <w:pPr>
        <w:tabs>
          <w:tab w:val="left" w:pos="3780"/>
        </w:tabs>
        <w:spacing w:line="360" w:lineRule="auto"/>
        <w:rPr>
          <w:rFonts w:ascii="宋体" w:hAnsi="宋体"/>
          <w:color w:val="auto"/>
          <w:szCs w:val="21"/>
        </w:rPr>
      </w:pPr>
    </w:p>
    <w:p>
      <w:pPr>
        <w:tabs>
          <w:tab w:val="left" w:pos="3780"/>
        </w:tabs>
        <w:spacing w:line="360" w:lineRule="auto"/>
        <w:rPr>
          <w:rFonts w:ascii="宋体" w:hAnsi="宋体"/>
          <w:b/>
          <w:color w:val="auto"/>
          <w:szCs w:val="21"/>
        </w:rPr>
      </w:pPr>
      <w:r>
        <w:rPr>
          <w:rFonts w:hint="eastAsia" w:ascii="宋体" w:hAnsi="宋体"/>
          <w:b/>
          <w:color w:val="auto"/>
          <w:szCs w:val="21"/>
        </w:rPr>
        <w:t>注：本表格须附在正副的磋商响应文件中，并另封装一份在“报价信封”内。</w:t>
      </w:r>
    </w:p>
    <w:p>
      <w:pPr>
        <w:tabs>
          <w:tab w:val="left" w:pos="3780"/>
        </w:tabs>
        <w:spacing w:line="360" w:lineRule="auto"/>
        <w:rPr>
          <w:rFonts w:ascii="宋体" w:hAnsi="宋体"/>
          <w:color w:val="auto"/>
          <w:sz w:val="24"/>
        </w:rPr>
      </w:pPr>
    </w:p>
    <w:p>
      <w:pPr>
        <w:spacing w:line="360" w:lineRule="auto"/>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全称（加盖公章）:</w:t>
      </w:r>
    </w:p>
    <w:p>
      <w:pPr>
        <w:spacing w:line="360" w:lineRule="auto"/>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rPr>
          <w:rFonts w:ascii="宋体" w:hAnsi="宋体"/>
          <w:b/>
          <w:bCs/>
          <w:color w:val="auto"/>
          <w:kern w:val="0"/>
          <w:sz w:val="28"/>
          <w:szCs w:val="28"/>
        </w:rPr>
      </w:pPr>
      <w:r>
        <w:rPr>
          <w:rFonts w:hint="eastAsia" w:ascii="宋体" w:hAnsi="宋体"/>
          <w:color w:val="auto"/>
          <w:szCs w:val="21"/>
        </w:rPr>
        <w:t>日    期： 2020年  月  日</w:t>
      </w: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widowControl/>
        <w:jc w:val="left"/>
        <w:rPr>
          <w:rFonts w:ascii="宋体" w:hAnsi="宋体"/>
          <w:b/>
          <w:bCs/>
          <w:color w:val="auto"/>
          <w:kern w:val="0"/>
          <w:sz w:val="28"/>
          <w:szCs w:val="28"/>
        </w:rPr>
      </w:pPr>
      <w:r>
        <w:rPr>
          <w:rFonts w:ascii="宋体" w:hAnsi="宋体"/>
          <w:b/>
          <w:bCs/>
          <w:color w:val="auto"/>
          <w:kern w:val="0"/>
          <w:sz w:val="28"/>
          <w:szCs w:val="28"/>
        </w:rPr>
        <w:br w:type="page"/>
      </w:r>
    </w:p>
    <w:p>
      <w:pPr>
        <w:spacing w:line="360" w:lineRule="auto"/>
        <w:jc w:val="left"/>
        <w:rPr>
          <w:rFonts w:ascii="宋体" w:hAnsi="宋体"/>
          <w:b/>
          <w:bCs/>
          <w:color w:val="auto"/>
        </w:rPr>
      </w:pPr>
      <w:r>
        <w:rPr>
          <w:rFonts w:hint="eastAsia" w:ascii="宋体" w:hAnsi="宋体"/>
          <w:b/>
          <w:bCs/>
          <w:color w:val="auto"/>
          <w:kern w:val="0"/>
          <w:sz w:val="28"/>
          <w:szCs w:val="28"/>
        </w:rPr>
        <w:t>附件3法定代表人授权书</w:t>
      </w:r>
    </w:p>
    <w:p>
      <w:pPr>
        <w:pStyle w:val="46"/>
        <w:spacing w:line="360" w:lineRule="auto"/>
        <w:jc w:val="left"/>
        <w:rPr>
          <w:rFonts w:hAnsi="宋体"/>
          <w:b/>
          <w:color w:val="auto"/>
          <w:sz w:val="24"/>
          <w:szCs w:val="24"/>
        </w:rPr>
      </w:pPr>
    </w:p>
    <w:p>
      <w:pPr>
        <w:pStyle w:val="46"/>
        <w:spacing w:line="360" w:lineRule="auto"/>
        <w:jc w:val="left"/>
        <w:rPr>
          <w:rFonts w:hAnsi="宋体"/>
          <w:b/>
          <w:color w:val="auto"/>
          <w:sz w:val="24"/>
          <w:szCs w:val="24"/>
        </w:rPr>
      </w:pPr>
    </w:p>
    <w:p>
      <w:pPr>
        <w:pStyle w:val="46"/>
        <w:spacing w:line="360" w:lineRule="auto"/>
        <w:jc w:val="left"/>
        <w:rPr>
          <w:rFonts w:hAnsi="宋体"/>
          <w:b/>
          <w:color w:val="auto"/>
          <w:szCs w:val="21"/>
        </w:rPr>
      </w:pPr>
      <w:r>
        <w:rPr>
          <w:rFonts w:hint="eastAsia" w:hAnsi="宋体"/>
          <w:b/>
          <w:color w:val="auto"/>
          <w:szCs w:val="21"/>
        </w:rPr>
        <w:t>致:广州市信怡招标代理有限公司</w:t>
      </w:r>
      <w:r>
        <w:rPr>
          <w:rFonts w:hint="eastAsia" w:hAnsi="宋体"/>
          <w:color w:val="auto"/>
          <w:szCs w:val="21"/>
        </w:rPr>
        <w:tab/>
      </w:r>
    </w:p>
    <w:p>
      <w:pPr>
        <w:pStyle w:val="46"/>
        <w:spacing w:line="360" w:lineRule="auto"/>
        <w:ind w:firstLine="420" w:firstLineChars="200"/>
        <w:jc w:val="left"/>
        <w:rPr>
          <w:rFonts w:hAnsi="宋体"/>
          <w:color w:val="auto"/>
          <w:szCs w:val="21"/>
        </w:rPr>
      </w:pPr>
    </w:p>
    <w:p>
      <w:pPr>
        <w:pStyle w:val="46"/>
        <w:autoSpaceDE w:val="0"/>
        <w:spacing w:line="360" w:lineRule="auto"/>
        <w:ind w:firstLine="420" w:firstLineChars="200"/>
        <w:jc w:val="left"/>
        <w:rPr>
          <w:rFonts w:hAnsi="宋体"/>
          <w:color w:val="auto"/>
          <w:szCs w:val="21"/>
        </w:rPr>
      </w:pPr>
      <w:r>
        <w:rPr>
          <w:rFonts w:hint="eastAsia" w:hAnsi="宋体"/>
          <w:color w:val="auto"/>
          <w:szCs w:val="21"/>
        </w:rPr>
        <w:t>本授权书声明：</w:t>
      </w:r>
      <w:r>
        <w:rPr>
          <w:rFonts w:ascii="ZWAdobeF" w:hAnsi="ZWAdobeF" w:cs="ZWAdobeF"/>
          <w:color w:val="auto"/>
          <w:sz w:val="2"/>
          <w:szCs w:val="2"/>
        </w:rPr>
        <w:t>UU UUUU</w:t>
      </w:r>
      <w:r>
        <w:rPr>
          <w:rFonts w:hint="eastAsia" w:hAnsi="宋体"/>
          <w:color w:val="auto"/>
          <w:szCs w:val="21"/>
        </w:rPr>
        <w:t>是注册于的法定代表人，现任</w:t>
      </w:r>
      <w:r>
        <w:rPr>
          <w:rFonts w:ascii="ZWAdobeF" w:hAnsi="ZWAdobeF" w:cs="ZWAdobeF"/>
          <w:color w:val="auto"/>
          <w:sz w:val="2"/>
          <w:szCs w:val="2"/>
        </w:rPr>
        <w:t>UUUU UUUU</w:t>
      </w:r>
      <w:r>
        <w:rPr>
          <w:rFonts w:hint="eastAsia" w:hAnsi="宋体"/>
          <w:color w:val="auto"/>
          <w:szCs w:val="21"/>
        </w:rPr>
        <w:t>。在此授权</w:t>
      </w:r>
      <w:r>
        <w:rPr>
          <w:rFonts w:ascii="ZWAdobeF" w:hAnsi="ZWAdobeF" w:cs="ZWAdobeF"/>
          <w:color w:val="auto"/>
          <w:sz w:val="2"/>
          <w:szCs w:val="2"/>
        </w:rPr>
        <w:t>UUUU</w:t>
      </w:r>
      <w:r>
        <w:rPr>
          <w:rFonts w:hint="eastAsia" w:hAnsi="宋体"/>
          <w:i/>
          <w:color w:val="auto"/>
          <w:szCs w:val="21"/>
          <w:u w:val="single"/>
        </w:rPr>
        <w:t>（姓名、职位）</w:t>
      </w:r>
      <w:r>
        <w:rPr>
          <w:rFonts w:ascii="ZWAdobeF" w:hAnsi="ZWAdobeF" w:cs="ZWAdobeF"/>
          <w:color w:val="auto"/>
          <w:sz w:val="2"/>
          <w:szCs w:val="2"/>
        </w:rPr>
        <w:t>UUUU</w:t>
      </w:r>
      <w:r>
        <w:rPr>
          <w:rFonts w:hint="eastAsia" w:hAnsi="宋体"/>
          <w:color w:val="auto"/>
          <w:szCs w:val="21"/>
        </w:rPr>
        <w:t>作为我公司的全权代理人，在</w:t>
      </w:r>
      <w:r>
        <w:rPr>
          <w:rFonts w:ascii="ZWAdobeF" w:hAnsi="ZWAdobeF" w:cs="ZWAdobeF"/>
          <w:color w:val="auto"/>
          <w:sz w:val="2"/>
          <w:szCs w:val="2"/>
        </w:rPr>
        <w:t>UUUU UUU</w:t>
      </w:r>
      <w:r>
        <w:rPr>
          <w:rFonts w:hint="eastAsia" w:hAnsi="宋体"/>
          <w:color w:val="auto"/>
          <w:szCs w:val="21"/>
        </w:rPr>
        <w:t>的磋商响应（项目编号为：）及其合同执行过程中，以我公司的名义处理一切与之有关的事务。</w:t>
      </w:r>
    </w:p>
    <w:p>
      <w:pPr>
        <w:pStyle w:val="46"/>
        <w:spacing w:line="360" w:lineRule="auto"/>
        <w:jc w:val="left"/>
        <w:rPr>
          <w:rFonts w:hAnsi="宋体"/>
          <w:color w:val="auto"/>
          <w:szCs w:val="21"/>
        </w:rPr>
      </w:pPr>
    </w:p>
    <w:p>
      <w:pPr>
        <w:spacing w:line="360" w:lineRule="auto"/>
        <w:ind w:firstLine="420" w:firstLineChars="200"/>
        <w:jc w:val="left"/>
        <w:rPr>
          <w:rFonts w:ascii="宋体" w:hAnsi="宋体"/>
          <w:color w:val="auto"/>
          <w:szCs w:val="21"/>
        </w:rPr>
      </w:pPr>
      <w:r>
        <w:rPr>
          <w:rFonts w:hint="eastAsia" w:ascii="宋体" w:hAnsi="宋体"/>
          <w:color w:val="auto"/>
          <w:szCs w:val="21"/>
        </w:rPr>
        <w:t>本授权书于  2020 年  月  日签字生效，特此声明。</w:t>
      </w:r>
    </w:p>
    <w:p>
      <w:pPr>
        <w:spacing w:line="360" w:lineRule="auto"/>
        <w:ind w:firstLine="105" w:firstLineChars="50"/>
        <w:jc w:val="left"/>
        <w:rPr>
          <w:rFonts w:ascii="宋体" w:hAnsi="宋体"/>
          <w:color w:val="auto"/>
          <w:szCs w:val="21"/>
        </w:rPr>
      </w:pPr>
    </w:p>
    <w:p>
      <w:pPr>
        <w:spacing w:line="360" w:lineRule="auto"/>
        <w:ind w:firstLine="105" w:firstLineChars="50"/>
        <w:jc w:val="left"/>
        <w:rPr>
          <w:rFonts w:ascii="宋体" w:hAnsi="宋体"/>
          <w:color w:val="auto"/>
          <w:szCs w:val="21"/>
        </w:rPr>
      </w:pPr>
      <w:r>
        <w:rPr>
          <w:rFonts w:hint="eastAsia" w:ascii="宋体" w:hAnsi="宋体" w:cs="宋体"/>
          <w:color w:val="auto"/>
          <w:kern w:val="0"/>
          <w:szCs w:val="21"/>
        </w:rPr>
        <w:t>供应商</w:t>
      </w:r>
      <w:r>
        <w:rPr>
          <w:rFonts w:hint="eastAsia" w:ascii="宋体" w:hAnsi="宋体"/>
          <w:color w:val="auto"/>
          <w:szCs w:val="21"/>
        </w:rPr>
        <w:t>全称（加盖公章）：</w:t>
      </w:r>
    </w:p>
    <w:p>
      <w:pPr>
        <w:tabs>
          <w:tab w:val="left" w:pos="2535"/>
        </w:tabs>
        <w:spacing w:line="360" w:lineRule="auto"/>
        <w:ind w:firstLine="105" w:firstLineChars="50"/>
        <w:jc w:val="left"/>
        <w:rPr>
          <w:rFonts w:ascii="宋体" w:hAnsi="宋体"/>
          <w:color w:val="auto"/>
          <w:szCs w:val="21"/>
        </w:rPr>
      </w:pPr>
      <w:r>
        <w:rPr>
          <w:rFonts w:hint="eastAsia" w:ascii="宋体" w:hAnsi="宋体"/>
          <w:color w:val="auto"/>
          <w:szCs w:val="21"/>
        </w:rPr>
        <w:t>地       址：</w:t>
      </w:r>
      <w:r>
        <w:rPr>
          <w:rFonts w:hint="eastAsia" w:ascii="宋体" w:hAnsi="宋体"/>
          <w:color w:val="auto"/>
          <w:szCs w:val="21"/>
        </w:rPr>
        <w:tab/>
      </w:r>
    </w:p>
    <w:p>
      <w:pPr>
        <w:spacing w:line="360" w:lineRule="auto"/>
        <w:ind w:firstLine="105" w:firstLineChars="50"/>
        <w:jc w:val="left"/>
        <w:rPr>
          <w:rFonts w:ascii="宋体" w:hAnsi="宋体"/>
          <w:color w:val="auto"/>
          <w:szCs w:val="21"/>
        </w:rPr>
      </w:pPr>
      <w:r>
        <w:rPr>
          <w:rFonts w:hint="eastAsia" w:ascii="宋体" w:hAnsi="宋体"/>
          <w:color w:val="auto"/>
          <w:szCs w:val="21"/>
        </w:rPr>
        <w:t>法定代表人</w:t>
      </w:r>
      <w:r>
        <w:rPr>
          <w:rFonts w:hint="eastAsia" w:ascii="宋体" w:hAnsi="宋体"/>
          <w:bCs/>
          <w:color w:val="auto"/>
          <w:szCs w:val="21"/>
        </w:rPr>
        <w:t>(</w:t>
      </w:r>
      <w:r>
        <w:rPr>
          <w:rFonts w:hint="eastAsia" w:ascii="宋体" w:hAnsi="宋体"/>
          <w:color w:val="auto"/>
          <w:szCs w:val="21"/>
        </w:rPr>
        <w:t>签字或签章</w:t>
      </w:r>
      <w:r>
        <w:rPr>
          <w:rFonts w:hint="eastAsia" w:ascii="宋体" w:hAnsi="宋体"/>
          <w:bCs/>
          <w:color w:val="auto"/>
          <w:szCs w:val="21"/>
        </w:rPr>
        <w:t>)</w:t>
      </w:r>
      <w:r>
        <w:rPr>
          <w:rFonts w:hint="eastAsia" w:ascii="宋体" w:hAnsi="宋体"/>
          <w:color w:val="auto"/>
          <w:szCs w:val="21"/>
        </w:rPr>
        <w:t>：</w:t>
      </w:r>
    </w:p>
    <w:p>
      <w:pPr>
        <w:spacing w:line="360" w:lineRule="auto"/>
        <w:ind w:firstLine="105" w:firstLineChars="50"/>
        <w:jc w:val="left"/>
        <w:rPr>
          <w:rFonts w:ascii="宋体" w:hAnsi="宋体"/>
          <w:color w:val="auto"/>
          <w:szCs w:val="21"/>
        </w:rPr>
      </w:pPr>
      <w:r>
        <w:rPr>
          <w:rFonts w:hint="eastAsia" w:ascii="宋体" w:hAnsi="宋体"/>
          <w:color w:val="auto"/>
          <w:szCs w:val="21"/>
        </w:rPr>
        <w:t>被授权人(</w:t>
      </w:r>
      <w:r>
        <w:rPr>
          <w:rFonts w:hint="eastAsia" w:ascii="宋体" w:hAnsi="宋体" w:cs="宋体"/>
          <w:color w:val="auto"/>
          <w:kern w:val="0"/>
          <w:szCs w:val="21"/>
        </w:rPr>
        <w:t>供应商</w:t>
      </w:r>
      <w:r>
        <w:rPr>
          <w:rFonts w:hint="eastAsia" w:ascii="宋体" w:hAnsi="宋体"/>
          <w:color w:val="auto"/>
          <w:szCs w:val="21"/>
        </w:rPr>
        <w:t>授权代表)</w:t>
      </w:r>
      <w:r>
        <w:rPr>
          <w:rFonts w:hint="eastAsia" w:ascii="宋体" w:hAnsi="宋体"/>
          <w:bCs/>
          <w:color w:val="auto"/>
          <w:szCs w:val="21"/>
        </w:rPr>
        <w:t xml:space="preserve"> (</w:t>
      </w:r>
      <w:r>
        <w:rPr>
          <w:rFonts w:hint="eastAsia" w:ascii="宋体" w:hAnsi="宋体"/>
          <w:color w:val="auto"/>
          <w:szCs w:val="21"/>
        </w:rPr>
        <w:t>签字或签章</w:t>
      </w:r>
      <w:r>
        <w:rPr>
          <w:rFonts w:hint="eastAsia" w:ascii="宋体" w:hAnsi="宋体"/>
          <w:bCs/>
          <w:color w:val="auto"/>
          <w:szCs w:val="21"/>
        </w:rPr>
        <w:t>)</w:t>
      </w:r>
      <w:r>
        <w:rPr>
          <w:rFonts w:hint="eastAsia" w:ascii="宋体" w:hAnsi="宋体"/>
          <w:color w:val="auto"/>
          <w:szCs w:val="21"/>
        </w:rPr>
        <w:t>：</w:t>
      </w:r>
    </w:p>
    <w:tbl>
      <w:tblPr>
        <w:tblStyle w:val="9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rPr>
            </w:pPr>
          </w:p>
          <w:p>
            <w:pPr>
              <w:pStyle w:val="46"/>
              <w:spacing w:line="360" w:lineRule="auto"/>
              <w:jc w:val="center"/>
              <w:rPr>
                <w:rFonts w:hAnsi="宋体"/>
                <w:b/>
                <w:color w:val="auto"/>
                <w:szCs w:val="21"/>
              </w:rPr>
            </w:pPr>
            <w:r>
              <w:rPr>
                <w:rFonts w:hint="eastAsia" w:hAnsi="宋体"/>
                <w:b/>
                <w:color w:val="auto"/>
                <w:szCs w:val="21"/>
              </w:rPr>
              <w:t>被授权人(供应商授权代表)</w:t>
            </w:r>
          </w:p>
          <w:p>
            <w:pPr>
              <w:pStyle w:val="46"/>
              <w:spacing w:line="360" w:lineRule="auto"/>
              <w:jc w:val="center"/>
              <w:rPr>
                <w:rFonts w:hAnsi="宋体"/>
                <w:b/>
                <w:color w:val="auto"/>
                <w:szCs w:val="21"/>
              </w:rPr>
            </w:pPr>
            <w:r>
              <w:rPr>
                <w:rFonts w:hint="eastAsia" w:hAnsi="宋体"/>
                <w:b/>
                <w:color w:val="auto"/>
                <w:szCs w:val="21"/>
              </w:rPr>
              <w:t>居民身份证复印件粘贴处</w:t>
            </w:r>
          </w:p>
          <w:p>
            <w:pPr>
              <w:pStyle w:val="46"/>
              <w:spacing w:line="360" w:lineRule="auto"/>
              <w:jc w:val="center"/>
              <w:rPr>
                <w:rFonts w:hAnsi="宋体"/>
                <w:b/>
                <w:color w:val="auto"/>
                <w:szCs w:val="21"/>
              </w:rPr>
            </w:pPr>
            <w:r>
              <w:rPr>
                <w:rFonts w:hint="eastAsia" w:hAnsi="宋体"/>
                <w:b/>
                <w:color w:val="auto"/>
                <w:szCs w:val="21"/>
              </w:rPr>
              <w:t>（正反面）</w:t>
            </w:r>
          </w:p>
          <w:p>
            <w:pPr>
              <w:pStyle w:val="46"/>
              <w:spacing w:line="360" w:lineRule="auto"/>
              <w:jc w:val="left"/>
              <w:rPr>
                <w:rFonts w:hAnsi="宋体"/>
                <w:color w:val="auto"/>
                <w:szCs w:val="21"/>
              </w:rPr>
            </w:pPr>
          </w:p>
        </w:tc>
      </w:tr>
    </w:tbl>
    <w:p>
      <w:pPr>
        <w:pStyle w:val="46"/>
        <w:spacing w:line="360" w:lineRule="auto"/>
        <w:ind w:firstLine="422"/>
        <w:jc w:val="left"/>
        <w:rPr>
          <w:rFonts w:hAnsi="宋体"/>
          <w:b/>
          <w:color w:val="auto"/>
          <w:szCs w:val="21"/>
        </w:rPr>
      </w:pPr>
    </w:p>
    <w:p>
      <w:pPr>
        <w:pStyle w:val="46"/>
        <w:spacing w:line="360" w:lineRule="auto"/>
        <w:ind w:firstLine="422"/>
        <w:jc w:val="left"/>
        <w:rPr>
          <w:rFonts w:hAnsi="宋体"/>
          <w:b/>
          <w:color w:val="auto"/>
          <w:szCs w:val="21"/>
        </w:rPr>
      </w:pPr>
      <w:r>
        <w:rPr>
          <w:rFonts w:hint="eastAsia" w:hAnsi="宋体"/>
          <w:b/>
          <w:color w:val="auto"/>
          <w:szCs w:val="21"/>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widowControl/>
        <w:jc w:val="left"/>
        <w:rPr>
          <w:rFonts w:ascii="宋体" w:hAnsi="宋体"/>
          <w:b/>
          <w:bCs/>
          <w:color w:val="auto"/>
          <w:kern w:val="0"/>
          <w:sz w:val="28"/>
          <w:szCs w:val="28"/>
        </w:rPr>
      </w:pPr>
      <w:r>
        <w:rPr>
          <w:rFonts w:ascii="宋体" w:hAnsi="宋体"/>
          <w:b/>
          <w:bCs/>
          <w:color w:val="auto"/>
          <w:kern w:val="0"/>
          <w:sz w:val="28"/>
          <w:szCs w:val="28"/>
        </w:rPr>
        <w:br w:type="page"/>
      </w:r>
    </w:p>
    <w:p>
      <w:pPr>
        <w:spacing w:line="360" w:lineRule="auto"/>
        <w:jc w:val="left"/>
        <w:rPr>
          <w:rFonts w:ascii="宋体" w:hAnsi="宋体"/>
          <w:b/>
          <w:color w:val="auto"/>
          <w:sz w:val="24"/>
        </w:rPr>
      </w:pPr>
      <w:r>
        <w:rPr>
          <w:rFonts w:hint="eastAsia" w:ascii="宋体" w:hAnsi="宋体"/>
          <w:b/>
          <w:bCs/>
          <w:color w:val="auto"/>
          <w:kern w:val="0"/>
          <w:sz w:val="28"/>
          <w:szCs w:val="28"/>
        </w:rPr>
        <w:t>附件4</w:t>
      </w:r>
      <w:r>
        <w:rPr>
          <w:rFonts w:hint="eastAsia" w:ascii="宋体" w:hAnsi="宋体"/>
          <w:b/>
          <w:bCs/>
          <w:color w:val="auto"/>
          <w:sz w:val="28"/>
          <w:szCs w:val="28"/>
        </w:rPr>
        <w:t>资格声明函</w:t>
      </w:r>
    </w:p>
    <w:p>
      <w:pPr>
        <w:spacing w:line="360" w:lineRule="auto"/>
        <w:jc w:val="left"/>
        <w:rPr>
          <w:rFonts w:ascii="宋体" w:hAnsi="宋体"/>
          <w:b/>
          <w:color w:val="auto"/>
          <w:sz w:val="24"/>
        </w:rPr>
      </w:pPr>
    </w:p>
    <w:p>
      <w:pPr>
        <w:spacing w:line="360" w:lineRule="auto"/>
        <w:jc w:val="left"/>
        <w:rPr>
          <w:rFonts w:ascii="宋体" w:hAnsi="宋体"/>
          <w:b/>
          <w:color w:val="auto"/>
          <w:szCs w:val="21"/>
        </w:rPr>
      </w:pPr>
      <w:r>
        <w:rPr>
          <w:rFonts w:hint="eastAsia" w:ascii="宋体" w:hAnsi="宋体"/>
          <w:b/>
          <w:color w:val="auto"/>
          <w:szCs w:val="21"/>
        </w:rPr>
        <w:t>广州市信怡招标代理有限公司：</w:t>
      </w:r>
    </w:p>
    <w:p>
      <w:pPr>
        <w:autoSpaceDE w:val="0"/>
        <w:snapToGrid w:val="0"/>
        <w:spacing w:beforeLines="50" w:line="360" w:lineRule="auto"/>
        <w:ind w:firstLine="525" w:firstLineChars="250"/>
        <w:jc w:val="left"/>
        <w:rPr>
          <w:rFonts w:ascii="宋体" w:hAnsi="宋体"/>
          <w:color w:val="auto"/>
          <w:szCs w:val="21"/>
        </w:rPr>
      </w:pPr>
      <w:r>
        <w:rPr>
          <w:rFonts w:hint="eastAsia" w:ascii="宋体" w:hAnsi="宋体"/>
          <w:color w:val="auto"/>
          <w:szCs w:val="21"/>
        </w:rPr>
        <w:t>关于贵公司</w:t>
      </w:r>
      <w:r>
        <w:rPr>
          <w:rFonts w:ascii="ZWAdobeF" w:hAnsi="ZWAdobeF" w:cs="ZWAdobeF"/>
          <w:color w:val="auto"/>
          <w:sz w:val="2"/>
          <w:szCs w:val="2"/>
        </w:rPr>
        <w:t>UUUU</w:t>
      </w:r>
      <w:r>
        <w:rPr>
          <w:rFonts w:hint="eastAsia" w:ascii="宋体" w:hAnsi="宋体"/>
          <w:color w:val="auto"/>
          <w:szCs w:val="21"/>
        </w:rPr>
        <w:t>发布</w:t>
      </w:r>
      <w:r>
        <w:rPr>
          <w:rFonts w:hint="eastAsia" w:ascii="宋体" w:hAnsi="宋体"/>
          <w:color w:val="auto"/>
          <w:u w:val="single"/>
        </w:rPr>
        <w:t xml:space="preserve">    项目名称   </w:t>
      </w:r>
      <w:r>
        <w:rPr>
          <w:rFonts w:hint="eastAsia" w:ascii="宋体" w:hAnsi="宋体"/>
          <w:color w:val="auto"/>
          <w:szCs w:val="21"/>
        </w:rPr>
        <w:t>项目（项目编号：</w:t>
      </w:r>
      <w:r>
        <w:rPr>
          <w:rFonts w:hint="eastAsia" w:ascii="宋体" w:hAnsi="宋体"/>
          <w:color w:val="auto"/>
          <w:szCs w:val="21"/>
          <w:u w:val="single"/>
        </w:rPr>
        <w:t xml:space="preserve">   项目编号   </w:t>
      </w:r>
      <w:r>
        <w:rPr>
          <w:rFonts w:hint="eastAsia" w:ascii="宋体" w:hAnsi="宋体"/>
          <w:color w:val="auto"/>
          <w:szCs w:val="21"/>
        </w:rPr>
        <w:t>）的磋商公告，本公司（企业）愿意参加磋商响应，并声明：</w:t>
      </w:r>
    </w:p>
    <w:p>
      <w:pPr>
        <w:snapToGrid w:val="0"/>
        <w:spacing w:line="360" w:lineRule="auto"/>
        <w:ind w:firstLine="420" w:firstLineChars="200"/>
        <w:jc w:val="left"/>
        <w:rPr>
          <w:color w:val="auto"/>
          <w:szCs w:val="21"/>
        </w:rPr>
      </w:pPr>
      <w:r>
        <w:rPr>
          <w:rFonts w:hint="eastAsia"/>
          <w:color w:val="auto"/>
          <w:szCs w:val="21"/>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rPr>
      </w:pPr>
      <w:r>
        <w:rPr>
          <w:rFonts w:hint="eastAsia"/>
          <w:color w:val="auto"/>
          <w:szCs w:val="21"/>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rPr>
      </w:pPr>
    </w:p>
    <w:p>
      <w:pPr>
        <w:spacing w:line="360" w:lineRule="auto"/>
        <w:ind w:firstLine="420"/>
        <w:jc w:val="left"/>
        <w:rPr>
          <w:color w:val="auto"/>
          <w:szCs w:val="21"/>
        </w:rPr>
      </w:pPr>
      <w:r>
        <w:rPr>
          <w:rFonts w:hint="eastAsia"/>
          <w:color w:val="auto"/>
          <w:szCs w:val="21"/>
        </w:rPr>
        <w:t>特此声明！</w:t>
      </w:r>
    </w:p>
    <w:p>
      <w:pPr>
        <w:spacing w:line="360" w:lineRule="auto"/>
        <w:jc w:val="left"/>
        <w:rPr>
          <w:rFonts w:ascii="宋体" w:hAnsi="宋体"/>
          <w:color w:val="auto"/>
          <w:szCs w:val="21"/>
        </w:rPr>
      </w:pPr>
    </w:p>
    <w:p>
      <w:pPr>
        <w:adjustRightInd w:val="0"/>
        <w:snapToGrid w:val="0"/>
        <w:spacing w:line="360" w:lineRule="auto"/>
        <w:ind w:left="-2" w:leftChars="-1"/>
        <w:jc w:val="left"/>
        <w:rPr>
          <w:rFonts w:ascii="宋体" w:hAnsi="宋体"/>
          <w:color w:val="auto"/>
          <w:szCs w:val="21"/>
        </w:rPr>
      </w:pPr>
    </w:p>
    <w:p>
      <w:pPr>
        <w:pStyle w:val="46"/>
        <w:tabs>
          <w:tab w:val="left" w:pos="7260"/>
        </w:tabs>
        <w:spacing w:line="360" w:lineRule="auto"/>
        <w:ind w:left="-2" w:leftChars="-1" w:firstLine="539" w:firstLineChars="257"/>
        <w:jc w:val="left"/>
        <w:rPr>
          <w:rFonts w:hAnsi="宋体"/>
          <w:color w:val="auto"/>
          <w:szCs w:val="21"/>
          <w:u w:val="single"/>
        </w:rPr>
      </w:pPr>
      <w:r>
        <w:rPr>
          <w:rFonts w:hint="eastAsia" w:hAnsi="宋体" w:cs="宋体"/>
          <w:color w:val="auto"/>
          <w:kern w:val="0"/>
          <w:szCs w:val="21"/>
        </w:rPr>
        <w:t>供应商</w:t>
      </w:r>
      <w:r>
        <w:rPr>
          <w:rFonts w:hint="eastAsia" w:hAnsi="宋体"/>
          <w:color w:val="auto"/>
          <w:szCs w:val="21"/>
        </w:rPr>
        <w:t>全称（加盖公章）：</w:t>
      </w:r>
    </w:p>
    <w:p>
      <w:pPr>
        <w:pStyle w:val="46"/>
        <w:tabs>
          <w:tab w:val="left" w:pos="4500"/>
        </w:tabs>
        <w:spacing w:line="360" w:lineRule="auto"/>
        <w:ind w:left="-2" w:leftChars="-1" w:firstLine="539" w:firstLineChars="257"/>
        <w:jc w:val="left"/>
        <w:rPr>
          <w:rFonts w:hAnsi="宋体"/>
          <w:color w:val="auto"/>
          <w:szCs w:val="21"/>
          <w:u w:val="single"/>
        </w:rPr>
      </w:pPr>
      <w:r>
        <w:rPr>
          <w:rFonts w:hint="eastAsia" w:hAnsi="宋体"/>
          <w:color w:val="auto"/>
          <w:szCs w:val="21"/>
        </w:rPr>
        <w:t>法定代表人或其授权代表</w:t>
      </w:r>
      <w:r>
        <w:rPr>
          <w:rFonts w:hint="eastAsia" w:hAnsi="宋体"/>
          <w:bCs/>
          <w:color w:val="auto"/>
          <w:szCs w:val="21"/>
        </w:rPr>
        <w:t>(</w:t>
      </w:r>
      <w:r>
        <w:rPr>
          <w:rFonts w:hint="eastAsia" w:hAnsi="宋体"/>
          <w:color w:val="auto"/>
          <w:szCs w:val="21"/>
        </w:rPr>
        <w:t>签字或签章</w:t>
      </w:r>
      <w:r>
        <w:rPr>
          <w:rFonts w:hint="eastAsia" w:hAnsi="宋体"/>
          <w:bCs/>
          <w:color w:val="auto"/>
          <w:szCs w:val="21"/>
        </w:rPr>
        <w:t>)</w:t>
      </w:r>
      <w:r>
        <w:rPr>
          <w:rFonts w:hint="eastAsia" w:hAnsi="宋体"/>
          <w:color w:val="auto"/>
          <w:szCs w:val="21"/>
        </w:rPr>
        <w:t>:</w:t>
      </w:r>
    </w:p>
    <w:p>
      <w:pPr>
        <w:pStyle w:val="46"/>
        <w:tabs>
          <w:tab w:val="left" w:pos="4500"/>
        </w:tabs>
        <w:spacing w:line="360" w:lineRule="auto"/>
        <w:ind w:left="-2" w:leftChars="-1" w:firstLine="539" w:firstLineChars="257"/>
        <w:jc w:val="left"/>
        <w:rPr>
          <w:rFonts w:hAnsi="宋体"/>
          <w:color w:val="auto"/>
          <w:szCs w:val="21"/>
          <w:u w:val="single"/>
        </w:rPr>
      </w:pPr>
      <w:r>
        <w:rPr>
          <w:rFonts w:hint="eastAsia" w:hAnsi="宋体"/>
          <w:color w:val="auto"/>
          <w:szCs w:val="21"/>
        </w:rPr>
        <w:t>地址：</w:t>
      </w:r>
      <w:r>
        <w:rPr>
          <w:rFonts w:hint="eastAsia" w:hAnsi="宋体"/>
          <w:color w:val="auto"/>
          <w:szCs w:val="21"/>
        </w:rPr>
        <w:tab/>
      </w:r>
      <w:r>
        <w:rPr>
          <w:rFonts w:hint="eastAsia" w:hAnsi="宋体"/>
          <w:color w:val="auto"/>
          <w:szCs w:val="21"/>
        </w:rPr>
        <w:t>邮编：</w:t>
      </w:r>
    </w:p>
    <w:p>
      <w:pPr>
        <w:tabs>
          <w:tab w:val="left" w:pos="4500"/>
        </w:tabs>
        <w:spacing w:line="360" w:lineRule="auto"/>
        <w:ind w:left="-2" w:leftChars="-1" w:firstLine="539" w:firstLineChars="257"/>
        <w:jc w:val="left"/>
        <w:rPr>
          <w:rFonts w:ascii="宋体" w:hAnsi="宋体"/>
          <w:color w:val="auto"/>
          <w:szCs w:val="21"/>
          <w:u w:val="single"/>
        </w:rPr>
      </w:pPr>
      <w:r>
        <w:rPr>
          <w:rFonts w:hint="eastAsia" w:ascii="宋体" w:hAnsi="宋体"/>
          <w:color w:val="auto"/>
          <w:szCs w:val="21"/>
        </w:rPr>
        <w:t xml:space="preserve">电话：  </w:t>
      </w:r>
      <w:r>
        <w:rPr>
          <w:rFonts w:hint="eastAsia" w:ascii="宋体" w:hAnsi="宋体"/>
          <w:color w:val="auto"/>
          <w:szCs w:val="21"/>
        </w:rPr>
        <w:tab/>
      </w:r>
      <w:r>
        <w:rPr>
          <w:rFonts w:hint="eastAsia" w:ascii="宋体" w:hAnsi="宋体"/>
          <w:color w:val="auto"/>
          <w:szCs w:val="21"/>
        </w:rPr>
        <w:t>传真：</w:t>
      </w:r>
    </w:p>
    <w:p>
      <w:pPr>
        <w:spacing w:line="360" w:lineRule="auto"/>
        <w:ind w:firstLine="525" w:firstLineChars="250"/>
        <w:jc w:val="left"/>
        <w:rPr>
          <w:rFonts w:ascii="宋体" w:hAnsi="宋体"/>
          <w:b/>
          <w:bCs/>
          <w:color w:val="auto"/>
          <w:kern w:val="0"/>
          <w:sz w:val="28"/>
          <w:szCs w:val="28"/>
        </w:rPr>
      </w:pPr>
      <w:r>
        <w:rPr>
          <w:rFonts w:hint="eastAsia" w:ascii="宋体" w:hAnsi="宋体"/>
          <w:color w:val="auto"/>
          <w:szCs w:val="21"/>
        </w:rPr>
        <w:t xml:space="preserve">日    期： </w:t>
      </w:r>
      <w:r>
        <w:rPr>
          <w:rFonts w:hint="eastAsia" w:ascii="宋体" w:hAnsi="宋体"/>
          <w:color w:val="auto"/>
          <w:szCs w:val="21"/>
          <w:u w:val="single"/>
        </w:rPr>
        <w:t>2020年  月  日</w:t>
      </w:r>
    </w:p>
    <w:p>
      <w:pPr>
        <w:spacing w:line="360" w:lineRule="auto"/>
        <w:jc w:val="left"/>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rPr>
          <w:rFonts w:ascii="宋体" w:hAnsi="宋体"/>
          <w:color w:val="auto"/>
        </w:rPr>
      </w:pPr>
    </w:p>
    <w:p>
      <w:pPr>
        <w:spacing w:line="360" w:lineRule="auto"/>
        <w:jc w:val="left"/>
        <w:rPr>
          <w:rFonts w:ascii="宋体" w:hAnsi="宋体" w:cs="Arial"/>
          <w:color w:val="auto"/>
          <w:sz w:val="32"/>
          <w:szCs w:val="32"/>
        </w:rPr>
      </w:pPr>
      <w:r>
        <w:rPr>
          <w:rFonts w:hint="eastAsia" w:ascii="宋体" w:hAnsi="宋体"/>
          <w:b/>
          <w:bCs/>
          <w:color w:val="auto"/>
          <w:kern w:val="0"/>
          <w:sz w:val="28"/>
          <w:szCs w:val="28"/>
        </w:rPr>
        <w:t>附件5同意竞争性磋商文件条款说明</w:t>
      </w:r>
    </w:p>
    <w:p>
      <w:pPr>
        <w:spacing w:line="360" w:lineRule="auto"/>
        <w:jc w:val="left"/>
        <w:rPr>
          <w:rFonts w:ascii="宋体" w:hAnsi="宋体" w:cs="Arial"/>
          <w:color w:val="auto"/>
          <w:szCs w:val="21"/>
        </w:rPr>
      </w:pPr>
    </w:p>
    <w:p>
      <w:pPr>
        <w:widowControl/>
        <w:spacing w:line="360" w:lineRule="auto"/>
        <w:jc w:val="left"/>
        <w:rPr>
          <w:rFonts w:ascii="宋体" w:hAnsi="宋体" w:cs="Arial"/>
          <w:color w:val="auto"/>
          <w:szCs w:val="21"/>
        </w:rPr>
      </w:pPr>
      <w:r>
        <w:rPr>
          <w:rFonts w:hint="eastAsia" w:ascii="宋体" w:hAnsi="宋体" w:cs="宋体"/>
          <w:color w:val="auto"/>
          <w:kern w:val="0"/>
          <w:szCs w:val="21"/>
        </w:rPr>
        <w:t>致：广州市信怡招标代理有限公司</w:t>
      </w:r>
    </w:p>
    <w:p>
      <w:pPr>
        <w:spacing w:line="360" w:lineRule="auto"/>
        <w:jc w:val="left"/>
        <w:rPr>
          <w:rFonts w:ascii="宋体" w:hAnsi="宋体" w:cs="Arial"/>
          <w:color w:val="auto"/>
          <w:szCs w:val="21"/>
        </w:rPr>
      </w:pPr>
    </w:p>
    <w:p>
      <w:pPr>
        <w:spacing w:line="360" w:lineRule="auto"/>
        <w:jc w:val="left"/>
        <w:rPr>
          <w:rFonts w:ascii="宋体" w:hAnsi="宋体" w:cs="Arial"/>
          <w:color w:val="auto"/>
          <w:szCs w:val="21"/>
        </w:rPr>
      </w:pPr>
    </w:p>
    <w:p>
      <w:pPr>
        <w:spacing w:line="360" w:lineRule="auto"/>
        <w:ind w:firstLine="478" w:firstLineChars="228"/>
        <w:jc w:val="left"/>
        <w:rPr>
          <w:rFonts w:ascii="宋体" w:hAnsi="宋体" w:cs="Arial"/>
          <w:color w:val="auto"/>
          <w:szCs w:val="21"/>
        </w:rPr>
      </w:pPr>
      <w:r>
        <w:rPr>
          <w:rFonts w:hint="eastAsia" w:ascii="宋体" w:hAnsi="宋体" w:cs="宋体"/>
          <w:color w:val="auto"/>
          <w:kern w:val="0"/>
          <w:szCs w:val="21"/>
        </w:rPr>
        <w:t>为响应你方组织的项目名称：</w:t>
      </w:r>
      <w:r>
        <w:rPr>
          <w:rFonts w:hint="eastAsia" w:ascii="宋体" w:hAnsi="宋体"/>
          <w:color w:val="auto"/>
          <w:u w:val="single"/>
        </w:rPr>
        <w:t xml:space="preserve">       项目名称      </w:t>
      </w:r>
      <w:r>
        <w:rPr>
          <w:rFonts w:hint="eastAsia" w:ascii="宋体" w:hAnsi="宋体" w:cs="宋体"/>
          <w:color w:val="auto"/>
          <w:kern w:val="0"/>
          <w:szCs w:val="21"/>
        </w:rPr>
        <w:t>项目的磋商（项目编号：</w:t>
      </w:r>
      <w:r>
        <w:rPr>
          <w:rFonts w:hint="eastAsia" w:ascii="宋体" w:hAnsi="宋体" w:cs="Arial"/>
          <w:color w:val="auto"/>
          <w:kern w:val="28"/>
          <w:szCs w:val="21"/>
          <w:u w:val="single"/>
        </w:rPr>
        <w:t xml:space="preserve">   项目编号   </w:t>
      </w:r>
      <w:r>
        <w:rPr>
          <w:rFonts w:hint="eastAsia" w:ascii="宋体" w:hAnsi="宋体" w:cs="宋体"/>
          <w:color w:val="auto"/>
          <w:kern w:val="0"/>
          <w:szCs w:val="21"/>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rPr>
      </w:pPr>
      <w:r>
        <w:rPr>
          <w:rFonts w:hint="eastAsia" w:ascii="宋体" w:hAnsi="宋体" w:cs="宋体"/>
          <w:color w:val="auto"/>
          <w:kern w:val="0"/>
          <w:szCs w:val="21"/>
        </w:rPr>
        <w:t>特此声明。</w:t>
      </w:r>
    </w:p>
    <w:p>
      <w:pPr>
        <w:spacing w:line="360" w:lineRule="auto"/>
        <w:jc w:val="left"/>
        <w:rPr>
          <w:rFonts w:ascii="宋体" w:hAnsi="宋体"/>
          <w:bCs/>
          <w:color w:val="auto"/>
          <w:szCs w:val="21"/>
        </w:rPr>
      </w:pPr>
    </w:p>
    <w:p>
      <w:pPr>
        <w:spacing w:line="360" w:lineRule="auto"/>
        <w:jc w:val="left"/>
        <w:rPr>
          <w:rFonts w:ascii="宋体" w:hAnsi="宋体"/>
          <w:bCs/>
          <w:color w:val="auto"/>
          <w:szCs w:val="21"/>
        </w:rPr>
      </w:pPr>
    </w:p>
    <w:p>
      <w:pPr>
        <w:spacing w:line="360" w:lineRule="auto"/>
        <w:jc w:val="left"/>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全称（加盖公章）:</w:t>
      </w:r>
    </w:p>
    <w:p>
      <w:pPr>
        <w:spacing w:line="360" w:lineRule="auto"/>
        <w:jc w:val="left"/>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jc w:val="left"/>
        <w:rPr>
          <w:rFonts w:ascii="宋体" w:hAnsi="宋体"/>
          <w:b/>
          <w:bCs/>
          <w:color w:val="auto"/>
          <w:kern w:val="0"/>
          <w:sz w:val="28"/>
          <w:szCs w:val="28"/>
        </w:rPr>
      </w:pPr>
      <w:r>
        <w:rPr>
          <w:rFonts w:hint="eastAsia" w:ascii="宋体" w:hAnsi="宋体"/>
          <w:color w:val="auto"/>
          <w:szCs w:val="21"/>
        </w:rPr>
        <w:t>日    期： 2020年  月  日</w:t>
      </w: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widowControl/>
        <w:jc w:val="left"/>
        <w:rPr>
          <w:rFonts w:ascii="宋体" w:hAnsi="宋体"/>
          <w:b/>
          <w:bCs/>
          <w:color w:val="auto"/>
          <w:kern w:val="0"/>
          <w:sz w:val="28"/>
          <w:szCs w:val="28"/>
        </w:rPr>
      </w:pPr>
      <w:r>
        <w:rPr>
          <w:rFonts w:ascii="宋体" w:hAnsi="宋体"/>
          <w:b/>
          <w:bCs/>
          <w:color w:val="auto"/>
          <w:kern w:val="0"/>
          <w:sz w:val="28"/>
          <w:szCs w:val="28"/>
        </w:rPr>
        <w:br w:type="page"/>
      </w:r>
    </w:p>
    <w:p>
      <w:pPr>
        <w:spacing w:line="360" w:lineRule="auto"/>
        <w:rPr>
          <w:rFonts w:ascii="宋体" w:hAnsi="宋体"/>
          <w:b/>
          <w:bCs/>
          <w:color w:val="auto"/>
          <w:kern w:val="0"/>
          <w:sz w:val="28"/>
          <w:szCs w:val="28"/>
        </w:rPr>
      </w:pPr>
      <w:r>
        <w:rPr>
          <w:rFonts w:hint="eastAsia" w:ascii="宋体" w:hAnsi="宋体"/>
          <w:b/>
          <w:bCs/>
          <w:color w:val="auto"/>
          <w:kern w:val="0"/>
          <w:sz w:val="28"/>
          <w:szCs w:val="28"/>
        </w:rPr>
        <w:t>附件6  公平竞争承诺书</w:t>
      </w: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autoSpaceDE w:val="0"/>
        <w:autoSpaceDN w:val="0"/>
        <w:adjustRightInd w:val="0"/>
        <w:spacing w:line="360" w:lineRule="auto"/>
        <w:ind w:firstLine="525" w:firstLineChars="250"/>
        <w:jc w:val="left"/>
        <w:rPr>
          <w:rFonts w:ascii="宋体" w:hAnsi="宋体" w:cs="宋体"/>
          <w:color w:val="auto"/>
          <w:kern w:val="0"/>
          <w:szCs w:val="21"/>
        </w:rPr>
      </w:pPr>
      <w:r>
        <w:rPr>
          <w:rFonts w:hint="eastAsia" w:ascii="宋体" w:hAnsi="宋体" w:cs="宋体"/>
          <w:color w:val="auto"/>
          <w:kern w:val="0"/>
          <w:szCs w:val="21"/>
        </w:rPr>
        <w:t xml:space="preserve">本公司郑重承诺：本公司保证所提交的相关资质文件和证明材料的真实性，有良好的历史诚信记录，并将依法参与 </w:t>
      </w:r>
      <w:r>
        <w:rPr>
          <w:rFonts w:hint="eastAsia" w:ascii="宋体" w:hAnsi="宋体"/>
          <w:color w:val="auto"/>
          <w:u w:val="single"/>
        </w:rPr>
        <w:t xml:space="preserve">    项目名称     </w:t>
      </w:r>
      <w:r>
        <w:rPr>
          <w:rFonts w:hint="eastAsia" w:ascii="宋体" w:hAnsi="宋体" w:cs="宋体"/>
          <w:color w:val="auto"/>
          <w:kern w:val="0"/>
          <w:szCs w:val="21"/>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rPr>
      </w:pPr>
    </w:p>
    <w:p>
      <w:pPr>
        <w:wordWrap w:val="0"/>
        <w:spacing w:line="360" w:lineRule="auto"/>
        <w:ind w:right="900"/>
        <w:rPr>
          <w:rFonts w:ascii="宋体" w:hAnsi="宋体" w:cs="宋体"/>
          <w:color w:val="auto"/>
          <w:kern w:val="0"/>
          <w:szCs w:val="21"/>
        </w:rPr>
      </w:pPr>
    </w:p>
    <w:p>
      <w:pPr>
        <w:spacing w:line="360" w:lineRule="auto"/>
        <w:ind w:right="900"/>
        <w:jc w:val="center"/>
        <w:rPr>
          <w:rFonts w:ascii="宋体" w:hAnsi="宋体" w:cs="宋体"/>
          <w:color w:val="auto"/>
          <w:kern w:val="0"/>
          <w:szCs w:val="21"/>
          <w:u w:val="single"/>
        </w:rPr>
      </w:pPr>
    </w:p>
    <w:p>
      <w:pPr>
        <w:spacing w:line="360" w:lineRule="auto"/>
        <w:ind w:firstLine="6300" w:firstLineChars="3000"/>
        <w:rPr>
          <w:rFonts w:ascii="宋体" w:hAnsi="宋体"/>
          <w:b/>
          <w:bCs/>
          <w:color w:val="auto"/>
          <w:kern w:val="0"/>
          <w:sz w:val="28"/>
          <w:szCs w:val="28"/>
        </w:rPr>
      </w:pPr>
      <w:r>
        <w:rPr>
          <w:rFonts w:hint="eastAsia" w:ascii="宋体" w:hAnsi="宋体"/>
          <w:color w:val="auto"/>
          <w:szCs w:val="21"/>
        </w:rPr>
        <w:t>日    期： 2020年  月  日</w:t>
      </w: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widowControl/>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r>
        <w:rPr>
          <w:rFonts w:hint="eastAsia" w:ascii="宋体" w:hAnsi="宋体"/>
          <w:b/>
          <w:bCs/>
          <w:color w:val="auto"/>
          <w:kern w:val="0"/>
          <w:sz w:val="28"/>
          <w:szCs w:val="28"/>
        </w:rPr>
        <w:t>附件7  报价一览表</w:t>
      </w:r>
    </w:p>
    <w:p>
      <w:pPr>
        <w:pStyle w:val="46"/>
        <w:spacing w:line="360" w:lineRule="auto"/>
        <w:ind w:right="480"/>
        <w:jc w:val="left"/>
        <w:rPr>
          <w:rFonts w:hAnsi="宋体"/>
          <w:color w:val="auto"/>
        </w:rPr>
      </w:pPr>
    </w:p>
    <w:p>
      <w:pPr>
        <w:pStyle w:val="46"/>
        <w:spacing w:line="360" w:lineRule="auto"/>
        <w:ind w:right="482"/>
        <w:jc w:val="left"/>
        <w:rPr>
          <w:rFonts w:hAnsi="宋体"/>
          <w:color w:val="auto"/>
          <w:szCs w:val="21"/>
        </w:rPr>
      </w:pPr>
      <w:r>
        <w:rPr>
          <w:rFonts w:hint="eastAsia" w:hAnsi="宋体"/>
          <w:color w:val="auto"/>
          <w:szCs w:val="21"/>
        </w:rPr>
        <w:t xml:space="preserve">项目名称：                       </w:t>
      </w:r>
    </w:p>
    <w:p>
      <w:pPr>
        <w:pStyle w:val="46"/>
        <w:spacing w:line="360" w:lineRule="auto"/>
        <w:ind w:right="482"/>
        <w:jc w:val="left"/>
        <w:rPr>
          <w:rFonts w:hAnsi="宋体" w:cs="宋体"/>
          <w:color w:val="auto"/>
          <w:szCs w:val="21"/>
        </w:rPr>
      </w:pPr>
      <w:r>
        <w:rPr>
          <w:rFonts w:hint="eastAsia" w:hAnsi="宋体" w:cs="宋体"/>
          <w:color w:val="auto"/>
          <w:szCs w:val="21"/>
        </w:rPr>
        <w:t xml:space="preserve">项目编号： </w:t>
      </w:r>
    </w:p>
    <w:p>
      <w:pPr>
        <w:pStyle w:val="46"/>
        <w:spacing w:line="360" w:lineRule="auto"/>
        <w:ind w:right="482"/>
        <w:jc w:val="left"/>
        <w:rPr>
          <w:rFonts w:hAnsi="宋体" w:cs="宋体"/>
          <w:color w:val="auto"/>
          <w:szCs w:val="21"/>
        </w:rPr>
      </w:pP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cs="宋体"/>
                <w:b/>
                <w:color w:val="auto"/>
                <w:kern w:val="0"/>
                <w:szCs w:val="21"/>
              </w:rPr>
            </w:pPr>
            <w:r>
              <w:rPr>
                <w:rFonts w:hint="eastAsia" w:ascii="宋体" w:hAnsi="宋体" w:cs="宋体"/>
                <w:b/>
                <w:color w:val="auto"/>
                <w:kern w:val="0"/>
                <w:szCs w:val="21"/>
              </w:rPr>
              <w:t>供应商</w:t>
            </w:r>
          </w:p>
        </w:tc>
        <w:tc>
          <w:tcPr>
            <w:tcW w:w="3260" w:type="dxa"/>
            <w:vAlign w:val="center"/>
          </w:tcPr>
          <w:p>
            <w:pPr>
              <w:widowControl/>
              <w:spacing w:line="360" w:lineRule="auto"/>
              <w:jc w:val="center"/>
              <w:rPr>
                <w:rFonts w:ascii="宋体" w:hAnsi="宋体" w:cs="宋体"/>
                <w:b/>
                <w:color w:val="auto"/>
                <w:kern w:val="0"/>
                <w:szCs w:val="21"/>
              </w:rPr>
            </w:pPr>
            <w:r>
              <w:rPr>
                <w:rFonts w:hint="eastAsia" w:ascii="宋体" w:hAnsi="宋体" w:cs="宋体"/>
                <w:b/>
                <w:color w:val="auto"/>
                <w:kern w:val="0"/>
                <w:szCs w:val="21"/>
              </w:rPr>
              <w:t>投标总报价（元）</w:t>
            </w:r>
          </w:p>
        </w:tc>
        <w:tc>
          <w:tcPr>
            <w:tcW w:w="2410" w:type="dxa"/>
            <w:vAlign w:val="center"/>
          </w:tcPr>
          <w:p>
            <w:pPr>
              <w:widowControl/>
              <w:spacing w:line="360" w:lineRule="auto"/>
              <w:jc w:val="center"/>
              <w:rPr>
                <w:rFonts w:ascii="宋体" w:hAnsi="宋体" w:cs="宋体"/>
                <w:b/>
                <w:color w:val="auto"/>
                <w:kern w:val="0"/>
                <w:szCs w:val="21"/>
              </w:rPr>
            </w:pPr>
            <w:r>
              <w:rPr>
                <w:rFonts w:hint="eastAsia" w:ascii="宋体" w:hAnsi="宋体" w:cs="宋体"/>
                <w:b/>
                <w:color w:val="auto"/>
                <w:kern w:val="0"/>
                <w:szCs w:val="21"/>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445" w:type="dxa"/>
            <w:vMerge w:val="restart"/>
            <w:vAlign w:val="center"/>
          </w:tcPr>
          <w:p>
            <w:pPr>
              <w:widowControl/>
              <w:spacing w:line="360" w:lineRule="auto"/>
              <w:jc w:val="left"/>
              <w:rPr>
                <w:rFonts w:ascii="宋体" w:hAnsi="宋体" w:cs="宋体"/>
                <w:color w:val="auto"/>
                <w:kern w:val="0"/>
                <w:szCs w:val="21"/>
              </w:rPr>
            </w:pPr>
          </w:p>
        </w:tc>
        <w:tc>
          <w:tcPr>
            <w:tcW w:w="3260" w:type="dxa"/>
            <w:vAlign w:val="center"/>
          </w:tcPr>
          <w:p>
            <w:pPr>
              <w:spacing w:line="360" w:lineRule="auto"/>
              <w:jc w:val="left"/>
              <w:rPr>
                <w:rFonts w:ascii="宋体" w:hAnsi="宋体" w:cs="宋体"/>
                <w:color w:val="auto"/>
                <w:kern w:val="0"/>
                <w:szCs w:val="21"/>
              </w:rPr>
            </w:pPr>
            <w:r>
              <w:rPr>
                <w:rFonts w:hint="eastAsia" w:ascii="宋体" w:hAnsi="宋体" w:cs="宋体"/>
                <w:color w:val="auto"/>
                <w:kern w:val="0"/>
                <w:szCs w:val="21"/>
              </w:rPr>
              <w:t>小写：</w:t>
            </w:r>
          </w:p>
        </w:tc>
        <w:tc>
          <w:tcPr>
            <w:tcW w:w="2410" w:type="dxa"/>
            <w:vMerge w:val="restart"/>
            <w:vAlign w:val="center"/>
          </w:tcPr>
          <w:p>
            <w:pPr>
              <w:spacing w:line="360" w:lineRule="auto"/>
              <w:jc w:val="center"/>
              <w:rPr>
                <w:rFonts w:ascii="宋体" w:hAnsi="宋体" w:cs="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rPr>
            </w:pPr>
          </w:p>
        </w:tc>
        <w:tc>
          <w:tcPr>
            <w:tcW w:w="3260" w:type="dxa"/>
            <w:vAlign w:val="center"/>
          </w:tcPr>
          <w:p>
            <w:pPr>
              <w:spacing w:line="360" w:lineRule="auto"/>
              <w:jc w:val="left"/>
              <w:rPr>
                <w:rFonts w:ascii="宋体" w:hAnsi="宋体" w:cs="宋体"/>
                <w:color w:val="auto"/>
                <w:kern w:val="0"/>
                <w:szCs w:val="21"/>
              </w:rPr>
            </w:pPr>
            <w:r>
              <w:rPr>
                <w:rFonts w:hint="eastAsia" w:ascii="宋体" w:hAnsi="宋体" w:cs="宋体"/>
                <w:color w:val="auto"/>
                <w:kern w:val="0"/>
                <w:szCs w:val="21"/>
              </w:rPr>
              <w:t xml:space="preserve">大写： </w:t>
            </w:r>
          </w:p>
        </w:tc>
        <w:tc>
          <w:tcPr>
            <w:tcW w:w="2410" w:type="dxa"/>
            <w:vMerge w:val="continue"/>
            <w:vAlign w:val="center"/>
          </w:tcPr>
          <w:p>
            <w:pPr>
              <w:spacing w:line="360" w:lineRule="auto"/>
              <w:jc w:val="left"/>
              <w:rPr>
                <w:rFonts w:ascii="宋体" w:hAnsi="宋体" w:cs="宋体"/>
                <w:color w:val="auto"/>
                <w:kern w:val="0"/>
                <w:szCs w:val="21"/>
              </w:rPr>
            </w:pPr>
          </w:p>
        </w:tc>
      </w:tr>
    </w:tbl>
    <w:p>
      <w:pPr>
        <w:spacing w:line="360" w:lineRule="auto"/>
        <w:ind w:left="1206" w:leftChars="195" w:hanging="797" w:hangingChars="294"/>
        <w:jc w:val="left"/>
        <w:rPr>
          <w:rStyle w:val="93"/>
          <w:rFonts w:ascii="Verdana" w:hAnsi="Verdana"/>
          <w:color w:val="auto"/>
          <w:sz w:val="27"/>
          <w:szCs w:val="27"/>
          <w:shd w:val="clear" w:color="auto" w:fill="FFFFFF"/>
        </w:rPr>
      </w:pPr>
    </w:p>
    <w:p>
      <w:pPr>
        <w:adjustRightInd w:val="0"/>
        <w:snapToGrid w:val="0"/>
        <w:spacing w:line="360" w:lineRule="auto"/>
        <w:ind w:left="630" w:hanging="630" w:hangingChars="299"/>
        <w:jc w:val="left"/>
        <w:rPr>
          <w:rFonts w:ascii="宋体" w:hAnsi="宋体"/>
          <w:b/>
          <w:color w:val="auto"/>
          <w:szCs w:val="21"/>
        </w:rPr>
      </w:pPr>
    </w:p>
    <w:p>
      <w:pPr>
        <w:adjustRightInd w:val="0"/>
        <w:snapToGrid w:val="0"/>
        <w:spacing w:line="360" w:lineRule="auto"/>
        <w:jc w:val="left"/>
        <w:rPr>
          <w:rFonts w:ascii="宋体" w:hAnsi="宋体"/>
          <w:b/>
          <w:color w:val="auto"/>
          <w:szCs w:val="21"/>
        </w:rPr>
      </w:pPr>
      <w:r>
        <w:rPr>
          <w:rFonts w:hint="eastAsia" w:ascii="宋体" w:hAnsi="宋体"/>
          <w:b/>
          <w:color w:val="auto"/>
          <w:szCs w:val="21"/>
        </w:rPr>
        <w:t>注:1.供应商应按“采购人需求”的要求，根据实际情况进行报价。本表内的</w:t>
      </w:r>
      <w:r>
        <w:rPr>
          <w:rFonts w:hint="eastAsia" w:ascii="宋体" w:hAnsi="宋体" w:cs="宋体"/>
          <w:b/>
          <w:color w:val="auto"/>
          <w:kern w:val="0"/>
          <w:szCs w:val="21"/>
        </w:rPr>
        <w:t>响应报价为第一次报价</w:t>
      </w:r>
      <w:r>
        <w:rPr>
          <w:rFonts w:hint="eastAsia" w:ascii="宋体" w:hAnsi="宋体"/>
          <w:b/>
          <w:color w:val="auto"/>
          <w:szCs w:val="21"/>
        </w:rPr>
        <w:t>；</w:t>
      </w:r>
    </w:p>
    <w:p>
      <w:pPr>
        <w:adjustRightInd w:val="0"/>
        <w:snapToGrid w:val="0"/>
        <w:spacing w:line="360" w:lineRule="auto"/>
        <w:jc w:val="left"/>
        <w:rPr>
          <w:rFonts w:ascii="宋体" w:hAnsi="宋体"/>
          <w:b/>
          <w:color w:val="auto"/>
          <w:szCs w:val="21"/>
        </w:rPr>
      </w:pPr>
      <w:r>
        <w:rPr>
          <w:rFonts w:hint="eastAsia" w:ascii="宋体" w:hAnsi="宋体"/>
          <w:b/>
          <w:color w:val="auto"/>
          <w:szCs w:val="21"/>
        </w:rPr>
        <w:t>2.供应商报价高于采购项目预算金额和垃圾处理单价的报价响应无效；</w:t>
      </w:r>
    </w:p>
    <w:p>
      <w:pPr>
        <w:adjustRightInd w:val="0"/>
        <w:snapToGrid w:val="0"/>
        <w:spacing w:line="360" w:lineRule="auto"/>
        <w:jc w:val="left"/>
        <w:rPr>
          <w:rFonts w:ascii="宋体" w:hAnsi="宋体"/>
          <w:b/>
          <w:color w:val="auto"/>
          <w:szCs w:val="21"/>
        </w:rPr>
      </w:pPr>
      <w:r>
        <w:rPr>
          <w:rFonts w:hint="eastAsia" w:ascii="宋体" w:hAnsi="宋体"/>
          <w:b/>
          <w:color w:val="auto"/>
          <w:szCs w:val="21"/>
        </w:rPr>
        <w:t>3.根据最后报价单价与实际处理量计算出的结算价包含了采购项目的全部费用，供应商不得再向采购人收取任何费用；</w:t>
      </w:r>
    </w:p>
    <w:p>
      <w:pPr>
        <w:adjustRightInd w:val="0"/>
        <w:snapToGrid w:val="0"/>
        <w:spacing w:line="360" w:lineRule="auto"/>
        <w:ind w:left="630" w:hanging="630" w:hangingChars="299"/>
        <w:jc w:val="left"/>
        <w:rPr>
          <w:rFonts w:ascii="宋体" w:hAnsi="宋体"/>
          <w:b/>
          <w:color w:val="auto"/>
          <w:szCs w:val="21"/>
        </w:rPr>
      </w:pPr>
      <w:r>
        <w:rPr>
          <w:rFonts w:hint="eastAsia" w:ascii="宋体" w:hAnsi="宋体"/>
          <w:b/>
          <w:color w:val="auto"/>
          <w:szCs w:val="21"/>
        </w:rPr>
        <w:t>4.本表格须附在正副的响应文件中，并另封装一份在 “唱标信封”内。</w:t>
      </w:r>
    </w:p>
    <w:p>
      <w:pPr>
        <w:pStyle w:val="46"/>
        <w:tabs>
          <w:tab w:val="left" w:pos="3960"/>
        </w:tabs>
        <w:spacing w:line="360" w:lineRule="auto"/>
        <w:ind w:firstLine="4330" w:firstLineChars="2062"/>
        <w:jc w:val="left"/>
        <w:rPr>
          <w:rFonts w:hAnsi="宋体"/>
          <w:color w:val="auto"/>
          <w:szCs w:val="21"/>
        </w:rPr>
      </w:pPr>
    </w:p>
    <w:p>
      <w:pPr>
        <w:pStyle w:val="46"/>
        <w:tabs>
          <w:tab w:val="left" w:pos="3960"/>
        </w:tabs>
        <w:spacing w:line="360" w:lineRule="auto"/>
        <w:ind w:firstLine="4330" w:firstLineChars="2062"/>
        <w:jc w:val="left"/>
        <w:rPr>
          <w:rFonts w:hAnsi="宋体"/>
          <w:color w:val="auto"/>
          <w:szCs w:val="21"/>
        </w:rPr>
      </w:pPr>
    </w:p>
    <w:p>
      <w:pPr>
        <w:spacing w:line="360" w:lineRule="auto"/>
        <w:jc w:val="left"/>
        <w:rPr>
          <w:rFonts w:ascii="宋体" w:hAnsi="宋体"/>
          <w:bCs/>
          <w:color w:val="auto"/>
          <w:szCs w:val="21"/>
        </w:rPr>
      </w:pPr>
      <w:r>
        <w:rPr>
          <w:rFonts w:hint="eastAsia" w:ascii="宋体" w:hAnsi="宋体"/>
          <w:bCs/>
          <w:color w:val="auto"/>
          <w:szCs w:val="21"/>
        </w:rPr>
        <w:t>供应商全称（加盖公章）:</w:t>
      </w:r>
    </w:p>
    <w:p>
      <w:pPr>
        <w:spacing w:line="360" w:lineRule="auto"/>
        <w:jc w:val="left"/>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jc w:val="left"/>
        <w:rPr>
          <w:rFonts w:ascii="宋体" w:hAnsi="宋体"/>
          <w:b/>
          <w:color w:val="auto"/>
          <w:szCs w:val="21"/>
        </w:rPr>
      </w:pPr>
      <w:r>
        <w:rPr>
          <w:rFonts w:hint="eastAsia" w:ascii="宋体" w:hAnsi="宋体"/>
          <w:bCs/>
          <w:color w:val="auto"/>
          <w:szCs w:val="21"/>
        </w:rPr>
        <w:t>日    期：     年   月   日</w:t>
      </w: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ind w:firstLine="4330" w:firstLineChars="2062"/>
        <w:rPr>
          <w:rFonts w:hAnsi="宋体"/>
          <w:color w:val="auto"/>
        </w:rPr>
      </w:pPr>
    </w:p>
    <w:p>
      <w:pPr>
        <w:pStyle w:val="46"/>
        <w:tabs>
          <w:tab w:val="left" w:pos="3960"/>
        </w:tabs>
        <w:spacing w:line="360" w:lineRule="auto"/>
        <w:rPr>
          <w:rFonts w:hAnsi="宋体"/>
          <w:color w:val="auto"/>
        </w:rPr>
      </w:pPr>
    </w:p>
    <w:p>
      <w:pPr>
        <w:widowControl/>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r>
        <w:rPr>
          <w:rFonts w:hint="eastAsia" w:ascii="宋体" w:hAnsi="宋体"/>
          <w:b/>
          <w:bCs/>
          <w:color w:val="auto"/>
          <w:kern w:val="0"/>
          <w:sz w:val="28"/>
          <w:szCs w:val="28"/>
        </w:rPr>
        <w:t>附件8  磋商分项报价表（如有）</w:t>
      </w:r>
    </w:p>
    <w:p>
      <w:pPr>
        <w:spacing w:line="360" w:lineRule="auto"/>
        <w:jc w:val="left"/>
        <w:rPr>
          <w:rFonts w:ascii="宋体" w:hAnsi="宋体"/>
          <w:bCs/>
          <w:color w:val="auto"/>
          <w:sz w:val="28"/>
          <w:szCs w:val="28"/>
        </w:rPr>
      </w:pPr>
    </w:p>
    <w:p>
      <w:pPr>
        <w:pStyle w:val="46"/>
        <w:spacing w:line="360" w:lineRule="auto"/>
        <w:ind w:right="482"/>
        <w:jc w:val="left"/>
        <w:rPr>
          <w:rFonts w:hAnsi="宋体" w:cs="宋体"/>
          <w:color w:val="auto"/>
          <w:kern w:val="0"/>
          <w:szCs w:val="21"/>
        </w:rPr>
      </w:pPr>
      <w:r>
        <w:rPr>
          <w:rFonts w:hint="eastAsia" w:hAnsi="宋体" w:cs="宋体"/>
          <w:color w:val="auto"/>
          <w:kern w:val="0"/>
          <w:szCs w:val="21"/>
        </w:rPr>
        <w:t xml:space="preserve">项目名称： </w:t>
      </w:r>
    </w:p>
    <w:p>
      <w:pPr>
        <w:pStyle w:val="46"/>
        <w:spacing w:line="360" w:lineRule="auto"/>
        <w:ind w:right="482"/>
        <w:jc w:val="left"/>
        <w:rPr>
          <w:rFonts w:hAnsi="宋体" w:cs="宋体"/>
          <w:color w:val="auto"/>
          <w:kern w:val="0"/>
          <w:szCs w:val="21"/>
        </w:rPr>
      </w:pPr>
      <w:r>
        <w:rPr>
          <w:rFonts w:hint="eastAsia" w:hAnsi="宋体" w:cs="宋体"/>
          <w:color w:val="auto"/>
          <w:kern w:val="0"/>
          <w:szCs w:val="21"/>
        </w:rPr>
        <w:t>项目编号：</w:t>
      </w:r>
    </w:p>
    <w:tbl>
      <w:tblPr>
        <w:tblStyle w:val="9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1604"/>
        <w:gridCol w:w="1980"/>
        <w:gridCol w:w="908"/>
        <w:gridCol w:w="908"/>
        <w:gridCol w:w="925"/>
        <w:gridCol w:w="1328"/>
        <w:gridCol w:w="90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序号</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分项名称</w:t>
            </w: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具体内容</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单位</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数量</w:t>
            </w: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单价</w:t>
            </w: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合计（元）</w:t>
            </w: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1</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2</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3</w:t>
            </w:r>
          </w:p>
        </w:tc>
        <w:tc>
          <w:tcPr>
            <w:tcW w:w="1604"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198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25"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132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c>
          <w:tcPr>
            <w:tcW w:w="908"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40" w:type="dxa"/>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总计</w:t>
            </w:r>
          </w:p>
        </w:tc>
        <w:tc>
          <w:tcPr>
            <w:tcW w:w="8561" w:type="dxa"/>
            <w:gridSpan w:val="7"/>
            <w:tcBorders>
              <w:top w:val="single" w:color="auto" w:sz="4" w:space="0"/>
              <w:left w:val="single" w:color="auto" w:sz="4" w:space="0"/>
              <w:bottom w:val="single" w:color="auto" w:sz="4" w:space="0"/>
              <w:right w:val="single" w:color="auto" w:sz="4" w:space="0"/>
            </w:tcBorders>
            <w:vAlign w:val="center"/>
          </w:tcPr>
          <w:p>
            <w:pPr>
              <w:pStyle w:val="46"/>
              <w:spacing w:line="360" w:lineRule="auto"/>
              <w:ind w:right="482"/>
              <w:jc w:val="left"/>
              <w:rPr>
                <w:rFonts w:hAnsi="宋体" w:cs="宋体"/>
                <w:color w:val="auto"/>
                <w:kern w:val="0"/>
                <w:szCs w:val="21"/>
              </w:rPr>
            </w:pPr>
            <w:r>
              <w:rPr>
                <w:rFonts w:hint="eastAsia" w:hAnsi="宋体" w:cs="宋体"/>
                <w:color w:val="auto"/>
                <w:kern w:val="0"/>
                <w:szCs w:val="21"/>
              </w:rPr>
              <w:t>￥：大写：</w:t>
            </w:r>
          </w:p>
        </w:tc>
      </w:tr>
    </w:tbl>
    <w:p>
      <w:pPr>
        <w:pStyle w:val="46"/>
        <w:spacing w:line="360" w:lineRule="auto"/>
        <w:ind w:left="720" w:hanging="720"/>
        <w:jc w:val="left"/>
        <w:rPr>
          <w:rFonts w:hAnsi="宋体"/>
          <w:color w:val="auto"/>
          <w:sz w:val="24"/>
          <w:szCs w:val="24"/>
        </w:rPr>
      </w:pPr>
    </w:p>
    <w:p>
      <w:pPr>
        <w:spacing w:line="360" w:lineRule="auto"/>
        <w:ind w:left="753" w:hanging="753" w:hangingChars="357"/>
        <w:jc w:val="left"/>
        <w:rPr>
          <w:rFonts w:ascii="宋体" w:hAnsi="宋体"/>
          <w:b/>
          <w:color w:val="auto"/>
          <w:szCs w:val="21"/>
        </w:rPr>
      </w:pPr>
      <w:r>
        <w:rPr>
          <w:rFonts w:hint="eastAsia" w:ascii="宋体" w:hAnsi="宋体"/>
          <w:b/>
          <w:color w:val="auto"/>
          <w:szCs w:val="21"/>
        </w:rPr>
        <w:t>注：1. 此表为《报价一览表》的报价明细表。</w:t>
      </w:r>
    </w:p>
    <w:p>
      <w:pPr>
        <w:spacing w:line="360" w:lineRule="auto"/>
        <w:ind w:left="751" w:leftChars="200" w:hanging="331" w:hangingChars="157"/>
        <w:jc w:val="left"/>
        <w:rPr>
          <w:rFonts w:ascii="宋体" w:hAnsi="宋体"/>
          <w:b/>
          <w:color w:val="auto"/>
          <w:szCs w:val="21"/>
        </w:rPr>
      </w:pPr>
      <w:r>
        <w:rPr>
          <w:rFonts w:hint="eastAsia" w:ascii="宋体" w:hAnsi="宋体"/>
          <w:b/>
          <w:color w:val="auto"/>
          <w:szCs w:val="21"/>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rPr>
      </w:pPr>
      <w:r>
        <w:rPr>
          <w:rFonts w:hint="eastAsia" w:ascii="宋体" w:hAnsi="宋体"/>
          <w:b/>
          <w:color w:val="auto"/>
          <w:szCs w:val="21"/>
        </w:rPr>
        <w:t>3. 该表格式仅作参考，供应商的详细报价表格式可自定。</w:t>
      </w:r>
    </w:p>
    <w:p>
      <w:pPr>
        <w:spacing w:line="360" w:lineRule="auto"/>
        <w:jc w:val="left"/>
        <w:rPr>
          <w:rFonts w:ascii="宋体" w:hAnsi="宋体"/>
          <w:b/>
          <w:bCs/>
          <w:color w:val="auto"/>
          <w:kern w:val="0"/>
          <w:sz w:val="28"/>
          <w:szCs w:val="28"/>
        </w:rPr>
      </w:pPr>
    </w:p>
    <w:p>
      <w:pPr>
        <w:spacing w:line="360" w:lineRule="auto"/>
        <w:jc w:val="left"/>
        <w:rPr>
          <w:rFonts w:ascii="宋体" w:hAnsi="宋体"/>
          <w:b/>
          <w:bCs/>
          <w:color w:val="auto"/>
          <w:kern w:val="0"/>
          <w:sz w:val="28"/>
          <w:szCs w:val="28"/>
        </w:rPr>
      </w:pPr>
    </w:p>
    <w:p>
      <w:pPr>
        <w:pStyle w:val="46"/>
        <w:tabs>
          <w:tab w:val="left" w:pos="3960"/>
        </w:tabs>
        <w:spacing w:line="360" w:lineRule="auto"/>
        <w:ind w:firstLine="4330" w:firstLineChars="2062"/>
        <w:jc w:val="left"/>
        <w:rPr>
          <w:rFonts w:hAnsi="宋体"/>
          <w:color w:val="auto"/>
        </w:rPr>
      </w:pPr>
    </w:p>
    <w:p>
      <w:pPr>
        <w:spacing w:line="360" w:lineRule="auto"/>
        <w:jc w:val="left"/>
        <w:rPr>
          <w:rFonts w:ascii="宋体" w:hAnsi="宋体"/>
          <w:bCs/>
          <w:color w:val="auto"/>
          <w:szCs w:val="21"/>
        </w:rPr>
      </w:pPr>
      <w:r>
        <w:rPr>
          <w:rFonts w:hint="eastAsia" w:ascii="宋体" w:hAnsi="宋体"/>
          <w:bCs/>
          <w:color w:val="auto"/>
          <w:szCs w:val="21"/>
        </w:rPr>
        <w:t>供应商全称（加盖公章）:</w:t>
      </w:r>
    </w:p>
    <w:p>
      <w:pPr>
        <w:spacing w:line="360" w:lineRule="auto"/>
        <w:jc w:val="left"/>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jc w:val="left"/>
        <w:rPr>
          <w:rFonts w:ascii="宋体" w:hAnsi="宋体"/>
          <w:bCs/>
          <w:color w:val="auto"/>
          <w:szCs w:val="21"/>
        </w:rPr>
        <w:sectPr>
          <w:headerReference r:id="rId21" w:type="default"/>
          <w:pgSz w:w="11906" w:h="16838"/>
          <w:pgMar w:top="567" w:right="1304" w:bottom="567" w:left="1361" w:header="567" w:footer="737" w:gutter="0"/>
          <w:cols w:space="720" w:num="1"/>
          <w:docGrid w:linePitch="312" w:charSpace="0"/>
        </w:sectPr>
      </w:pPr>
      <w:r>
        <w:rPr>
          <w:rFonts w:hint="eastAsia" w:ascii="宋体" w:hAnsi="宋体"/>
          <w:bCs/>
          <w:color w:val="auto"/>
          <w:szCs w:val="21"/>
        </w:rPr>
        <w:t>日    期： 2020年  月  日</w:t>
      </w:r>
    </w:p>
    <w:p>
      <w:pPr>
        <w:spacing w:line="360" w:lineRule="auto"/>
        <w:rPr>
          <w:rFonts w:ascii="宋体" w:hAnsi="宋体"/>
          <w:b/>
          <w:bCs/>
          <w:color w:val="auto"/>
          <w:kern w:val="0"/>
          <w:sz w:val="28"/>
          <w:szCs w:val="28"/>
        </w:rPr>
      </w:pPr>
      <w:r>
        <w:rPr>
          <w:rFonts w:hint="eastAsia" w:ascii="宋体" w:hAnsi="宋体"/>
          <w:b/>
          <w:bCs/>
          <w:color w:val="auto"/>
          <w:kern w:val="0"/>
          <w:sz w:val="28"/>
          <w:szCs w:val="28"/>
        </w:rPr>
        <w:t>附件9  产品适用政府采购政策情况表</w:t>
      </w:r>
    </w:p>
    <w:p>
      <w:pPr>
        <w:spacing w:line="360" w:lineRule="auto"/>
        <w:rPr>
          <w:rFonts w:ascii="宋体" w:hAnsi="宋体"/>
          <w:b/>
          <w:bCs/>
          <w:color w:val="auto"/>
          <w:kern w:val="0"/>
          <w:sz w:val="24"/>
        </w:rPr>
      </w:pPr>
    </w:p>
    <w:p>
      <w:pPr>
        <w:spacing w:line="360" w:lineRule="auto"/>
        <w:jc w:val="center"/>
        <w:rPr>
          <w:rFonts w:ascii="宋体" w:hAnsi="宋体"/>
          <w:bCs/>
          <w:color w:val="auto"/>
          <w:kern w:val="0"/>
          <w:sz w:val="24"/>
        </w:rPr>
      </w:pPr>
      <w:r>
        <w:rPr>
          <w:rFonts w:hint="eastAsia" w:ascii="宋体" w:hAnsi="宋体"/>
          <w:bCs/>
          <w:color w:val="auto"/>
          <w:kern w:val="0"/>
          <w:sz w:val="24"/>
        </w:rPr>
        <w:t>产品适用政府采购政策情况表</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lang w:val="en-GB"/>
              </w:rPr>
            </w:pPr>
            <w:r>
              <w:rPr>
                <w:rFonts w:hint="eastAsia" w:ascii="宋体" w:hAnsi="宋体"/>
                <w:color w:val="auto"/>
                <w:szCs w:val="21"/>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lang w:val="en-GB"/>
              </w:rPr>
              <w:t>如属所列情形的，请在括号内打“√”：</w:t>
            </w:r>
          </w:p>
          <w:p>
            <w:pPr>
              <w:tabs>
                <w:tab w:val="left" w:pos="1260"/>
              </w:tabs>
              <w:spacing w:before="40" w:after="40" w:line="360" w:lineRule="auto"/>
              <w:jc w:val="left"/>
              <w:rPr>
                <w:rFonts w:ascii="宋体" w:hAnsi="宋体"/>
                <w:color w:val="auto"/>
                <w:szCs w:val="21"/>
              </w:rPr>
            </w:pPr>
            <w:r>
              <w:rPr>
                <w:rFonts w:hint="eastAsia" w:ascii="宋体" w:hAnsi="宋体"/>
                <w:color w:val="auto"/>
                <w:szCs w:val="21"/>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lang w:val="en-GB"/>
              </w:rPr>
              <w:t>制造商</w:t>
            </w:r>
          </w:p>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r>
              <w:rPr>
                <w:rFonts w:hint="eastAsia" w:ascii="宋体" w:hAnsi="宋体"/>
                <w:color w:val="auto"/>
                <w:szCs w:val="21"/>
              </w:rPr>
              <w:t>小型、微型企业产品</w:t>
            </w:r>
            <w:r>
              <w:rPr>
                <w:rFonts w:hint="eastAsia" w:ascii="宋体" w:hAnsi="宋体"/>
                <w:color w:val="auto"/>
                <w:szCs w:val="21"/>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rPr>
            </w:pPr>
            <w:r>
              <w:rPr>
                <w:rFonts w:hint="eastAsia" w:ascii="宋体" w:hAnsi="宋体"/>
                <w:bCs/>
                <w:color w:val="auto"/>
                <w:szCs w:val="21"/>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rPr>
            </w:pPr>
            <w:r>
              <w:rPr>
                <w:rFonts w:hint="eastAsia" w:ascii="宋体" w:hAnsi="宋体"/>
                <w:bCs/>
                <w:color w:val="auto"/>
                <w:szCs w:val="21"/>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r>
              <w:rPr>
                <w:rFonts w:hint="eastAsia" w:ascii="宋体" w:hAnsi="宋体"/>
                <w:bCs/>
                <w:color w:val="auto"/>
                <w:szCs w:val="21"/>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r>
              <w:rPr>
                <w:rFonts w:hint="eastAsia" w:ascii="宋体" w:hAnsi="宋体"/>
                <w:bCs/>
                <w:color w:val="auto"/>
                <w:szCs w:val="21"/>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rPr>
            </w:pPr>
            <w:r>
              <w:rPr>
                <w:rFonts w:hint="eastAsia" w:ascii="宋体" w:hAnsi="宋体"/>
                <w:bCs/>
                <w:color w:val="auto"/>
                <w:szCs w:val="21"/>
              </w:rPr>
              <w:t>使用价值量占总金额比重</w:t>
            </w:r>
          </w:p>
          <w:p>
            <w:pPr>
              <w:spacing w:line="360" w:lineRule="auto"/>
              <w:jc w:val="left"/>
              <w:rPr>
                <w:rFonts w:ascii="宋体" w:hAnsi="宋体"/>
                <w:bCs/>
                <w:color w:val="auto"/>
                <w:szCs w:val="21"/>
              </w:rPr>
            </w:pPr>
            <w:r>
              <w:rPr>
                <w:rFonts w:hint="eastAsia" w:ascii="宋体" w:hAnsi="宋体"/>
                <w:bCs/>
                <w:color w:val="auto"/>
                <w:szCs w:val="21"/>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rPr>
            </w:pPr>
            <w:r>
              <w:rPr>
                <w:rFonts w:hint="eastAsia" w:ascii="宋体" w:hAnsi="宋体"/>
                <w:bCs/>
                <w:color w:val="auto"/>
                <w:szCs w:val="21"/>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lang w:val="en-GB"/>
              </w:rPr>
            </w:pPr>
          </w:p>
        </w:tc>
      </w:tr>
    </w:tbl>
    <w:p>
      <w:pPr>
        <w:adjustRightInd w:val="0"/>
        <w:snapToGrid w:val="0"/>
        <w:spacing w:line="360" w:lineRule="auto"/>
        <w:jc w:val="left"/>
        <w:rPr>
          <w:rFonts w:ascii="宋体" w:hAnsi="宋体"/>
          <w:bCs/>
          <w:color w:val="auto"/>
          <w:szCs w:val="21"/>
        </w:rPr>
      </w:pPr>
    </w:p>
    <w:p>
      <w:pPr>
        <w:spacing w:line="360" w:lineRule="auto"/>
        <w:jc w:val="left"/>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全称（加盖公章）:</w:t>
      </w:r>
    </w:p>
    <w:p>
      <w:pPr>
        <w:spacing w:line="360" w:lineRule="auto"/>
        <w:jc w:val="left"/>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jc w:val="left"/>
        <w:rPr>
          <w:rFonts w:ascii="宋体" w:hAnsi="宋体"/>
          <w:bCs/>
          <w:color w:val="auto"/>
          <w:szCs w:val="21"/>
        </w:rPr>
      </w:pPr>
      <w:r>
        <w:rPr>
          <w:rFonts w:hint="eastAsia" w:ascii="宋体" w:hAnsi="宋体"/>
          <w:bCs/>
          <w:color w:val="auto"/>
          <w:szCs w:val="21"/>
        </w:rPr>
        <w:t>日    期： 2020年  月  日</w:t>
      </w:r>
    </w:p>
    <w:p>
      <w:pPr>
        <w:spacing w:line="360" w:lineRule="auto"/>
        <w:jc w:val="left"/>
        <w:rPr>
          <w:rFonts w:ascii="宋体" w:hAnsi="宋体"/>
          <w:bCs/>
          <w:color w:val="auto"/>
          <w:szCs w:val="21"/>
        </w:rPr>
      </w:pPr>
    </w:p>
    <w:p>
      <w:pPr>
        <w:spacing w:line="360" w:lineRule="auto"/>
        <w:jc w:val="left"/>
        <w:rPr>
          <w:rFonts w:ascii="宋体" w:hAnsi="宋体"/>
          <w:bCs/>
          <w:color w:val="auto"/>
          <w:szCs w:val="21"/>
        </w:rPr>
      </w:pPr>
    </w:p>
    <w:p>
      <w:pPr>
        <w:spacing w:line="360" w:lineRule="auto"/>
        <w:ind w:left="721" w:hanging="721" w:hangingChars="342"/>
        <w:jc w:val="left"/>
        <w:rPr>
          <w:rFonts w:ascii="宋体" w:hAnsi="宋体"/>
          <w:b/>
          <w:color w:val="auto"/>
          <w:szCs w:val="21"/>
          <w:lang w:val="en-GB"/>
        </w:rPr>
      </w:pPr>
      <w:r>
        <w:rPr>
          <w:rFonts w:hint="eastAsia" w:ascii="宋体" w:hAnsi="宋体"/>
          <w:b/>
          <w:color w:val="auto"/>
          <w:szCs w:val="21"/>
          <w:lang w:val="en-GB"/>
        </w:rPr>
        <w:t>填报要求：</w:t>
      </w:r>
    </w:p>
    <w:p>
      <w:pPr>
        <w:widowControl/>
        <w:numPr>
          <w:ilvl w:val="0"/>
          <w:numId w:val="38"/>
        </w:numPr>
        <w:tabs>
          <w:tab w:val="left" w:pos="0"/>
        </w:tabs>
        <w:spacing w:line="360" w:lineRule="auto"/>
        <w:ind w:left="0" w:right="84" w:rightChars="40" w:firstLine="0"/>
        <w:jc w:val="left"/>
        <w:rPr>
          <w:rFonts w:ascii="宋体" w:hAnsi="宋体"/>
          <w:color w:val="auto"/>
          <w:szCs w:val="21"/>
          <w:lang w:val="en-GB"/>
        </w:rPr>
      </w:pPr>
      <w:r>
        <w:rPr>
          <w:rFonts w:hint="eastAsia" w:ascii="宋体" w:hAnsi="宋体"/>
          <w:color w:val="auto"/>
          <w:szCs w:val="21"/>
          <w:lang w:val="en-GB"/>
        </w:rPr>
        <w:t>本表的产品名称、规格型号和注册商标、金额应与《报价明细表》一致。</w:t>
      </w:r>
    </w:p>
    <w:p>
      <w:pPr>
        <w:spacing w:line="360" w:lineRule="auto"/>
        <w:ind w:firstLine="420" w:firstLineChars="200"/>
        <w:jc w:val="left"/>
        <w:rPr>
          <w:rFonts w:ascii="宋体" w:hAnsi="宋体"/>
          <w:color w:val="auto"/>
          <w:szCs w:val="21"/>
          <w:lang w:val="en-GB"/>
        </w:rPr>
      </w:pPr>
      <w:r>
        <w:rPr>
          <w:rFonts w:hint="eastAsia" w:ascii="宋体" w:hAnsi="宋体"/>
          <w:color w:val="auto"/>
          <w:szCs w:val="21"/>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rPr>
      </w:pPr>
      <w:r>
        <w:rPr>
          <w:rFonts w:hint="eastAsia" w:ascii="宋体" w:hAnsi="宋体"/>
          <w:color w:val="auto"/>
          <w:szCs w:val="21"/>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rPr>
        <w:t>供应商</w:t>
      </w:r>
      <w:r>
        <w:rPr>
          <w:rFonts w:hint="eastAsia" w:ascii="宋体" w:hAnsi="宋体"/>
          <w:color w:val="auto"/>
          <w:szCs w:val="21"/>
        </w:rPr>
        <w:t>公章，节能清单在中国政府采购网（http：//www.ccgp.gov .cn/）、国家发展改革委网站（</w:t>
      </w:r>
      <w:r>
        <w:rPr>
          <w:color w:val="auto"/>
        </w:rPr>
        <w:fldChar w:fldCharType="begin"/>
      </w:r>
      <w:r>
        <w:rPr>
          <w:color w:val="auto"/>
        </w:rPr>
        <w:instrText xml:space="preserve"> HYPERLINK "http://hzs.nd/" </w:instrText>
      </w:r>
      <w:r>
        <w:rPr>
          <w:color w:val="auto"/>
        </w:rPr>
        <w:fldChar w:fldCharType="separate"/>
      </w:r>
      <w:r>
        <w:rPr>
          <w:rStyle w:val="95"/>
          <w:rFonts w:hint="eastAsia" w:ascii="宋体" w:hAnsi="宋体"/>
          <w:color w:val="auto"/>
          <w:szCs w:val="21"/>
        </w:rPr>
        <w:t>http://hzs.nd</w:t>
      </w:r>
      <w:r>
        <w:rPr>
          <w:rStyle w:val="95"/>
          <w:rFonts w:hint="eastAsia" w:ascii="宋体" w:hAnsi="宋体"/>
          <w:color w:val="auto"/>
          <w:szCs w:val="21"/>
        </w:rPr>
        <w:fldChar w:fldCharType="end"/>
      </w:r>
      <w:r>
        <w:rPr>
          <w:rFonts w:hint="eastAsia" w:ascii="宋体" w:hAnsi="宋体"/>
          <w:color w:val="auto"/>
          <w:szCs w:val="21"/>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rPr>
      </w:pPr>
      <w:r>
        <w:rPr>
          <w:rFonts w:hint="eastAsia" w:ascii="宋体" w:hAnsi="宋体"/>
          <w:color w:val="auto"/>
          <w:szCs w:val="21"/>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rPr>
        <w:t>供应商</w:t>
      </w:r>
      <w:r>
        <w:rPr>
          <w:rFonts w:hint="eastAsia" w:ascii="宋体" w:hAnsi="宋体"/>
          <w:color w:val="auto"/>
          <w:szCs w:val="21"/>
        </w:rPr>
        <w:t>公章，清单在中国政府采购网（http://www.ccgp.gov.cn/）、国家环境保护总局网（http://www.sepa.gov.cn/）、中国绿色采购网（http://www.cgpn. cn/）上发布。</w:t>
      </w:r>
    </w:p>
    <w:p>
      <w:pPr>
        <w:widowControl/>
        <w:spacing w:line="360" w:lineRule="auto"/>
        <w:ind w:left="315" w:right="84" w:rightChars="40" w:hanging="315" w:hangingChars="150"/>
        <w:jc w:val="left"/>
        <w:rPr>
          <w:rFonts w:ascii="宋体" w:hAnsi="宋体"/>
          <w:color w:val="auto"/>
          <w:szCs w:val="21"/>
          <w:lang w:val="en-GB"/>
        </w:rPr>
      </w:pPr>
      <w:r>
        <w:rPr>
          <w:rFonts w:hint="eastAsia" w:ascii="宋体" w:hAnsi="宋体"/>
          <w:color w:val="auto"/>
          <w:szCs w:val="21"/>
        </w:rPr>
        <w:t>4.</w:t>
      </w:r>
      <w:r>
        <w:rPr>
          <w:rFonts w:hint="eastAsia" w:ascii="宋体" w:hAnsi="宋体"/>
          <w:color w:val="auto"/>
          <w:szCs w:val="21"/>
          <w:lang w:val="en-GB"/>
        </w:rPr>
        <w:t xml:space="preserve"> 请</w:t>
      </w:r>
      <w:r>
        <w:rPr>
          <w:rFonts w:hint="eastAsia" w:ascii="宋体" w:hAnsi="宋体" w:cs="宋体"/>
          <w:color w:val="auto"/>
          <w:kern w:val="0"/>
          <w:szCs w:val="21"/>
        </w:rPr>
        <w:t>供应商</w:t>
      </w:r>
      <w:r>
        <w:rPr>
          <w:rFonts w:hint="eastAsia" w:ascii="宋体" w:hAnsi="宋体"/>
          <w:color w:val="auto"/>
          <w:szCs w:val="21"/>
          <w:lang w:val="en-GB"/>
        </w:rPr>
        <w:t>正确填写本表，所填内容将作为评分的依据。其内容或数据应与对应的证明资料相符，如果不一致，可能导致该项的得分为0分。</w:t>
      </w:r>
    </w:p>
    <w:p>
      <w:pPr>
        <w:spacing w:line="360" w:lineRule="auto"/>
        <w:jc w:val="left"/>
        <w:rPr>
          <w:rFonts w:ascii="宋体" w:hAnsi="宋体"/>
          <w:b/>
          <w:bCs/>
          <w:color w:val="auto"/>
          <w:kern w:val="0"/>
          <w:sz w:val="28"/>
          <w:szCs w:val="28"/>
        </w:rPr>
      </w:pPr>
      <w:r>
        <w:rPr>
          <w:rFonts w:hint="eastAsia" w:ascii="宋体" w:hAnsi="宋体"/>
          <w:color w:val="auto"/>
          <w:szCs w:val="21"/>
          <w:lang w:val="en-GB"/>
        </w:rPr>
        <w:t>5.</w:t>
      </w:r>
      <w:r>
        <w:rPr>
          <w:rFonts w:hint="eastAsia" w:ascii="宋体" w:hAnsi="宋体"/>
          <w:bCs/>
          <w:color w:val="auto"/>
          <w:szCs w:val="21"/>
        </w:rPr>
        <w:t>上述文件均加盖</w:t>
      </w:r>
      <w:r>
        <w:rPr>
          <w:rFonts w:hint="eastAsia" w:ascii="宋体" w:hAnsi="宋体" w:cs="宋体"/>
          <w:color w:val="auto"/>
          <w:kern w:val="0"/>
          <w:szCs w:val="21"/>
        </w:rPr>
        <w:t>供应商</w:t>
      </w:r>
      <w:r>
        <w:rPr>
          <w:rFonts w:hint="eastAsia" w:ascii="宋体" w:hAnsi="宋体"/>
          <w:bCs/>
          <w:color w:val="auto"/>
          <w:szCs w:val="21"/>
        </w:rPr>
        <w:t>公章。</w:t>
      </w: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adjustRightInd w:val="0"/>
        <w:snapToGrid w:val="0"/>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r>
        <w:rPr>
          <w:rFonts w:hint="eastAsia" w:ascii="宋体" w:hAnsi="宋体"/>
          <w:b/>
          <w:bCs/>
          <w:color w:val="auto"/>
          <w:kern w:val="0"/>
          <w:sz w:val="28"/>
          <w:szCs w:val="28"/>
        </w:rPr>
        <w:t>附件10  中小企业声明函</w:t>
      </w:r>
    </w:p>
    <w:p>
      <w:pPr>
        <w:spacing w:line="360" w:lineRule="auto"/>
        <w:ind w:firstLine="3360" w:firstLineChars="1600"/>
        <w:rPr>
          <w:rFonts w:ascii="宋体" w:hAnsi="宋体"/>
          <w:color w:val="auto"/>
        </w:rPr>
      </w:pPr>
    </w:p>
    <w:p>
      <w:pPr>
        <w:spacing w:line="360" w:lineRule="auto"/>
        <w:ind w:firstLine="3360" w:firstLineChars="1600"/>
        <w:rPr>
          <w:rFonts w:ascii="宋体" w:hAnsi="宋体"/>
          <w:color w:val="auto"/>
        </w:rPr>
      </w:pPr>
      <w:r>
        <w:rPr>
          <w:rFonts w:hint="eastAsia" w:ascii="宋体" w:hAnsi="宋体"/>
          <w:color w:val="auto"/>
        </w:rPr>
        <w:t>中小企业声明函</w:t>
      </w:r>
    </w:p>
    <w:p>
      <w:pPr>
        <w:spacing w:line="360" w:lineRule="auto"/>
        <w:ind w:firstLine="420" w:firstLineChars="200"/>
        <w:rPr>
          <w:rFonts w:ascii="宋体" w:hAnsi="宋体"/>
          <w:color w:val="auto"/>
        </w:rPr>
      </w:pPr>
      <w:r>
        <w:rPr>
          <w:rFonts w:hint="eastAsia" w:ascii="宋体" w:hAnsi="宋体"/>
          <w:color w:val="auto"/>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rPr>
      </w:pPr>
      <w:r>
        <w:rPr>
          <w:rFonts w:hint="eastAsia" w:ascii="宋体" w:hAnsi="宋体"/>
          <w:color w:val="auto"/>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rPr>
      </w:pPr>
      <w:r>
        <w:rPr>
          <w:rFonts w:hint="eastAsia" w:ascii="宋体" w:hAnsi="宋体"/>
          <w:color w:val="auto"/>
        </w:rPr>
        <w:t>2、本公司参加</w:t>
      </w:r>
      <w:r>
        <w:rPr>
          <w:rFonts w:hint="eastAsia" w:ascii="宋体" w:hAnsi="宋体"/>
          <w:color w:val="auto"/>
          <w:u w:val="single"/>
        </w:rPr>
        <w:t xml:space="preserve">     (采购人单位名称)    </w:t>
      </w:r>
      <w:r>
        <w:rPr>
          <w:rFonts w:hint="eastAsia" w:ascii="宋体" w:hAnsi="宋体"/>
          <w:color w:val="auto"/>
        </w:rPr>
        <w:t>的</w:t>
      </w:r>
      <w:r>
        <w:rPr>
          <w:rFonts w:hint="eastAsia" w:ascii="宋体" w:hAnsi="宋体"/>
          <w:color w:val="auto"/>
          <w:u w:val="single"/>
        </w:rPr>
        <w:t xml:space="preserve">   (项目名称)      </w:t>
      </w:r>
      <w:r>
        <w:rPr>
          <w:rFonts w:hint="eastAsia" w:ascii="宋体" w:hAnsi="宋体"/>
          <w:color w:val="auto"/>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rPr>
        <w:br w:type="textWrapping"/>
      </w:r>
      <w:r>
        <w:rPr>
          <w:rFonts w:hint="eastAsia" w:ascii="宋体" w:hAnsi="宋体"/>
          <w:color w:val="auto"/>
        </w:rPr>
        <w:t>本公司对上述声明的真实性负责。如有虚假，将依法承担相应责任。</w:t>
      </w:r>
    </w:p>
    <w:p>
      <w:pPr>
        <w:spacing w:line="360" w:lineRule="auto"/>
        <w:rPr>
          <w:rFonts w:ascii="宋体" w:hAnsi="宋体"/>
          <w:bCs/>
          <w:color w:val="auto"/>
          <w:szCs w:val="21"/>
        </w:rPr>
      </w:pPr>
    </w:p>
    <w:p>
      <w:pPr>
        <w:spacing w:line="360" w:lineRule="auto"/>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 xml:space="preserve">全称（加盖公章）: </w:t>
      </w:r>
    </w:p>
    <w:p>
      <w:pPr>
        <w:spacing w:line="360" w:lineRule="auto"/>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rPr>
          <w:rFonts w:ascii="宋体" w:cs="宋体"/>
          <w:color w:val="auto"/>
          <w:szCs w:val="21"/>
        </w:rPr>
      </w:pPr>
      <w:r>
        <w:rPr>
          <w:rFonts w:hint="eastAsia" w:ascii="宋体" w:hAnsi="宋体"/>
          <w:bCs/>
          <w:color w:val="auto"/>
          <w:szCs w:val="21"/>
        </w:rPr>
        <w:t>日    期： 2020年  月  日</w:t>
      </w:r>
    </w:p>
    <w:p>
      <w:pPr>
        <w:autoSpaceDE w:val="0"/>
        <w:autoSpaceDN w:val="0"/>
        <w:adjustRightInd w:val="0"/>
        <w:spacing w:line="360" w:lineRule="auto"/>
        <w:ind w:left="630" w:hanging="630"/>
        <w:rPr>
          <w:rFonts w:ascii="宋体" w:cs="宋体"/>
          <w:color w:val="auto"/>
          <w:szCs w:val="21"/>
        </w:rPr>
      </w:pPr>
    </w:p>
    <w:p>
      <w:pPr>
        <w:autoSpaceDE w:val="0"/>
        <w:autoSpaceDN w:val="0"/>
        <w:adjustRightInd w:val="0"/>
        <w:spacing w:line="360" w:lineRule="auto"/>
        <w:ind w:left="630" w:hanging="630"/>
        <w:rPr>
          <w:rFonts w:ascii="宋体" w:cs="宋体"/>
          <w:color w:val="auto"/>
          <w:szCs w:val="21"/>
        </w:rPr>
      </w:pPr>
    </w:p>
    <w:p>
      <w:pPr>
        <w:autoSpaceDE w:val="0"/>
        <w:autoSpaceDN w:val="0"/>
        <w:adjustRightInd w:val="0"/>
        <w:spacing w:line="360" w:lineRule="auto"/>
        <w:ind w:left="630" w:hanging="630"/>
        <w:rPr>
          <w:rFonts w:ascii="宋体" w:cs="宋体"/>
          <w:color w:val="auto"/>
          <w:szCs w:val="21"/>
        </w:rPr>
      </w:pPr>
    </w:p>
    <w:p>
      <w:pPr>
        <w:autoSpaceDE w:val="0"/>
        <w:autoSpaceDN w:val="0"/>
        <w:adjustRightInd w:val="0"/>
        <w:spacing w:line="360" w:lineRule="auto"/>
        <w:rPr>
          <w:rFonts w:ascii="宋体" w:cs="宋体"/>
          <w:color w:val="auto"/>
          <w:szCs w:val="21"/>
        </w:rPr>
      </w:pPr>
    </w:p>
    <w:p>
      <w:pPr>
        <w:autoSpaceDE w:val="0"/>
        <w:autoSpaceDN w:val="0"/>
        <w:adjustRightInd w:val="0"/>
        <w:spacing w:line="360" w:lineRule="auto"/>
        <w:rPr>
          <w:rFonts w:ascii="宋体" w:cs="宋体"/>
          <w:color w:val="auto"/>
          <w:szCs w:val="21"/>
        </w:rPr>
      </w:pPr>
    </w:p>
    <w:p>
      <w:pPr>
        <w:autoSpaceDE w:val="0"/>
        <w:autoSpaceDN w:val="0"/>
        <w:adjustRightInd w:val="0"/>
        <w:spacing w:line="360" w:lineRule="auto"/>
        <w:ind w:left="630" w:hanging="630"/>
        <w:rPr>
          <w:rFonts w:ascii="宋体" w:cs="宋体"/>
          <w:color w:val="auto"/>
          <w:szCs w:val="21"/>
        </w:rPr>
      </w:pPr>
      <w:r>
        <w:rPr>
          <w:rFonts w:hint="eastAsia" w:ascii="宋体" w:cs="宋体"/>
          <w:b/>
          <w:color w:val="auto"/>
          <w:szCs w:val="21"/>
        </w:rPr>
        <w:t>说明：</w:t>
      </w:r>
      <w:r>
        <w:rPr>
          <w:rFonts w:hint="eastAsia" w:ascii="宋体" w:cs="宋体"/>
          <w:color w:val="auto"/>
          <w:szCs w:val="21"/>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rPr>
        <w:t>供应商</w:t>
      </w:r>
      <w:r>
        <w:rPr>
          <w:rFonts w:hint="eastAsia" w:ascii="宋体" w:cs="宋体"/>
          <w:color w:val="auto"/>
          <w:szCs w:val="21"/>
        </w:rPr>
        <w:t>须提供以下资料证明为中/小/微型企业：</w:t>
      </w:r>
    </w:p>
    <w:p>
      <w:pPr>
        <w:tabs>
          <w:tab w:val="left" w:pos="360"/>
        </w:tabs>
        <w:autoSpaceDE w:val="0"/>
        <w:autoSpaceDN w:val="0"/>
        <w:adjustRightInd w:val="0"/>
        <w:spacing w:line="360" w:lineRule="auto"/>
        <w:ind w:left="360" w:hanging="360"/>
        <w:rPr>
          <w:color w:val="auto"/>
          <w:szCs w:val="21"/>
        </w:rPr>
      </w:pPr>
      <w:r>
        <w:rPr>
          <w:rFonts w:hint="eastAsia" w:ascii="宋体" w:cs="宋体"/>
          <w:color w:val="auto"/>
          <w:szCs w:val="21"/>
        </w:rPr>
        <w:t>a、</w:t>
      </w:r>
      <w:r>
        <w:rPr>
          <w:rFonts w:hint="eastAsia" w:ascii="宋体" w:hAnsi="宋体" w:cs="宋体"/>
          <w:color w:val="auto"/>
          <w:kern w:val="0"/>
          <w:szCs w:val="21"/>
        </w:rPr>
        <w:t>供应商</w:t>
      </w:r>
      <w:r>
        <w:rPr>
          <w:rFonts w:hint="eastAsia" w:ascii="宋体" w:cs="宋体"/>
          <w:color w:val="auto"/>
          <w:szCs w:val="21"/>
        </w:rPr>
        <w:t>必须明确企业所属类型，请在下列选项"□"勾注"√"</w:t>
      </w:r>
    </w:p>
    <w:p>
      <w:pPr>
        <w:autoSpaceDE w:val="0"/>
        <w:autoSpaceDN w:val="0"/>
        <w:adjustRightInd w:val="0"/>
        <w:spacing w:line="360" w:lineRule="auto"/>
        <w:ind w:left="363" w:leftChars="173"/>
        <w:rPr>
          <w:color w:val="auto"/>
          <w:szCs w:val="21"/>
        </w:rPr>
      </w:pPr>
      <w:r>
        <w:rPr>
          <w:rFonts w:hint="eastAsia" w:ascii="宋体" w:cs="宋体"/>
          <w:color w:val="auto"/>
          <w:szCs w:val="21"/>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rPr>
      </w:pPr>
      <w:r>
        <w:rPr>
          <w:rFonts w:hint="eastAsia" w:ascii="宋体" w:cs="宋体"/>
          <w:color w:val="auto"/>
          <w:szCs w:val="21"/>
        </w:rPr>
        <w:t>b、</w:t>
      </w:r>
      <w:r>
        <w:rPr>
          <w:rFonts w:hint="eastAsia" w:ascii="宋体" w:hAnsi="宋体" w:cs="宋体"/>
          <w:color w:val="auto"/>
          <w:kern w:val="0"/>
          <w:szCs w:val="21"/>
        </w:rPr>
        <w:t>供应商</w:t>
      </w:r>
      <w:r>
        <w:rPr>
          <w:rFonts w:hint="eastAsia" w:ascii="宋体" w:cs="宋体"/>
          <w:color w:val="auto"/>
          <w:szCs w:val="21"/>
        </w:rPr>
        <w:t>提供本《中小企业声明函》并加盖</w:t>
      </w:r>
      <w:r>
        <w:rPr>
          <w:rFonts w:hint="eastAsia" w:ascii="宋体" w:hAnsi="宋体" w:cs="宋体"/>
          <w:color w:val="auto"/>
          <w:kern w:val="0"/>
          <w:szCs w:val="21"/>
        </w:rPr>
        <w:t>供应商</w:t>
      </w:r>
      <w:r>
        <w:rPr>
          <w:rFonts w:hint="eastAsia" w:ascii="宋体" w:cs="宋体"/>
          <w:color w:val="auto"/>
          <w:szCs w:val="21"/>
        </w:rPr>
        <w:t>公章。</w:t>
      </w:r>
    </w:p>
    <w:p>
      <w:pPr>
        <w:spacing w:line="360" w:lineRule="auto"/>
        <w:ind w:left="359" w:hanging="359" w:hangingChars="171"/>
        <w:rPr>
          <w:rFonts w:ascii="宋体" w:hAnsi="宋体"/>
          <w:color w:val="auto"/>
          <w:szCs w:val="21"/>
          <w:lang w:val="en-GB"/>
        </w:rPr>
      </w:pPr>
      <w:r>
        <w:rPr>
          <w:rFonts w:hint="eastAsia" w:ascii="宋体" w:cs="宋体"/>
          <w:color w:val="auto"/>
          <w:szCs w:val="21"/>
        </w:rPr>
        <w:t>c、</w:t>
      </w:r>
      <w:r>
        <w:rPr>
          <w:rFonts w:hint="eastAsia" w:ascii="宋体" w:hAnsi="宋体" w:cs="宋体"/>
          <w:color w:val="auto"/>
          <w:kern w:val="0"/>
          <w:szCs w:val="21"/>
        </w:rPr>
        <w:t>供应商</w:t>
      </w:r>
      <w:r>
        <w:rPr>
          <w:rFonts w:hint="eastAsia" w:ascii="宋体" w:cs="宋体"/>
          <w:color w:val="auto"/>
          <w:szCs w:val="21"/>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lang w:val="en-GB"/>
        </w:rPr>
      </w:pPr>
    </w:p>
    <w:p>
      <w:pPr>
        <w:pStyle w:val="6"/>
        <w:rPr>
          <w:bCs/>
          <w:color w:val="auto"/>
          <w:szCs w:val="28"/>
        </w:rPr>
      </w:pPr>
      <w:r>
        <w:rPr>
          <w:b w:val="0"/>
          <w:bCs/>
          <w:color w:val="auto"/>
          <w:szCs w:val="28"/>
        </w:rPr>
        <w:br w:type="page"/>
      </w:r>
      <w:r>
        <w:rPr>
          <w:rFonts w:hint="eastAsia"/>
          <w:bCs/>
          <w:color w:val="auto"/>
          <w:szCs w:val="28"/>
        </w:rPr>
        <w:t>附件11 监狱企业的证明文件（如适用）</w:t>
      </w:r>
    </w:p>
    <w:p>
      <w:pPr>
        <w:spacing w:line="360" w:lineRule="auto"/>
        <w:rPr>
          <w:rFonts w:ascii="宋体" w:hAnsi="宋体"/>
          <w:color w:val="auto"/>
          <w:sz w:val="24"/>
        </w:rPr>
      </w:pPr>
    </w:p>
    <w:p>
      <w:pPr>
        <w:spacing w:line="360" w:lineRule="auto"/>
        <w:ind w:firstLine="480" w:firstLineChars="200"/>
        <w:rPr>
          <w:rFonts w:ascii="宋体" w:hAnsi="宋体"/>
          <w:color w:val="auto"/>
          <w:sz w:val="24"/>
        </w:rPr>
      </w:pPr>
      <w:r>
        <w:rPr>
          <w:rFonts w:hint="eastAsia" w:ascii="宋体" w:hAnsi="宋体"/>
          <w:color w:val="auto"/>
          <w:sz w:val="24"/>
        </w:rPr>
        <w:t>说明：监狱企业参加政府采购活动时，应当提供由省级以上监狱管理局、戒毒管理局（含新疆生产建设兵团）出具的属于监狱企业的证明文件。</w:t>
      </w:r>
    </w:p>
    <w:p>
      <w:pPr>
        <w:pStyle w:val="6"/>
        <w:ind w:firstLine="482" w:firstLineChars="200"/>
        <w:rPr>
          <w:color w:val="auto"/>
          <w:sz w:val="24"/>
          <w:szCs w:val="24"/>
        </w:rPr>
      </w:pPr>
      <w:bookmarkStart w:id="404" w:name="OLE_LINK14"/>
      <w:bookmarkStart w:id="405" w:name="OLE_LINK13"/>
    </w:p>
    <w:p>
      <w:pPr>
        <w:pStyle w:val="6"/>
        <w:rPr>
          <w:color w:val="auto"/>
          <w:sz w:val="24"/>
          <w:szCs w:val="24"/>
        </w:rPr>
      </w:pPr>
    </w:p>
    <w:p>
      <w:pPr>
        <w:pStyle w:val="6"/>
        <w:rPr>
          <w:b w:val="0"/>
          <w:bCs/>
          <w:color w:val="auto"/>
          <w:sz w:val="21"/>
          <w:szCs w:val="21"/>
        </w:rPr>
      </w:pPr>
      <w:r>
        <w:rPr>
          <w:rFonts w:hint="eastAsia"/>
          <w:b w:val="0"/>
          <w:bCs/>
          <w:color w:val="auto"/>
          <w:sz w:val="21"/>
          <w:szCs w:val="21"/>
        </w:rPr>
        <w:t>报价人全称（加盖公章）:</w:t>
      </w:r>
      <w:r>
        <w:rPr>
          <w:rFonts w:hint="eastAsia"/>
          <w:b w:val="0"/>
          <w:bCs/>
          <w:color w:val="auto"/>
          <w:sz w:val="21"/>
          <w:szCs w:val="21"/>
          <w:u w:val="single"/>
        </w:rPr>
        <w:t xml:space="preserve">                         </w:t>
      </w:r>
    </w:p>
    <w:p>
      <w:pPr>
        <w:pStyle w:val="6"/>
        <w:rPr>
          <w:b w:val="0"/>
          <w:bCs/>
          <w:color w:val="auto"/>
          <w:sz w:val="21"/>
          <w:szCs w:val="21"/>
        </w:rPr>
      </w:pPr>
      <w:r>
        <w:rPr>
          <w:rFonts w:hint="eastAsia"/>
          <w:b w:val="0"/>
          <w:bCs/>
          <w:color w:val="auto"/>
          <w:sz w:val="21"/>
          <w:szCs w:val="21"/>
        </w:rPr>
        <w:t>法定代表或其授权代表(签字或签章)：</w:t>
      </w:r>
      <w:r>
        <w:rPr>
          <w:rFonts w:hint="eastAsia"/>
          <w:b w:val="0"/>
          <w:bCs/>
          <w:color w:val="auto"/>
          <w:sz w:val="21"/>
          <w:szCs w:val="21"/>
          <w:u w:val="single"/>
        </w:rPr>
        <w:t xml:space="preserve">                        </w:t>
      </w:r>
    </w:p>
    <w:p>
      <w:pPr>
        <w:pStyle w:val="6"/>
        <w:rPr>
          <w:color w:val="auto"/>
          <w:sz w:val="24"/>
          <w:szCs w:val="24"/>
        </w:rPr>
      </w:pPr>
      <w:r>
        <w:rPr>
          <w:rFonts w:hint="eastAsia"/>
          <w:b w:val="0"/>
          <w:bCs/>
          <w:color w:val="auto"/>
          <w:sz w:val="21"/>
          <w:szCs w:val="21"/>
        </w:rPr>
        <w:t>日    期： 2020年  月  日</w:t>
      </w:r>
      <w:r>
        <w:rPr>
          <w:rFonts w:hint="eastAsia"/>
          <w:color w:val="auto"/>
          <w:sz w:val="24"/>
          <w:szCs w:val="24"/>
        </w:rPr>
        <w:br w:type="page"/>
      </w:r>
      <w:bookmarkStart w:id="406" w:name="_Toc512331248"/>
    </w:p>
    <w:p>
      <w:pPr>
        <w:pStyle w:val="6"/>
        <w:rPr>
          <w:bCs/>
          <w:color w:val="auto"/>
          <w:szCs w:val="28"/>
        </w:rPr>
      </w:pPr>
      <w:r>
        <w:rPr>
          <w:rFonts w:hint="eastAsia"/>
          <w:bCs/>
          <w:color w:val="auto"/>
          <w:szCs w:val="28"/>
        </w:rPr>
        <w:t>附件12 残疾人福利性单位声明函（如适用）</w:t>
      </w:r>
      <w:bookmarkEnd w:id="406"/>
    </w:p>
    <w:p>
      <w:pPr>
        <w:rPr>
          <w:color w:val="auto"/>
        </w:rPr>
      </w:pPr>
    </w:p>
    <w:bookmarkEnd w:id="404"/>
    <w:bookmarkEnd w:id="405"/>
    <w:p>
      <w:pPr>
        <w:spacing w:line="360" w:lineRule="auto"/>
        <w:ind w:firstLine="504" w:firstLineChars="200"/>
        <w:rPr>
          <w:rFonts w:ascii="宋体" w:hAnsi="宋体"/>
          <w:color w:val="auto"/>
          <w:spacing w:val="6"/>
          <w:sz w:val="24"/>
        </w:rPr>
      </w:pPr>
      <w:r>
        <w:rPr>
          <w:rFonts w:hint="eastAsia" w:ascii="宋体" w:hAnsi="宋体"/>
          <w:color w:val="auto"/>
          <w:spacing w:val="6"/>
          <w:sz w:val="24"/>
        </w:rPr>
        <w:t>本单位郑重声明，根据《财政部 民政部 中国残疾人联合会关于促进残疾人就业政府采购政策的通知》（财库</w:t>
      </w:r>
      <w:r>
        <w:rPr>
          <w:rFonts w:hint="eastAsia" w:ascii="宋体" w:hAnsi="宋体"/>
          <w:color w:val="auto"/>
          <w:sz w:val="24"/>
        </w:rPr>
        <w:t>〔2017〕 141</w:t>
      </w:r>
      <w:r>
        <w:rPr>
          <w:rFonts w:hint="eastAsia" w:ascii="宋体" w:hAnsi="宋体"/>
          <w:color w:val="auto"/>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olor w:val="auto"/>
          <w:spacing w:val="6"/>
          <w:sz w:val="24"/>
        </w:rPr>
      </w:pPr>
      <w:r>
        <w:rPr>
          <w:rFonts w:hint="eastAsia" w:ascii="宋体" w:hAnsi="宋体"/>
          <w:color w:val="auto"/>
          <w:spacing w:val="6"/>
          <w:sz w:val="24"/>
        </w:rPr>
        <w:t>本单位对上述声明的真实性负责。如有虚假，将依法承担相应责任。</w:t>
      </w:r>
    </w:p>
    <w:p>
      <w:pPr>
        <w:spacing w:line="360" w:lineRule="auto"/>
        <w:ind w:firstLine="504" w:firstLineChars="200"/>
        <w:rPr>
          <w:rFonts w:ascii="宋体" w:hAnsi="宋体"/>
          <w:color w:val="auto"/>
          <w:spacing w:val="6"/>
          <w:sz w:val="24"/>
        </w:rPr>
      </w:pPr>
    </w:p>
    <w:p>
      <w:pPr>
        <w:spacing w:line="360" w:lineRule="auto"/>
        <w:ind w:firstLine="504" w:firstLineChars="200"/>
        <w:rPr>
          <w:rFonts w:ascii="宋体" w:hAnsi="宋体"/>
          <w:color w:val="auto"/>
          <w:spacing w:val="6"/>
          <w:sz w:val="24"/>
        </w:rPr>
      </w:pPr>
    </w:p>
    <w:p>
      <w:pPr>
        <w:tabs>
          <w:tab w:val="left" w:pos="4860"/>
        </w:tabs>
        <w:spacing w:line="360" w:lineRule="auto"/>
        <w:ind w:firstLine="4536" w:firstLineChars="1800"/>
        <w:jc w:val="left"/>
        <w:rPr>
          <w:rFonts w:ascii="宋体" w:hAnsi="宋体"/>
          <w:color w:val="auto"/>
          <w:spacing w:val="6"/>
          <w:sz w:val="24"/>
        </w:rPr>
      </w:pPr>
      <w:r>
        <w:rPr>
          <w:rFonts w:hint="eastAsia" w:ascii="宋体" w:hAnsi="宋体"/>
          <w:color w:val="auto"/>
          <w:spacing w:val="6"/>
          <w:sz w:val="24"/>
        </w:rPr>
        <w:t>单位名称（盖章）：</w:t>
      </w:r>
      <w:r>
        <w:rPr>
          <w:rFonts w:hint="eastAsia" w:ascii="宋体" w:hAnsi="宋体"/>
          <w:color w:val="auto"/>
          <w:spacing w:val="6"/>
          <w:sz w:val="24"/>
          <w:u w:val="single"/>
        </w:rPr>
        <w:t xml:space="preserve">                     </w:t>
      </w:r>
    </w:p>
    <w:p>
      <w:pPr>
        <w:tabs>
          <w:tab w:val="left" w:pos="4860"/>
        </w:tabs>
        <w:ind w:firstLine="4536" w:firstLineChars="1800"/>
        <w:jc w:val="left"/>
        <w:rPr>
          <w:rFonts w:ascii="宋体" w:hAnsi="宋体"/>
          <w:color w:val="auto"/>
          <w:spacing w:val="6"/>
          <w:sz w:val="24"/>
        </w:rPr>
      </w:pPr>
      <w:r>
        <w:rPr>
          <w:rFonts w:hint="eastAsia" w:ascii="宋体" w:hAnsi="宋体"/>
          <w:color w:val="auto"/>
          <w:spacing w:val="6"/>
          <w:sz w:val="24"/>
        </w:rPr>
        <w:t>日  期：</w:t>
      </w:r>
    </w:p>
    <w:p>
      <w:pPr>
        <w:spacing w:line="360" w:lineRule="auto"/>
        <w:rPr>
          <w:rFonts w:ascii="宋体" w:hAnsi="宋体"/>
          <w:bCs/>
          <w:color w:val="auto"/>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附件13 供应商基本情况表</w:t>
      </w:r>
    </w:p>
    <w:p>
      <w:pPr>
        <w:pStyle w:val="144"/>
        <w:rPr>
          <w:color w:val="auto"/>
          <w:sz w:val="21"/>
          <w:szCs w:val="21"/>
        </w:rPr>
      </w:pPr>
    </w:p>
    <w:p>
      <w:pPr>
        <w:spacing w:line="360" w:lineRule="auto"/>
        <w:rPr>
          <w:rFonts w:ascii="宋体" w:hAnsi="宋体"/>
          <w:color w:val="auto"/>
          <w:szCs w:val="21"/>
          <w:u w:val="single"/>
        </w:rPr>
      </w:pPr>
      <w:r>
        <w:rPr>
          <w:rFonts w:hint="eastAsia" w:ascii="宋体" w:hAnsi="宋体"/>
          <w:color w:val="auto"/>
          <w:szCs w:val="21"/>
        </w:rPr>
        <w:t>1、公司名称：                     电话号码：</w:t>
      </w:r>
    </w:p>
    <w:p>
      <w:pPr>
        <w:spacing w:line="360" w:lineRule="auto"/>
        <w:rPr>
          <w:rFonts w:ascii="宋体" w:hAnsi="宋体"/>
          <w:color w:val="auto"/>
          <w:szCs w:val="21"/>
          <w:u w:val="single"/>
        </w:rPr>
      </w:pPr>
      <w:r>
        <w:rPr>
          <w:rFonts w:hint="eastAsia" w:ascii="宋体" w:hAnsi="宋体"/>
          <w:color w:val="auto"/>
          <w:szCs w:val="21"/>
        </w:rPr>
        <w:t>2、地    址：                     传    真：</w:t>
      </w:r>
    </w:p>
    <w:p>
      <w:pPr>
        <w:spacing w:line="360" w:lineRule="auto"/>
        <w:rPr>
          <w:rFonts w:ascii="宋体" w:hAnsi="宋体"/>
          <w:color w:val="auto"/>
          <w:szCs w:val="21"/>
          <w:u w:val="single"/>
        </w:rPr>
      </w:pPr>
      <w:r>
        <w:rPr>
          <w:rFonts w:hint="eastAsia" w:ascii="宋体" w:hAnsi="宋体"/>
          <w:color w:val="auto"/>
          <w:szCs w:val="21"/>
        </w:rPr>
        <w:t>3、注册资金：                     经济性质：</w:t>
      </w:r>
    </w:p>
    <w:p>
      <w:pPr>
        <w:spacing w:line="360" w:lineRule="auto"/>
        <w:rPr>
          <w:rFonts w:ascii="宋体" w:hAnsi="宋体"/>
          <w:color w:val="auto"/>
          <w:szCs w:val="21"/>
        </w:rPr>
      </w:pPr>
      <w:r>
        <w:rPr>
          <w:rFonts w:hint="eastAsia" w:ascii="宋体" w:hAnsi="宋体"/>
          <w:color w:val="auto"/>
          <w:szCs w:val="21"/>
        </w:rPr>
        <w:t xml:space="preserve">4、公司开户银行名称及帐户：                 </w:t>
      </w:r>
    </w:p>
    <w:p>
      <w:pPr>
        <w:pStyle w:val="144"/>
        <w:rPr>
          <w:color w:val="auto"/>
          <w:sz w:val="21"/>
          <w:szCs w:val="21"/>
        </w:rPr>
      </w:pPr>
      <w:r>
        <w:rPr>
          <w:rFonts w:hint="eastAsia"/>
          <w:color w:val="auto"/>
          <w:sz w:val="21"/>
          <w:szCs w:val="21"/>
        </w:rPr>
        <w:t xml:space="preserve">   名称：</w:t>
      </w:r>
    </w:p>
    <w:p>
      <w:pPr>
        <w:spacing w:line="360" w:lineRule="auto"/>
        <w:ind w:firstLine="315" w:firstLineChars="150"/>
        <w:rPr>
          <w:rFonts w:ascii="宋体" w:hAnsi="宋体"/>
          <w:color w:val="auto"/>
          <w:szCs w:val="21"/>
          <w:u w:val="single"/>
        </w:rPr>
      </w:pPr>
      <w:r>
        <w:rPr>
          <w:rFonts w:hint="eastAsia" w:ascii="宋体" w:hAnsi="宋体"/>
          <w:color w:val="auto"/>
          <w:szCs w:val="21"/>
        </w:rPr>
        <w:t>帐户：</w:t>
      </w:r>
    </w:p>
    <w:p>
      <w:pPr>
        <w:autoSpaceDE w:val="0"/>
        <w:spacing w:line="360" w:lineRule="auto"/>
        <w:rPr>
          <w:rFonts w:ascii="宋体" w:hAnsi="宋体"/>
          <w:color w:val="auto"/>
          <w:szCs w:val="21"/>
        </w:rPr>
      </w:pPr>
      <w:r>
        <w:rPr>
          <w:rFonts w:hint="eastAsia" w:ascii="宋体" w:hAnsi="宋体" w:cs="ZWAdobeF"/>
          <w:color w:val="auto"/>
          <w:sz w:val="2"/>
          <w:szCs w:val="2"/>
        </w:rPr>
        <w:t>UUUU</w:t>
      </w:r>
      <w:r>
        <w:rPr>
          <w:rFonts w:hint="eastAsia" w:ascii="宋体" w:hAnsi="宋体"/>
          <w:color w:val="auto"/>
          <w:szCs w:val="21"/>
        </w:rPr>
        <w:t xml:space="preserve">5、公司综合实力： </w:t>
      </w:r>
    </w:p>
    <w:p>
      <w:pPr>
        <w:spacing w:line="360" w:lineRule="auto"/>
        <w:rPr>
          <w:rFonts w:ascii="宋体" w:hAnsi="宋体"/>
          <w:color w:val="auto"/>
          <w:szCs w:val="21"/>
        </w:rPr>
      </w:pPr>
      <w:r>
        <w:rPr>
          <w:rFonts w:hint="eastAsia" w:ascii="宋体" w:hAnsi="宋体"/>
          <w:color w:val="auto"/>
          <w:szCs w:val="21"/>
        </w:rPr>
        <w:t>6、</w:t>
      </w:r>
      <w:r>
        <w:rPr>
          <w:rFonts w:hint="eastAsia" w:ascii="宋体" w:hAnsi="宋体" w:cs="宋体"/>
          <w:color w:val="auto"/>
          <w:kern w:val="0"/>
          <w:szCs w:val="21"/>
        </w:rPr>
        <w:t>供应商</w:t>
      </w:r>
      <w:r>
        <w:rPr>
          <w:rFonts w:hint="eastAsia" w:ascii="宋体" w:hAnsi="宋体"/>
          <w:color w:val="auto"/>
          <w:szCs w:val="21"/>
        </w:rPr>
        <w:t>获得资质和荣誉证书复印件一览表（后附相关证书复印件加盖公章）</w:t>
      </w:r>
    </w:p>
    <w:tbl>
      <w:tblPr>
        <w:tblStyle w:val="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rPr>
            </w:pPr>
          </w:p>
        </w:tc>
      </w:tr>
    </w:tbl>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r>
        <w:rPr>
          <w:rFonts w:hint="eastAsia" w:ascii="宋体" w:hAnsi="宋体"/>
          <w:color w:val="auto"/>
          <w:szCs w:val="21"/>
        </w:rPr>
        <w:t>我/我们声明以上所述准确无误，您有权进行您认为有必要的所有调查。</w:t>
      </w: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color w:val="auto"/>
          <w:szCs w:val="21"/>
        </w:rPr>
      </w:pPr>
    </w:p>
    <w:p>
      <w:pPr>
        <w:spacing w:line="360" w:lineRule="auto"/>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全称（加盖公章）:</w:t>
      </w:r>
    </w:p>
    <w:p>
      <w:pPr>
        <w:spacing w:line="360" w:lineRule="auto"/>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rPr>
          <w:rFonts w:ascii="宋体" w:hAnsi="宋体"/>
          <w:bCs/>
          <w:color w:val="auto"/>
          <w:szCs w:val="21"/>
        </w:rPr>
      </w:pPr>
      <w:r>
        <w:rPr>
          <w:rFonts w:hint="eastAsia" w:ascii="宋体" w:hAnsi="宋体"/>
          <w:bCs/>
          <w:color w:val="auto"/>
          <w:szCs w:val="21"/>
        </w:rPr>
        <w:t>日    期： 2020年  月  日</w:t>
      </w:r>
    </w:p>
    <w:p>
      <w:pPr>
        <w:spacing w:line="360" w:lineRule="auto"/>
        <w:rPr>
          <w:rFonts w:ascii="宋体" w:hAnsi="宋体"/>
          <w:bCs/>
          <w:color w:val="auto"/>
          <w:szCs w:val="21"/>
        </w:rPr>
      </w:pPr>
    </w:p>
    <w:p>
      <w:pPr>
        <w:spacing w:line="360" w:lineRule="auto"/>
        <w:rPr>
          <w:rFonts w:ascii="宋体" w:hAnsi="宋体"/>
          <w:color w:val="auto"/>
          <w:szCs w:val="21"/>
        </w:rPr>
      </w:pPr>
      <w:r>
        <w:rPr>
          <w:rFonts w:hint="eastAsia" w:ascii="宋体" w:hAnsi="宋体"/>
          <w:color w:val="auto"/>
          <w:szCs w:val="21"/>
        </w:rPr>
        <w:br w:type="page"/>
      </w:r>
      <w:bookmarkStart w:id="407" w:name="_Toc109467914"/>
      <w:bookmarkStart w:id="408" w:name="_Toc81142098"/>
    </w:p>
    <w:p>
      <w:pPr>
        <w:spacing w:line="360" w:lineRule="auto"/>
        <w:rPr>
          <w:rFonts w:ascii="宋体" w:hAnsi="宋体"/>
          <w:color w:val="auto"/>
          <w:szCs w:val="21"/>
        </w:rPr>
      </w:pPr>
      <w:r>
        <w:rPr>
          <w:rFonts w:hint="eastAsia" w:ascii="宋体" w:hAnsi="宋体"/>
          <w:b/>
          <w:bCs/>
          <w:color w:val="auto"/>
          <w:kern w:val="0"/>
          <w:sz w:val="28"/>
          <w:szCs w:val="28"/>
        </w:rPr>
        <w:t>附件14  采购需求响应表</w:t>
      </w:r>
    </w:p>
    <w:p>
      <w:pPr>
        <w:pStyle w:val="46"/>
        <w:spacing w:line="360" w:lineRule="auto"/>
        <w:ind w:right="482"/>
        <w:rPr>
          <w:rFonts w:hAnsi="宋体"/>
          <w:color w:val="auto"/>
          <w:szCs w:val="21"/>
        </w:rPr>
      </w:pPr>
    </w:p>
    <w:p>
      <w:pPr>
        <w:pStyle w:val="46"/>
        <w:spacing w:line="360" w:lineRule="auto"/>
        <w:ind w:right="482"/>
        <w:rPr>
          <w:rFonts w:hAnsi="宋体"/>
          <w:color w:val="auto"/>
          <w:szCs w:val="21"/>
        </w:rPr>
      </w:pPr>
      <w:r>
        <w:rPr>
          <w:rFonts w:hint="eastAsia" w:hAnsi="宋体"/>
          <w:color w:val="auto"/>
          <w:szCs w:val="21"/>
        </w:rPr>
        <w:t xml:space="preserve">项目名称： </w:t>
      </w:r>
    </w:p>
    <w:p>
      <w:pPr>
        <w:pStyle w:val="46"/>
        <w:spacing w:line="360" w:lineRule="auto"/>
        <w:ind w:right="482"/>
        <w:rPr>
          <w:rFonts w:hAnsi="宋体" w:cs="宋体"/>
          <w:color w:val="auto"/>
          <w:szCs w:val="21"/>
        </w:rPr>
      </w:pPr>
      <w:r>
        <w:rPr>
          <w:rFonts w:hint="eastAsia" w:hAnsi="宋体" w:cs="宋体"/>
          <w:color w:val="auto"/>
          <w:szCs w:val="21"/>
        </w:rPr>
        <w:t>项目编号：</w:t>
      </w:r>
    </w:p>
    <w:p>
      <w:pPr>
        <w:pStyle w:val="144"/>
        <w:rPr>
          <w:color w:val="auto"/>
          <w:sz w:val="21"/>
          <w:szCs w:val="21"/>
        </w:rPr>
      </w:pPr>
    </w:p>
    <w:tbl>
      <w:tblPr>
        <w:tblStyle w:val="90"/>
        <w:tblW w:w="0" w:type="auto"/>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内容</w:t>
            </w:r>
            <w:r>
              <w:rPr>
                <w:rFonts w:hint="eastAsia" w:ascii="宋体" w:hAnsi="宋体"/>
                <w:bCs/>
                <w:color w:val="auto"/>
                <w:szCs w:val="21"/>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rPr>
            </w:pPr>
            <w:r>
              <w:rPr>
                <w:rFonts w:hint="eastAsia" w:ascii="宋体" w:hAnsi="宋体" w:cs="Arial"/>
                <w:color w:val="auto"/>
                <w:szCs w:val="21"/>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rPr>
            </w:pPr>
            <w:r>
              <w:rPr>
                <w:rFonts w:ascii="宋体" w:hAnsi="宋体" w:cs="Arial"/>
                <w:color w:val="auto"/>
                <w:szCs w:val="21"/>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rPr>
            </w:pPr>
          </w:p>
        </w:tc>
      </w:tr>
    </w:tbl>
    <w:p>
      <w:pPr>
        <w:spacing w:line="360" w:lineRule="auto"/>
        <w:rPr>
          <w:rFonts w:ascii="宋体" w:hAnsi="宋体"/>
          <w:color w:val="auto"/>
          <w:szCs w:val="21"/>
        </w:rPr>
      </w:pPr>
    </w:p>
    <w:p>
      <w:pPr>
        <w:spacing w:line="360" w:lineRule="auto"/>
        <w:rPr>
          <w:rFonts w:ascii="宋体" w:hAnsi="宋体"/>
          <w:color w:val="auto"/>
          <w:szCs w:val="21"/>
        </w:rPr>
      </w:pPr>
      <w:r>
        <w:rPr>
          <w:rFonts w:hint="eastAsia" w:ascii="宋体" w:hAnsi="宋体"/>
          <w:color w:val="auto"/>
          <w:szCs w:val="21"/>
        </w:rPr>
        <w:t>供应商全称（盖公章）：</w:t>
      </w:r>
    </w:p>
    <w:p>
      <w:pPr>
        <w:spacing w:line="360" w:lineRule="auto"/>
        <w:rPr>
          <w:rFonts w:ascii="宋体" w:hAnsi="宋体"/>
          <w:color w:val="auto"/>
          <w:szCs w:val="21"/>
        </w:rPr>
      </w:pPr>
      <w:r>
        <w:rPr>
          <w:rFonts w:hint="eastAsia" w:ascii="宋体" w:hAnsi="宋体"/>
          <w:color w:val="auto"/>
          <w:szCs w:val="21"/>
        </w:rPr>
        <w:t>法定代表人或磋商授权代表（签字或签章）：</w:t>
      </w:r>
    </w:p>
    <w:p>
      <w:pPr>
        <w:spacing w:line="360" w:lineRule="auto"/>
        <w:rPr>
          <w:rFonts w:ascii="宋体" w:hAnsi="宋体"/>
          <w:color w:val="auto"/>
          <w:szCs w:val="21"/>
        </w:rPr>
      </w:pPr>
      <w:r>
        <w:rPr>
          <w:rFonts w:hint="eastAsia" w:ascii="宋体" w:hAnsi="宋体"/>
          <w:color w:val="auto"/>
          <w:szCs w:val="21"/>
        </w:rPr>
        <w:t>日    期： 2020年  月  日</w:t>
      </w:r>
    </w:p>
    <w:p>
      <w:pPr>
        <w:spacing w:line="360" w:lineRule="auto"/>
        <w:rPr>
          <w:rFonts w:ascii="宋体" w:hAnsi="宋体"/>
          <w:color w:val="auto"/>
          <w:szCs w:val="21"/>
        </w:rPr>
      </w:pPr>
    </w:p>
    <w:p>
      <w:pPr>
        <w:spacing w:line="360" w:lineRule="auto"/>
        <w:rPr>
          <w:rFonts w:ascii="宋体" w:hAnsi="宋体" w:cs="Arial"/>
          <w:b/>
          <w:color w:val="auto"/>
          <w:szCs w:val="21"/>
        </w:rPr>
      </w:pPr>
      <w:r>
        <w:rPr>
          <w:rFonts w:hint="eastAsia" w:ascii="宋体" w:hAnsi="宋体"/>
          <w:b/>
          <w:color w:val="auto"/>
          <w:szCs w:val="21"/>
        </w:rPr>
        <w:t>注：1.</w:t>
      </w:r>
      <w:r>
        <w:rPr>
          <w:rFonts w:hint="eastAsia" w:ascii="宋体" w:hAnsi="宋体" w:cs="Arial"/>
          <w:b/>
          <w:color w:val="auto"/>
          <w:szCs w:val="21"/>
        </w:rPr>
        <w:t>本表格内容需对第三章“采购人需求书”内容进行响应填报。</w:t>
      </w:r>
    </w:p>
    <w:p>
      <w:pPr>
        <w:spacing w:line="360" w:lineRule="auto"/>
        <w:ind w:firstLine="413" w:firstLineChars="196"/>
        <w:jc w:val="left"/>
        <w:rPr>
          <w:rFonts w:ascii="宋体" w:hAnsi="宋体" w:cs="Arial"/>
          <w:b/>
          <w:color w:val="auto"/>
          <w:szCs w:val="21"/>
        </w:rPr>
      </w:pPr>
      <w:r>
        <w:rPr>
          <w:rFonts w:hint="eastAsia" w:ascii="宋体" w:hAnsi="宋体" w:cs="Arial"/>
          <w:b/>
          <w:color w:val="auto"/>
          <w:szCs w:val="21"/>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rPr>
        <w:sectPr>
          <w:pgSz w:w="11906" w:h="16838"/>
          <w:pgMar w:top="567" w:right="1304" w:bottom="567" w:left="1361" w:header="567" w:footer="737" w:gutter="0"/>
          <w:cols w:space="720" w:num="1"/>
          <w:docGrid w:linePitch="312" w:charSpace="0"/>
        </w:sectPr>
      </w:pPr>
      <w:r>
        <w:rPr>
          <w:rFonts w:hint="eastAsia" w:ascii="宋体" w:hAnsi="宋体" w:cs="Arial"/>
          <w:b/>
          <w:color w:val="auto"/>
          <w:szCs w:val="21"/>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rPr>
      </w:pPr>
      <w:r>
        <w:rPr>
          <w:rFonts w:hint="eastAsia" w:ascii="宋体" w:hAnsi="宋体"/>
          <w:b/>
          <w:bCs/>
          <w:color w:val="auto"/>
          <w:kern w:val="0"/>
          <w:sz w:val="28"/>
          <w:szCs w:val="28"/>
        </w:rPr>
        <w:t>附件15  合同条款响应一览表</w:t>
      </w:r>
    </w:p>
    <w:p>
      <w:pPr>
        <w:pStyle w:val="144"/>
        <w:rPr>
          <w:color w:val="auto"/>
        </w:rPr>
      </w:pPr>
    </w:p>
    <w:p>
      <w:pPr>
        <w:spacing w:line="360" w:lineRule="auto"/>
        <w:ind w:left="945" w:hanging="945" w:hangingChars="450"/>
        <w:rPr>
          <w:rFonts w:ascii="宋体" w:hAnsi="宋体"/>
          <w:color w:val="auto"/>
          <w:szCs w:val="21"/>
        </w:rPr>
      </w:pPr>
      <w:r>
        <w:rPr>
          <w:rFonts w:hint="eastAsia" w:ascii="宋体" w:hAnsi="宋体"/>
          <w:color w:val="auto"/>
          <w:szCs w:val="21"/>
        </w:rPr>
        <w:t>说明：1、</w:t>
      </w:r>
      <w:r>
        <w:rPr>
          <w:rFonts w:hint="eastAsia" w:ascii="宋体" w:hAnsi="宋体" w:cs="宋体"/>
          <w:color w:val="auto"/>
          <w:kern w:val="0"/>
          <w:szCs w:val="21"/>
        </w:rPr>
        <w:t>供应商</w:t>
      </w:r>
      <w:r>
        <w:rPr>
          <w:rFonts w:hint="eastAsia" w:ascii="宋体" w:hAnsi="宋体"/>
          <w:color w:val="auto"/>
          <w:szCs w:val="21"/>
        </w:rPr>
        <w:t>必须对应竞争性磋商文件的第四章政府采购合同条款逐条应答并按要求填写下表。</w:t>
      </w:r>
    </w:p>
    <w:p>
      <w:pPr>
        <w:spacing w:line="360" w:lineRule="auto"/>
        <w:ind w:left="533" w:leftChars="254"/>
        <w:rPr>
          <w:rFonts w:ascii="宋体" w:hAnsi="宋体"/>
          <w:color w:val="auto"/>
          <w:szCs w:val="21"/>
        </w:rPr>
      </w:pPr>
      <w:r>
        <w:rPr>
          <w:rFonts w:hint="eastAsia" w:ascii="宋体" w:hAnsi="宋体"/>
          <w:color w:val="auto"/>
          <w:szCs w:val="21"/>
        </w:rPr>
        <w:t>2、对完全响应的条目在下表相应列中标注“○”。对有偏离的条目在下表相应列中标注“×”，并简述偏离内容。</w:t>
      </w:r>
    </w:p>
    <w:tbl>
      <w:tblPr>
        <w:tblStyle w:val="90"/>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完全</w:t>
            </w:r>
          </w:p>
          <w:p>
            <w:pPr>
              <w:spacing w:line="360" w:lineRule="auto"/>
              <w:jc w:val="center"/>
              <w:rPr>
                <w:rFonts w:ascii="宋体" w:hAnsi="宋体"/>
                <w:color w:val="auto"/>
                <w:szCs w:val="21"/>
              </w:rPr>
            </w:pPr>
            <w:r>
              <w:rPr>
                <w:rFonts w:hint="eastAsia" w:ascii="宋体" w:hAnsi="宋体"/>
                <w:color w:val="auto"/>
                <w:szCs w:val="21"/>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bl>
    <w:p>
      <w:pPr>
        <w:spacing w:line="360" w:lineRule="auto"/>
        <w:rPr>
          <w:rFonts w:ascii="宋体" w:hAnsi="宋体"/>
          <w:color w:val="auto"/>
          <w:sz w:val="24"/>
        </w:rPr>
      </w:pPr>
    </w:p>
    <w:p>
      <w:pPr>
        <w:spacing w:line="360" w:lineRule="auto"/>
        <w:rPr>
          <w:rFonts w:ascii="宋体" w:hAnsi="宋体"/>
          <w:b/>
          <w:color w:val="auto"/>
          <w:szCs w:val="21"/>
        </w:rPr>
      </w:pPr>
      <w:r>
        <w:rPr>
          <w:rFonts w:hint="eastAsia" w:ascii="宋体" w:hAnsi="宋体"/>
          <w:b/>
          <w:color w:val="auto"/>
          <w:szCs w:val="21"/>
        </w:rPr>
        <w:t>注：供应商对竞争性磋商文件的合同（样本）不允许实质性偏离，否则将视为不响应。</w:t>
      </w:r>
    </w:p>
    <w:p>
      <w:pPr>
        <w:spacing w:line="360" w:lineRule="auto"/>
        <w:rPr>
          <w:rFonts w:ascii="宋体" w:hAnsi="宋体"/>
          <w:b/>
          <w:color w:val="auto"/>
          <w:sz w:val="24"/>
        </w:rPr>
      </w:pPr>
    </w:p>
    <w:p>
      <w:pPr>
        <w:spacing w:line="360" w:lineRule="auto"/>
        <w:rPr>
          <w:rFonts w:ascii="宋体" w:hAnsi="宋体"/>
          <w:color w:val="auto"/>
          <w:szCs w:val="21"/>
        </w:rPr>
      </w:pPr>
      <w:r>
        <w:rPr>
          <w:rFonts w:hint="eastAsia" w:ascii="宋体" w:hAnsi="宋体" w:cs="宋体"/>
          <w:color w:val="auto"/>
          <w:kern w:val="0"/>
          <w:szCs w:val="21"/>
        </w:rPr>
        <w:t>供应商</w:t>
      </w:r>
      <w:r>
        <w:rPr>
          <w:rFonts w:hint="eastAsia" w:ascii="宋体" w:hAnsi="宋体"/>
          <w:color w:val="auto"/>
          <w:szCs w:val="21"/>
        </w:rPr>
        <w:t>全称（盖公章）：</w:t>
      </w:r>
    </w:p>
    <w:p>
      <w:pPr>
        <w:spacing w:line="360" w:lineRule="auto"/>
        <w:rPr>
          <w:rFonts w:ascii="宋体" w:hAnsi="宋体"/>
          <w:color w:val="auto"/>
          <w:szCs w:val="21"/>
        </w:rPr>
      </w:pPr>
      <w:r>
        <w:rPr>
          <w:rFonts w:hint="eastAsia" w:ascii="宋体" w:hAnsi="宋体"/>
          <w:color w:val="auto"/>
          <w:szCs w:val="21"/>
        </w:rPr>
        <w:t>法定代表人或磋商授权代表（签字或签章）：</w:t>
      </w:r>
    </w:p>
    <w:p>
      <w:pPr>
        <w:spacing w:line="360" w:lineRule="auto"/>
        <w:rPr>
          <w:rFonts w:ascii="宋体" w:hAnsi="宋体"/>
          <w:color w:val="auto"/>
          <w:szCs w:val="21"/>
        </w:rPr>
      </w:pPr>
      <w:r>
        <w:rPr>
          <w:rFonts w:hint="eastAsia" w:ascii="宋体" w:hAnsi="宋体"/>
          <w:color w:val="auto"/>
          <w:szCs w:val="21"/>
        </w:rPr>
        <w:t>日    期： 2020年  月  日</w:t>
      </w:r>
    </w:p>
    <w:p>
      <w:pPr>
        <w:spacing w:line="360" w:lineRule="auto"/>
        <w:ind w:firstLine="413" w:firstLineChars="196"/>
        <w:rPr>
          <w:rFonts w:ascii="宋体" w:hAnsi="宋体" w:cs="Arial"/>
          <w:b/>
          <w:color w:val="auto"/>
          <w:szCs w:val="21"/>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b/>
          <w:bCs/>
          <w:color w:val="auto"/>
          <w:kern w:val="0"/>
          <w:szCs w:val="21"/>
        </w:rPr>
      </w:pPr>
    </w:p>
    <w:bookmarkEnd w:id="407"/>
    <w:bookmarkEnd w:id="408"/>
    <w:p>
      <w:pPr>
        <w:spacing w:line="360" w:lineRule="auto"/>
        <w:rPr>
          <w:rFonts w:ascii="宋体" w:hAnsi="宋体"/>
          <w:b/>
          <w:bCs/>
          <w:color w:val="auto"/>
          <w:kern w:val="0"/>
          <w:sz w:val="28"/>
          <w:szCs w:val="28"/>
        </w:rPr>
      </w:pPr>
      <w:r>
        <w:rPr>
          <w:rFonts w:hint="eastAsia" w:ascii="宋体" w:hAnsi="宋体"/>
          <w:b/>
          <w:bCs/>
          <w:color w:val="auto"/>
          <w:kern w:val="0"/>
          <w:sz w:val="28"/>
          <w:szCs w:val="28"/>
        </w:rPr>
        <w:t xml:space="preserve">附件16  </w:t>
      </w:r>
      <w:r>
        <w:rPr>
          <w:rFonts w:ascii="宋体" w:hAnsi="宋体"/>
          <w:b/>
          <w:bCs/>
          <w:color w:val="auto"/>
          <w:kern w:val="0"/>
          <w:sz w:val="28"/>
          <w:szCs w:val="28"/>
        </w:rPr>
        <w:t>同类</w:t>
      </w:r>
      <w:r>
        <w:rPr>
          <w:rFonts w:hint="eastAsia" w:ascii="宋体" w:hAnsi="宋体"/>
          <w:b/>
          <w:bCs/>
          <w:color w:val="auto"/>
          <w:kern w:val="0"/>
          <w:sz w:val="28"/>
          <w:szCs w:val="28"/>
        </w:rPr>
        <w:t>项目业绩一览表</w:t>
      </w:r>
    </w:p>
    <w:p>
      <w:pPr>
        <w:pStyle w:val="46"/>
        <w:spacing w:line="360" w:lineRule="auto"/>
        <w:ind w:right="482"/>
        <w:rPr>
          <w:rFonts w:hAnsi="宋体"/>
          <w:color w:val="auto"/>
          <w:szCs w:val="21"/>
        </w:rPr>
      </w:pPr>
    </w:p>
    <w:p>
      <w:pPr>
        <w:pStyle w:val="46"/>
        <w:spacing w:line="360" w:lineRule="auto"/>
        <w:ind w:right="482"/>
        <w:rPr>
          <w:rFonts w:hAnsi="宋体"/>
          <w:color w:val="auto"/>
          <w:szCs w:val="21"/>
        </w:rPr>
      </w:pPr>
      <w:r>
        <w:rPr>
          <w:rFonts w:hint="eastAsia" w:hAnsi="宋体"/>
          <w:color w:val="auto"/>
          <w:szCs w:val="21"/>
        </w:rPr>
        <w:t xml:space="preserve">项目名称： </w:t>
      </w:r>
    </w:p>
    <w:p>
      <w:pPr>
        <w:spacing w:line="360" w:lineRule="auto"/>
        <w:rPr>
          <w:rFonts w:ascii="宋体" w:hAnsi="宋体" w:cs="Tahoma"/>
          <w:color w:val="auto"/>
          <w:szCs w:val="21"/>
        </w:rPr>
      </w:pPr>
      <w:r>
        <w:rPr>
          <w:rFonts w:hint="eastAsia" w:hAnsi="宋体" w:cs="宋体"/>
          <w:color w:val="auto"/>
          <w:szCs w:val="21"/>
        </w:rPr>
        <w:t>项目编</w:t>
      </w:r>
      <w:r>
        <w:rPr>
          <w:rFonts w:hint="eastAsia" w:ascii="宋体" w:hAnsi="宋体" w:cs="宋体"/>
          <w:color w:val="auto"/>
          <w:szCs w:val="21"/>
        </w:rPr>
        <w:t xml:space="preserve">号： </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合同总价</w:t>
            </w:r>
          </w:p>
          <w:p>
            <w:pPr>
              <w:spacing w:line="360" w:lineRule="auto"/>
              <w:jc w:val="center"/>
              <w:rPr>
                <w:rFonts w:ascii="宋体" w:hAnsi="宋体"/>
                <w:color w:val="auto"/>
                <w:szCs w:val="21"/>
              </w:rPr>
            </w:pPr>
            <w:r>
              <w:rPr>
                <w:rFonts w:hint="eastAsia" w:ascii="宋体" w:hAnsi="宋体"/>
                <w:color w:val="auto"/>
                <w:szCs w:val="21"/>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r>
              <w:rPr>
                <w:rFonts w:hint="eastAsia" w:ascii="宋体" w:hAnsi="宋体"/>
                <w:color w:val="auto"/>
                <w:szCs w:val="21"/>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rPr>
            </w:pPr>
          </w:p>
        </w:tc>
      </w:tr>
    </w:tbl>
    <w:p>
      <w:pPr>
        <w:spacing w:line="360" w:lineRule="auto"/>
        <w:rPr>
          <w:rFonts w:ascii="宋体" w:hAnsi="宋体"/>
          <w:b/>
          <w:color w:val="auto"/>
          <w:szCs w:val="21"/>
        </w:rPr>
      </w:pPr>
    </w:p>
    <w:p>
      <w:pPr>
        <w:spacing w:line="360" w:lineRule="auto"/>
        <w:rPr>
          <w:rFonts w:ascii="宋体" w:hAnsi="宋体"/>
          <w:b/>
          <w:color w:val="auto"/>
          <w:szCs w:val="21"/>
        </w:rPr>
      </w:pPr>
      <w:r>
        <w:rPr>
          <w:rFonts w:hint="eastAsia" w:ascii="宋体" w:hAnsi="宋体"/>
          <w:b/>
          <w:color w:val="auto"/>
          <w:szCs w:val="21"/>
        </w:rPr>
        <w:t>注：请附上成交/中标通知书或合同复印件作为同类业绩证明资料。</w:t>
      </w:r>
    </w:p>
    <w:p>
      <w:pPr>
        <w:spacing w:line="360" w:lineRule="auto"/>
        <w:ind w:left="632" w:hanging="632" w:hangingChars="300"/>
        <w:rPr>
          <w:rFonts w:ascii="宋体" w:hAnsi="宋体"/>
          <w:b/>
          <w:color w:val="auto"/>
          <w:szCs w:val="21"/>
        </w:rPr>
      </w:pPr>
    </w:p>
    <w:p>
      <w:pPr>
        <w:spacing w:line="360" w:lineRule="auto"/>
        <w:rPr>
          <w:rFonts w:ascii="宋体" w:hAnsi="宋体"/>
          <w:bCs/>
          <w:color w:val="auto"/>
          <w:szCs w:val="21"/>
        </w:rPr>
      </w:pPr>
    </w:p>
    <w:p>
      <w:pPr>
        <w:adjustRightInd w:val="0"/>
        <w:snapToGrid w:val="0"/>
        <w:spacing w:line="360" w:lineRule="auto"/>
        <w:rPr>
          <w:rFonts w:ascii="宋体" w:hAnsi="宋体"/>
          <w:color w:val="auto"/>
          <w:szCs w:val="21"/>
        </w:rPr>
      </w:pPr>
      <w:r>
        <w:rPr>
          <w:rFonts w:hint="eastAsia" w:ascii="宋体" w:hAnsi="宋体" w:cs="宋体"/>
          <w:color w:val="auto"/>
          <w:kern w:val="0"/>
          <w:szCs w:val="21"/>
        </w:rPr>
        <w:t>供应商</w:t>
      </w:r>
      <w:r>
        <w:rPr>
          <w:rFonts w:hint="eastAsia" w:ascii="宋体" w:hAnsi="宋体"/>
          <w:color w:val="auto"/>
          <w:szCs w:val="21"/>
        </w:rPr>
        <w:t>全称（盖公章）：</w:t>
      </w:r>
    </w:p>
    <w:p>
      <w:pPr>
        <w:adjustRightInd w:val="0"/>
        <w:snapToGrid w:val="0"/>
        <w:spacing w:line="360" w:lineRule="auto"/>
        <w:rPr>
          <w:rFonts w:ascii="宋体" w:hAnsi="宋体"/>
          <w:color w:val="auto"/>
          <w:szCs w:val="21"/>
        </w:rPr>
      </w:pPr>
      <w:r>
        <w:rPr>
          <w:rFonts w:hint="eastAsia" w:ascii="宋体" w:hAnsi="宋体"/>
          <w:color w:val="auto"/>
          <w:szCs w:val="21"/>
        </w:rPr>
        <w:t>法定代表人或磋商授权代表（签字或签章）：</w:t>
      </w:r>
    </w:p>
    <w:p>
      <w:pPr>
        <w:adjustRightInd w:val="0"/>
        <w:snapToGrid w:val="0"/>
        <w:spacing w:line="360" w:lineRule="auto"/>
        <w:rPr>
          <w:rFonts w:ascii="宋体" w:hAnsi="宋体"/>
          <w:color w:val="auto"/>
          <w:szCs w:val="21"/>
        </w:rPr>
      </w:pPr>
      <w:r>
        <w:rPr>
          <w:rFonts w:hint="eastAsia" w:ascii="宋体" w:hAnsi="宋体"/>
          <w:color w:val="auto"/>
          <w:szCs w:val="21"/>
        </w:rPr>
        <w:t>日    期： 2020年  月  日</w:t>
      </w:r>
    </w:p>
    <w:p>
      <w:pPr>
        <w:spacing w:line="360" w:lineRule="auto"/>
        <w:rPr>
          <w:rFonts w:ascii="宋体" w:hAnsi="宋体"/>
          <w:color w:val="auto"/>
        </w:rPr>
      </w:pPr>
      <w:r>
        <w:rPr>
          <w:rFonts w:hint="eastAsia" w:ascii="宋体" w:hAnsi="宋体"/>
          <w:color w:val="auto"/>
        </w:rPr>
        <w:br w:type="page"/>
      </w:r>
    </w:p>
    <w:p>
      <w:pPr>
        <w:spacing w:line="360" w:lineRule="auto"/>
        <w:rPr>
          <w:rFonts w:ascii="黑体" w:hAnsi="宋体" w:eastAsia="黑体"/>
          <w:b/>
          <w:bCs/>
          <w:color w:val="auto"/>
          <w:kern w:val="0"/>
          <w:sz w:val="28"/>
          <w:szCs w:val="28"/>
        </w:rPr>
      </w:pPr>
      <w:r>
        <w:rPr>
          <w:rFonts w:hint="eastAsia" w:ascii="宋体" w:hAnsi="宋体"/>
          <w:b/>
          <w:bCs/>
          <w:color w:val="auto"/>
          <w:kern w:val="0"/>
          <w:sz w:val="28"/>
          <w:szCs w:val="28"/>
        </w:rPr>
        <w:t xml:space="preserve">附件17  </w:t>
      </w:r>
      <w:r>
        <w:rPr>
          <w:rFonts w:hint="eastAsia" w:ascii="黑体" w:hAnsi="宋体" w:eastAsia="黑体"/>
          <w:b/>
          <w:bCs/>
          <w:color w:val="auto"/>
          <w:kern w:val="0"/>
          <w:sz w:val="28"/>
          <w:szCs w:val="28"/>
        </w:rPr>
        <w:t>技术服务方案</w:t>
      </w:r>
    </w:p>
    <w:p>
      <w:pPr>
        <w:pStyle w:val="46"/>
        <w:spacing w:line="360" w:lineRule="auto"/>
        <w:ind w:right="482"/>
        <w:rPr>
          <w:rFonts w:hAnsi="宋体"/>
          <w:color w:val="auto"/>
          <w:szCs w:val="21"/>
        </w:rPr>
      </w:pPr>
      <w:r>
        <w:rPr>
          <w:rFonts w:hint="eastAsia" w:hAnsi="宋体"/>
          <w:color w:val="auto"/>
          <w:szCs w:val="21"/>
        </w:rPr>
        <w:t>项目名称：</w:t>
      </w:r>
    </w:p>
    <w:p>
      <w:pPr>
        <w:pStyle w:val="46"/>
        <w:spacing w:line="360" w:lineRule="auto"/>
        <w:ind w:right="482"/>
        <w:rPr>
          <w:rFonts w:hAnsi="宋体" w:cs="宋体"/>
          <w:color w:val="auto"/>
          <w:szCs w:val="21"/>
        </w:rPr>
      </w:pPr>
      <w:r>
        <w:rPr>
          <w:rFonts w:hint="eastAsia" w:hAnsi="宋体" w:cs="宋体"/>
          <w:color w:val="auto"/>
          <w:szCs w:val="21"/>
        </w:rPr>
        <w:t>项目编号：</w:t>
      </w:r>
    </w:p>
    <w:p>
      <w:pPr>
        <w:spacing w:line="360" w:lineRule="auto"/>
        <w:rPr>
          <w:rFonts w:ascii="黑体" w:hAnsi="宋体" w:eastAsia="黑体"/>
          <w:b/>
          <w:bCs/>
          <w:color w:val="auto"/>
          <w:kern w:val="0"/>
          <w:sz w:val="28"/>
          <w:szCs w:val="28"/>
        </w:rPr>
      </w:pPr>
    </w:p>
    <w:p>
      <w:pPr>
        <w:spacing w:line="360" w:lineRule="auto"/>
        <w:ind w:left="618" w:hanging="618"/>
        <w:rPr>
          <w:rFonts w:ascii="宋体" w:hAnsi="宋体"/>
          <w:bCs/>
          <w:color w:val="auto"/>
          <w:szCs w:val="21"/>
        </w:rPr>
      </w:pPr>
      <w:r>
        <w:rPr>
          <w:rFonts w:hint="eastAsia" w:ascii="宋体" w:hAnsi="宋体"/>
          <w:bCs/>
          <w:color w:val="auto"/>
          <w:szCs w:val="21"/>
        </w:rPr>
        <w:t>[说明]供应商应按照竞争性磋商文件的要求，根据采购人需求要求内容做出全面响应并编制服务方案。其内容应包括但不限于：</w:t>
      </w:r>
    </w:p>
    <w:p>
      <w:pPr>
        <w:spacing w:line="360" w:lineRule="auto"/>
        <w:ind w:left="618" w:hanging="618"/>
        <w:rPr>
          <w:rFonts w:ascii="宋体" w:hAnsi="宋体"/>
          <w:bCs/>
          <w:color w:val="auto"/>
          <w:szCs w:val="21"/>
        </w:rPr>
      </w:pPr>
    </w:p>
    <w:p>
      <w:pPr>
        <w:spacing w:line="360" w:lineRule="auto"/>
        <w:ind w:left="420" w:leftChars="200" w:firstLine="105" w:firstLineChars="50"/>
        <w:rPr>
          <w:rFonts w:ascii="宋体" w:hAnsi="宋体"/>
          <w:bCs/>
          <w:color w:val="auto"/>
          <w:szCs w:val="21"/>
        </w:rPr>
      </w:pPr>
      <w:r>
        <w:rPr>
          <w:rFonts w:hint="eastAsia" w:ascii="宋体" w:hAnsi="宋体"/>
          <w:bCs/>
          <w:color w:val="auto"/>
          <w:szCs w:val="21"/>
        </w:rPr>
        <w:t xml:space="preserve">(1) </w:t>
      </w:r>
      <w:r>
        <w:rPr>
          <w:rFonts w:hint="eastAsia" w:ascii="宋体" w:hAnsi="宋体" w:cs="宋体"/>
          <w:color w:val="auto"/>
        </w:rPr>
        <w:t>对招标文件的响应程度</w:t>
      </w:r>
      <w:r>
        <w:rPr>
          <w:rFonts w:hint="eastAsia" w:ascii="宋体" w:hAnsi="宋体"/>
          <w:bCs/>
          <w:color w:val="auto"/>
          <w:szCs w:val="21"/>
        </w:rPr>
        <w:t>；</w:t>
      </w:r>
    </w:p>
    <w:p>
      <w:pPr>
        <w:spacing w:line="360" w:lineRule="auto"/>
        <w:ind w:left="420"/>
        <w:rPr>
          <w:rFonts w:ascii="宋体" w:hAnsi="宋体"/>
          <w:bCs/>
          <w:color w:val="auto"/>
          <w:szCs w:val="21"/>
        </w:rPr>
      </w:pPr>
      <w:r>
        <w:rPr>
          <w:rFonts w:hint="eastAsia" w:ascii="宋体" w:hAnsi="宋体"/>
          <w:bCs/>
          <w:color w:val="auto"/>
          <w:szCs w:val="21"/>
        </w:rPr>
        <w:t>（2）</w:t>
      </w:r>
      <w:r>
        <w:rPr>
          <w:rFonts w:hint="eastAsia" w:ascii="宋体" w:hAnsi="宋体" w:cs="宋体"/>
          <w:color w:val="auto"/>
        </w:rPr>
        <w:t>项目实施能力</w:t>
      </w:r>
      <w:r>
        <w:rPr>
          <w:rFonts w:hint="eastAsia" w:ascii="宋体" w:hAnsi="宋体"/>
          <w:bCs/>
          <w:color w:val="auto"/>
          <w:szCs w:val="21"/>
        </w:rPr>
        <w:t>；</w:t>
      </w:r>
    </w:p>
    <w:p>
      <w:pPr>
        <w:spacing w:line="360" w:lineRule="auto"/>
        <w:ind w:left="420"/>
        <w:rPr>
          <w:rFonts w:ascii="宋体" w:hAnsi="宋体"/>
          <w:bCs/>
          <w:color w:val="auto"/>
          <w:szCs w:val="21"/>
        </w:rPr>
      </w:pPr>
      <w:r>
        <w:rPr>
          <w:rFonts w:hint="eastAsia" w:ascii="宋体" w:hAnsi="宋体"/>
          <w:bCs/>
          <w:color w:val="auto"/>
          <w:szCs w:val="21"/>
        </w:rPr>
        <w:t xml:space="preserve"> (3) </w:t>
      </w:r>
      <w:r>
        <w:rPr>
          <w:rFonts w:hint="eastAsia" w:ascii="宋体" w:hAnsi="宋体" w:cs="宋体"/>
          <w:color w:val="auto"/>
        </w:rPr>
        <w:t>项目实施计划</w:t>
      </w:r>
      <w:r>
        <w:rPr>
          <w:rFonts w:hint="eastAsia" w:ascii="宋体" w:hAnsi="宋体"/>
          <w:bCs/>
          <w:color w:val="auto"/>
          <w:szCs w:val="21"/>
        </w:rPr>
        <w:t>；</w:t>
      </w:r>
    </w:p>
    <w:p>
      <w:pPr>
        <w:spacing w:line="360" w:lineRule="auto"/>
        <w:ind w:left="420"/>
        <w:rPr>
          <w:rFonts w:ascii="宋体" w:hAnsi="宋体"/>
          <w:bCs/>
          <w:color w:val="auto"/>
          <w:szCs w:val="21"/>
        </w:rPr>
      </w:pPr>
      <w:r>
        <w:rPr>
          <w:rFonts w:hint="eastAsia" w:ascii="宋体" w:hAnsi="宋体"/>
          <w:bCs/>
          <w:color w:val="auto"/>
          <w:szCs w:val="21"/>
        </w:rPr>
        <w:t>（4）</w:t>
      </w:r>
      <w:r>
        <w:rPr>
          <w:rFonts w:hint="eastAsia" w:ascii="宋体" w:hAnsi="宋体" w:cs="宋体"/>
          <w:color w:val="auto"/>
        </w:rPr>
        <w:t>质量控制</w:t>
      </w:r>
      <w:r>
        <w:rPr>
          <w:rFonts w:hint="eastAsia" w:ascii="宋体" w:hAnsi="宋体"/>
          <w:bCs/>
          <w:color w:val="auto"/>
          <w:szCs w:val="21"/>
        </w:rPr>
        <w:t>；</w:t>
      </w:r>
    </w:p>
    <w:p>
      <w:pPr>
        <w:spacing w:line="360" w:lineRule="auto"/>
        <w:ind w:left="420"/>
        <w:rPr>
          <w:rFonts w:ascii="宋体" w:hAnsi="宋体"/>
          <w:bCs/>
          <w:color w:val="auto"/>
          <w:szCs w:val="21"/>
        </w:rPr>
      </w:pPr>
      <w:r>
        <w:rPr>
          <w:rFonts w:hint="eastAsia" w:ascii="宋体" w:hAnsi="宋体"/>
          <w:bCs/>
          <w:color w:val="auto"/>
          <w:szCs w:val="21"/>
        </w:rPr>
        <w:t>（5）保障措施；</w:t>
      </w:r>
    </w:p>
    <w:p>
      <w:pPr>
        <w:spacing w:line="360" w:lineRule="auto"/>
        <w:ind w:left="420"/>
        <w:rPr>
          <w:rFonts w:ascii="宋体" w:hAnsi="宋体"/>
          <w:bCs/>
          <w:color w:val="auto"/>
          <w:szCs w:val="21"/>
        </w:rPr>
      </w:pPr>
      <w:r>
        <w:rPr>
          <w:rFonts w:hint="eastAsia" w:ascii="宋体" w:hAnsi="宋体"/>
          <w:bCs/>
          <w:color w:val="auto"/>
          <w:szCs w:val="21"/>
        </w:rPr>
        <w:t>（6）工期；</w:t>
      </w:r>
    </w:p>
    <w:p>
      <w:pPr>
        <w:spacing w:line="360" w:lineRule="auto"/>
        <w:ind w:left="420"/>
        <w:rPr>
          <w:rFonts w:ascii="宋体" w:hAnsi="宋体"/>
          <w:bCs/>
          <w:color w:val="auto"/>
          <w:szCs w:val="21"/>
        </w:rPr>
      </w:pPr>
      <w:r>
        <w:rPr>
          <w:rFonts w:hint="eastAsia" w:ascii="宋体" w:hAnsi="宋体"/>
          <w:bCs/>
          <w:color w:val="auto"/>
          <w:szCs w:val="21"/>
        </w:rPr>
        <w:t>（7）项目团队人员情况。</w:t>
      </w:r>
    </w:p>
    <w:p>
      <w:pPr>
        <w:spacing w:line="360" w:lineRule="auto"/>
        <w:ind w:firstLine="482" w:firstLineChars="200"/>
        <w:rPr>
          <w:rFonts w:ascii="宋体" w:hAnsi="宋体"/>
          <w:b/>
          <w:color w:val="auto"/>
          <w:sz w:val="24"/>
        </w:rPr>
      </w:pPr>
    </w:p>
    <w:p>
      <w:pPr>
        <w:spacing w:line="360" w:lineRule="auto"/>
        <w:ind w:firstLine="480"/>
        <w:rPr>
          <w:rFonts w:ascii="宋体" w:hAnsi="宋体"/>
          <w:b/>
          <w:color w:val="auto"/>
          <w:sz w:val="24"/>
        </w:rPr>
      </w:pPr>
    </w:p>
    <w:p>
      <w:pPr>
        <w:spacing w:line="360" w:lineRule="auto"/>
        <w:ind w:firstLine="4956" w:firstLineChars="2360"/>
        <w:rPr>
          <w:rFonts w:ascii="宋体" w:hAnsi="宋体"/>
          <w:color w:val="auto"/>
          <w:szCs w:val="21"/>
        </w:rPr>
      </w:pPr>
      <w:r>
        <w:rPr>
          <w:rFonts w:hint="eastAsia" w:ascii="宋体" w:hAnsi="宋体" w:cs="宋体"/>
          <w:color w:val="auto"/>
          <w:kern w:val="0"/>
          <w:szCs w:val="21"/>
        </w:rPr>
        <w:t>供应商</w:t>
      </w:r>
      <w:r>
        <w:rPr>
          <w:rFonts w:hint="eastAsia" w:ascii="宋体" w:hAnsi="宋体"/>
          <w:color w:val="auto"/>
          <w:szCs w:val="21"/>
        </w:rPr>
        <w:t>全称（盖公章）：</w:t>
      </w:r>
    </w:p>
    <w:p>
      <w:pPr>
        <w:spacing w:line="360" w:lineRule="auto"/>
        <w:ind w:right="420" w:firstLine="4935" w:firstLineChars="2350"/>
        <w:rPr>
          <w:rFonts w:ascii="宋体" w:hAnsi="宋体"/>
          <w:color w:val="auto"/>
          <w:szCs w:val="21"/>
        </w:rPr>
      </w:pPr>
      <w:r>
        <w:rPr>
          <w:rFonts w:hint="eastAsia" w:ascii="宋体" w:hAnsi="宋体"/>
          <w:color w:val="auto"/>
          <w:szCs w:val="21"/>
        </w:rPr>
        <w:t>法定代表人或磋商授权代表（签字或签章）：</w:t>
      </w:r>
    </w:p>
    <w:p>
      <w:pPr>
        <w:spacing w:line="360" w:lineRule="auto"/>
        <w:jc w:val="center"/>
        <w:rPr>
          <w:rFonts w:ascii="宋体" w:hAnsi="宋体"/>
          <w:b/>
          <w:bCs/>
          <w:color w:val="auto"/>
          <w:kern w:val="0"/>
          <w:sz w:val="28"/>
          <w:szCs w:val="28"/>
        </w:rPr>
      </w:pPr>
      <w:r>
        <w:rPr>
          <w:rFonts w:hint="eastAsia" w:ascii="宋体" w:hAnsi="宋体"/>
          <w:color w:val="auto"/>
          <w:szCs w:val="21"/>
        </w:rPr>
        <w:t xml:space="preserve">                               日    期： 2020年  月  日</w:t>
      </w: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widowControl/>
        <w:jc w:val="left"/>
        <w:rPr>
          <w:rFonts w:ascii="宋体" w:hAnsi="宋体"/>
          <w:color w:val="auto"/>
        </w:rPr>
      </w:pPr>
      <w:r>
        <w:rPr>
          <w:rFonts w:hint="eastAsia" w:ascii="宋体" w:hAnsi="宋体"/>
          <w:b/>
          <w:bCs/>
          <w:color w:val="auto"/>
          <w:kern w:val="0"/>
          <w:sz w:val="28"/>
          <w:szCs w:val="28"/>
        </w:rPr>
        <w:t>附件18  缴交采购代理服务费承诺书</w:t>
      </w:r>
    </w:p>
    <w:p>
      <w:pPr>
        <w:spacing w:line="360" w:lineRule="auto"/>
        <w:rPr>
          <w:rFonts w:ascii="宋体" w:hAnsi="宋体"/>
          <w:b/>
          <w:bCs/>
          <w:color w:val="auto"/>
          <w:kern w:val="0"/>
          <w:sz w:val="28"/>
          <w:szCs w:val="28"/>
        </w:rPr>
      </w:pPr>
    </w:p>
    <w:p>
      <w:pPr>
        <w:spacing w:line="360" w:lineRule="auto"/>
        <w:rPr>
          <w:rFonts w:ascii="宋体" w:hAnsi="宋体"/>
          <w:color w:val="auto"/>
          <w:szCs w:val="21"/>
        </w:rPr>
      </w:pPr>
      <w:r>
        <w:rPr>
          <w:rFonts w:hint="eastAsia" w:ascii="宋体" w:hAnsi="宋体"/>
          <w:color w:val="auto"/>
          <w:szCs w:val="21"/>
        </w:rPr>
        <w:t>致：广州市信怡招标代理有限公司</w:t>
      </w:r>
    </w:p>
    <w:p>
      <w:pPr>
        <w:spacing w:line="360" w:lineRule="auto"/>
        <w:ind w:firstLine="420" w:firstLineChars="200"/>
        <w:rPr>
          <w:rFonts w:ascii="宋体" w:hAnsi="宋体"/>
          <w:color w:val="auto"/>
          <w:szCs w:val="21"/>
        </w:rPr>
      </w:pPr>
    </w:p>
    <w:p>
      <w:pPr>
        <w:spacing w:line="360" w:lineRule="auto"/>
        <w:ind w:firstLine="420" w:firstLineChars="200"/>
        <w:rPr>
          <w:rFonts w:ascii="宋体" w:hAnsi="宋体"/>
          <w:color w:val="auto"/>
          <w:szCs w:val="21"/>
        </w:rPr>
      </w:pPr>
      <w:r>
        <w:rPr>
          <w:rFonts w:hint="eastAsia" w:ascii="宋体" w:hAnsi="宋体"/>
          <w:color w:val="auto"/>
          <w:szCs w:val="21"/>
        </w:rPr>
        <w:t>如果我方在贵公司组织的项目名称：</w:t>
      </w:r>
      <w:r>
        <w:rPr>
          <w:rFonts w:hint="eastAsia" w:ascii="宋体" w:hAnsi="宋体"/>
          <w:color w:val="auto"/>
          <w:szCs w:val="21"/>
          <w:u w:val="single"/>
        </w:rPr>
        <w:t xml:space="preserve">      项目名称     </w:t>
      </w:r>
      <w:r>
        <w:rPr>
          <w:rFonts w:hint="eastAsia" w:ascii="宋体" w:hAnsi="宋体"/>
          <w:color w:val="auto"/>
          <w:szCs w:val="21"/>
        </w:rPr>
        <w:t>（项目编号：</w:t>
      </w:r>
      <w:r>
        <w:rPr>
          <w:rFonts w:hint="eastAsia" w:ascii="宋体" w:hAnsi="宋体"/>
          <w:color w:val="auto"/>
          <w:szCs w:val="21"/>
          <w:u w:val="single"/>
        </w:rPr>
        <w:t xml:space="preserve">   项目编号    </w:t>
      </w:r>
      <w:r>
        <w:rPr>
          <w:rFonts w:hint="eastAsia" w:ascii="宋体" w:hAnsi="宋体"/>
          <w:color w:val="auto"/>
          <w:szCs w:val="21"/>
        </w:rPr>
        <w:t>）磋商采购项目中被确定为成交候选人，</w:t>
      </w:r>
      <w:r>
        <w:rPr>
          <w:rFonts w:hint="eastAsia" w:ascii="宋体" w:hAnsi="宋体" w:cs="宋体"/>
          <w:color w:val="auto"/>
          <w:szCs w:val="21"/>
        </w:rPr>
        <w:t>我方保证在收到《中标通知书》前，</w:t>
      </w:r>
      <w:r>
        <w:rPr>
          <w:rFonts w:hint="eastAsia" w:ascii="宋体" w:hAnsi="宋体"/>
          <w:color w:val="auto"/>
          <w:szCs w:val="21"/>
        </w:rPr>
        <w:t>按照磋商文件的规定向贵公司交纳采购代理服务费。</w:t>
      </w:r>
    </w:p>
    <w:p>
      <w:pPr>
        <w:spacing w:line="360" w:lineRule="auto"/>
        <w:ind w:firstLine="420" w:firstLineChars="200"/>
        <w:rPr>
          <w:rFonts w:ascii="宋体" w:hAnsi="宋体"/>
          <w:color w:val="auto"/>
          <w:szCs w:val="21"/>
        </w:rPr>
      </w:pPr>
      <w:r>
        <w:rPr>
          <w:rFonts w:hint="eastAsia" w:ascii="宋体" w:hAnsi="宋体"/>
          <w:color w:val="auto"/>
          <w:szCs w:val="21"/>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rPr>
      </w:pPr>
    </w:p>
    <w:p>
      <w:pPr>
        <w:spacing w:line="360" w:lineRule="auto"/>
        <w:ind w:firstLine="420" w:firstLineChars="200"/>
        <w:rPr>
          <w:rFonts w:ascii="宋体" w:hAnsi="宋体"/>
          <w:color w:val="auto"/>
          <w:szCs w:val="21"/>
        </w:rPr>
      </w:pPr>
      <w:r>
        <w:rPr>
          <w:rFonts w:hint="eastAsia" w:ascii="宋体" w:hAnsi="宋体"/>
          <w:color w:val="auto"/>
          <w:szCs w:val="21"/>
        </w:rPr>
        <w:t>特此承诺！</w:t>
      </w:r>
    </w:p>
    <w:p>
      <w:pPr>
        <w:spacing w:line="360" w:lineRule="auto"/>
        <w:ind w:left="4700" w:leftChars="2238"/>
        <w:rPr>
          <w:rFonts w:ascii="宋体" w:hAnsi="宋体"/>
          <w:color w:val="auto"/>
          <w:szCs w:val="21"/>
        </w:rPr>
      </w:pPr>
    </w:p>
    <w:p>
      <w:pPr>
        <w:spacing w:line="360" w:lineRule="auto"/>
        <w:ind w:firstLine="3990" w:firstLineChars="1900"/>
        <w:rPr>
          <w:rFonts w:ascii="宋体" w:hAnsi="宋体"/>
          <w:color w:val="auto"/>
          <w:szCs w:val="21"/>
        </w:rPr>
      </w:pPr>
      <w:r>
        <w:rPr>
          <w:rFonts w:hint="eastAsia" w:ascii="宋体" w:hAnsi="宋体" w:cs="宋体"/>
          <w:color w:val="auto"/>
          <w:kern w:val="0"/>
          <w:szCs w:val="21"/>
        </w:rPr>
        <w:t>供应商</w:t>
      </w:r>
      <w:r>
        <w:rPr>
          <w:rFonts w:hint="eastAsia" w:ascii="宋体" w:hAnsi="宋体"/>
          <w:color w:val="auto"/>
          <w:szCs w:val="21"/>
        </w:rPr>
        <w:t>全称（加盖公章）；</w:t>
      </w:r>
    </w:p>
    <w:p>
      <w:pPr>
        <w:spacing w:line="360" w:lineRule="auto"/>
        <w:ind w:left="3986" w:leftChars="1898"/>
        <w:rPr>
          <w:rFonts w:ascii="宋体" w:hAnsi="宋体"/>
          <w:color w:val="auto"/>
          <w:szCs w:val="21"/>
        </w:rPr>
      </w:pPr>
      <w:r>
        <w:rPr>
          <w:rFonts w:hint="eastAsia" w:ascii="宋体" w:hAnsi="宋体" w:cs="宋体"/>
          <w:color w:val="auto"/>
          <w:kern w:val="0"/>
          <w:szCs w:val="21"/>
        </w:rPr>
        <w:t>供应商</w:t>
      </w:r>
      <w:r>
        <w:rPr>
          <w:rFonts w:hint="eastAsia" w:ascii="宋体" w:hAnsi="宋体"/>
          <w:color w:val="auto"/>
          <w:szCs w:val="21"/>
        </w:rPr>
        <w:t>法定地址：</w:t>
      </w:r>
    </w:p>
    <w:p>
      <w:pPr>
        <w:spacing w:line="360" w:lineRule="auto"/>
        <w:ind w:firstLine="3990" w:firstLineChars="1900"/>
        <w:rPr>
          <w:rFonts w:ascii="宋体" w:hAnsi="宋体"/>
          <w:color w:val="auto"/>
          <w:szCs w:val="21"/>
        </w:rPr>
      </w:pPr>
      <w:r>
        <w:rPr>
          <w:rFonts w:hint="eastAsia" w:ascii="宋体" w:hAnsi="宋体"/>
          <w:color w:val="auto"/>
          <w:szCs w:val="21"/>
        </w:rPr>
        <w:t>法定代表或其授权代表</w:t>
      </w:r>
      <w:r>
        <w:rPr>
          <w:rFonts w:hint="eastAsia" w:ascii="宋体" w:hAnsi="宋体"/>
          <w:bCs/>
          <w:color w:val="auto"/>
          <w:szCs w:val="21"/>
        </w:rPr>
        <w:t>(</w:t>
      </w:r>
      <w:r>
        <w:rPr>
          <w:rFonts w:hint="eastAsia" w:ascii="宋体" w:hAnsi="宋体"/>
          <w:color w:val="auto"/>
          <w:szCs w:val="21"/>
        </w:rPr>
        <w:t>签字或签章</w:t>
      </w:r>
      <w:r>
        <w:rPr>
          <w:rFonts w:hint="eastAsia" w:ascii="宋体" w:hAnsi="宋体"/>
          <w:bCs/>
          <w:color w:val="auto"/>
          <w:szCs w:val="21"/>
        </w:rPr>
        <w:t>)</w:t>
      </w:r>
      <w:r>
        <w:rPr>
          <w:rFonts w:hint="eastAsia" w:ascii="宋体" w:hAnsi="宋体"/>
          <w:color w:val="auto"/>
          <w:szCs w:val="21"/>
        </w:rPr>
        <w:t>：</w:t>
      </w:r>
    </w:p>
    <w:p>
      <w:pPr>
        <w:spacing w:line="360" w:lineRule="auto"/>
        <w:ind w:firstLine="3990" w:firstLineChars="1900"/>
        <w:rPr>
          <w:rFonts w:ascii="宋体" w:hAnsi="宋体"/>
          <w:color w:val="auto"/>
          <w:szCs w:val="21"/>
        </w:rPr>
      </w:pPr>
      <w:r>
        <w:rPr>
          <w:rFonts w:hint="eastAsia" w:ascii="宋体" w:hAnsi="宋体"/>
          <w:color w:val="auto"/>
          <w:szCs w:val="21"/>
        </w:rPr>
        <w:t>电    话：</w:t>
      </w:r>
    </w:p>
    <w:p>
      <w:pPr>
        <w:spacing w:line="360" w:lineRule="auto"/>
        <w:ind w:firstLine="3990" w:firstLineChars="1900"/>
        <w:rPr>
          <w:rFonts w:ascii="宋体" w:hAnsi="宋体"/>
          <w:color w:val="auto"/>
          <w:szCs w:val="21"/>
        </w:rPr>
      </w:pPr>
      <w:r>
        <w:rPr>
          <w:rFonts w:hint="eastAsia" w:ascii="宋体" w:hAnsi="宋体"/>
          <w:color w:val="auto"/>
          <w:szCs w:val="21"/>
        </w:rPr>
        <w:t>传    真：</w:t>
      </w:r>
    </w:p>
    <w:p>
      <w:pPr>
        <w:spacing w:line="360" w:lineRule="auto"/>
        <w:ind w:firstLine="3990" w:firstLineChars="1900"/>
        <w:rPr>
          <w:rFonts w:ascii="宋体" w:hAnsi="宋体"/>
          <w:color w:val="auto"/>
          <w:szCs w:val="21"/>
        </w:rPr>
      </w:pPr>
      <w:r>
        <w:rPr>
          <w:rFonts w:hint="eastAsia" w:ascii="宋体" w:hAnsi="宋体"/>
          <w:color w:val="auto"/>
          <w:szCs w:val="21"/>
        </w:rPr>
        <w:t>承诺日期：</w:t>
      </w:r>
      <w:r>
        <w:rPr>
          <w:rFonts w:hint="eastAsia" w:ascii="宋体" w:hAnsi="宋体"/>
          <w:bCs/>
          <w:color w:val="auto"/>
          <w:szCs w:val="21"/>
        </w:rPr>
        <w:t>2020年  月  日</w:t>
      </w:r>
    </w:p>
    <w:p>
      <w:pPr>
        <w:pStyle w:val="46"/>
        <w:spacing w:line="360" w:lineRule="auto"/>
        <w:jc w:val="right"/>
        <w:rPr>
          <w:rFonts w:hAnsi="宋体"/>
          <w:bCs/>
          <w:color w:val="auto"/>
          <w:szCs w:val="21"/>
        </w:rPr>
      </w:pPr>
    </w:p>
    <w:p>
      <w:pPr>
        <w:pStyle w:val="46"/>
        <w:spacing w:line="360" w:lineRule="auto"/>
        <w:rPr>
          <w:rFonts w:hAnsi="宋体"/>
          <w:bCs/>
          <w:color w:val="auto"/>
          <w:szCs w:val="21"/>
        </w:rPr>
      </w:pPr>
    </w:p>
    <w:p>
      <w:pPr>
        <w:pStyle w:val="46"/>
        <w:spacing w:line="360" w:lineRule="auto"/>
        <w:rPr>
          <w:rFonts w:hAnsi="宋体"/>
          <w:bCs/>
          <w:color w:val="auto"/>
          <w:szCs w:val="21"/>
        </w:rPr>
      </w:pPr>
    </w:p>
    <w:p>
      <w:pPr>
        <w:pStyle w:val="46"/>
        <w:spacing w:line="360" w:lineRule="auto"/>
        <w:rPr>
          <w:rFonts w:hAnsi="宋体"/>
          <w:bCs/>
          <w:color w:val="auto"/>
        </w:rPr>
      </w:pPr>
    </w:p>
    <w:p>
      <w:pPr>
        <w:pStyle w:val="46"/>
        <w:spacing w:line="360" w:lineRule="auto"/>
        <w:rPr>
          <w:rFonts w:hAnsi="宋体"/>
          <w:bCs/>
          <w:color w:val="auto"/>
        </w:rPr>
      </w:pPr>
    </w:p>
    <w:p>
      <w:pPr>
        <w:pStyle w:val="46"/>
        <w:spacing w:line="360" w:lineRule="auto"/>
        <w:rPr>
          <w:rFonts w:hAnsi="宋体"/>
          <w:bCs/>
          <w:color w:val="auto"/>
        </w:rPr>
      </w:pPr>
    </w:p>
    <w:p>
      <w:pPr>
        <w:pStyle w:val="46"/>
        <w:spacing w:line="360" w:lineRule="auto"/>
        <w:rPr>
          <w:rFonts w:hAnsi="宋体"/>
          <w:bCs/>
          <w:color w:val="auto"/>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p>
    <w:p>
      <w:pPr>
        <w:spacing w:line="360" w:lineRule="auto"/>
        <w:rPr>
          <w:rFonts w:ascii="宋体" w:hAnsi="宋体"/>
          <w:b/>
          <w:bCs/>
          <w:color w:val="auto"/>
          <w:kern w:val="0"/>
          <w:sz w:val="28"/>
          <w:szCs w:val="28"/>
        </w:rPr>
      </w:pPr>
      <w:r>
        <w:rPr>
          <w:rFonts w:hint="eastAsia" w:ascii="宋体" w:hAnsi="宋体"/>
          <w:b/>
          <w:bCs/>
          <w:color w:val="auto"/>
          <w:kern w:val="0"/>
          <w:sz w:val="28"/>
          <w:szCs w:val="28"/>
        </w:rPr>
        <w:t>附件19 拟派本项目负责人及主要人员情况表</w:t>
      </w:r>
    </w:p>
    <w:p>
      <w:pPr>
        <w:spacing w:line="360" w:lineRule="auto"/>
        <w:rPr>
          <w:rFonts w:ascii="宋体" w:hAnsi="宋体"/>
          <w:color w:val="auto"/>
          <w:szCs w:val="21"/>
        </w:rPr>
      </w:pPr>
      <w:r>
        <w:rPr>
          <w:rFonts w:hint="eastAsia" w:ascii="宋体" w:hAnsi="宋体" w:cs="Tahoma"/>
          <w:color w:val="auto"/>
          <w:szCs w:val="21"/>
        </w:rPr>
        <w:t>项目名称</w:t>
      </w:r>
      <w:r>
        <w:rPr>
          <w:rFonts w:hint="eastAsia" w:ascii="宋体" w:hAnsi="宋体" w:cs="Tahoma"/>
          <w:color w:val="auto"/>
          <w:kern w:val="28"/>
          <w:szCs w:val="21"/>
        </w:rPr>
        <w:t>：</w:t>
      </w:r>
    </w:p>
    <w:p>
      <w:pPr>
        <w:pStyle w:val="46"/>
        <w:spacing w:line="360" w:lineRule="auto"/>
        <w:rPr>
          <w:bCs/>
          <w:color w:val="auto"/>
          <w:szCs w:val="21"/>
        </w:rPr>
      </w:pPr>
      <w:r>
        <w:rPr>
          <w:rFonts w:hint="eastAsia" w:cs="Tahoma"/>
          <w:color w:val="auto"/>
          <w:szCs w:val="21"/>
        </w:rPr>
        <w:t>项目编号：</w:t>
      </w:r>
    </w:p>
    <w:tbl>
      <w:tblPr>
        <w:tblStyle w:val="9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default" w:ascii="Times New Roman" w:hAnsi="Times New Roman" w:eastAsia="宋体"/>
                <w:color w:val="auto"/>
                <w:kern w:val="2"/>
              </w:rPr>
            </w:pPr>
            <w:r>
              <w:rPr>
                <w:rFonts w:ascii="Times New Roman" w:hAnsi="Times New Roman" w:eastAsia="宋体"/>
                <w:color w:val="auto"/>
                <w:kern w:val="2"/>
              </w:rPr>
              <w:t>从事</w:t>
            </w:r>
            <w:r>
              <w:rPr>
                <w:rFonts w:ascii="宋体" w:eastAsia="宋体"/>
                <w:color w:val="auto"/>
              </w:rPr>
              <w:t>同类</w:t>
            </w:r>
            <w:r>
              <w:rPr>
                <w:rFonts w:ascii="Times New Roman" w:hAnsi="Times New Roman" w:eastAsia="宋体"/>
                <w:color w:val="auto"/>
                <w:kern w:val="2"/>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已完成的部分</w:t>
            </w:r>
            <w:r>
              <w:rPr>
                <w:rFonts w:hint="eastAsia" w:ascii="宋体" w:hAnsi="宋体"/>
                <w:color w:val="auto"/>
                <w:sz w:val="24"/>
              </w:rPr>
              <w:t>同类项目</w:t>
            </w:r>
            <w:r>
              <w:rPr>
                <w:rFonts w:hint="eastAsia"/>
                <w:color w:val="auto"/>
                <w:sz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项目</w:t>
            </w:r>
          </w:p>
          <w:p>
            <w:pPr>
              <w:spacing w:line="360" w:lineRule="auto"/>
              <w:jc w:val="center"/>
              <w:rPr>
                <w:color w:val="auto"/>
                <w:sz w:val="24"/>
              </w:rPr>
            </w:pPr>
            <w:r>
              <w:rPr>
                <w:rFonts w:hint="eastAsia"/>
                <w:color w:val="auto"/>
                <w:sz w:val="24"/>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成果质量</w:t>
            </w:r>
          </w:p>
          <w:p>
            <w:pPr>
              <w:spacing w:line="360" w:lineRule="auto"/>
              <w:jc w:val="center"/>
              <w:rPr>
                <w:color w:val="auto"/>
                <w:sz w:val="24"/>
              </w:rPr>
            </w:pPr>
            <w:r>
              <w:rPr>
                <w:rFonts w:hint="eastAsia"/>
                <w:color w:val="auto"/>
                <w:sz w:val="24"/>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color w:val="auto"/>
                <w:sz w:val="24"/>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color w:val="auto"/>
                <w:sz w:val="24"/>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color w:val="auto"/>
                <w:sz w:val="24"/>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r>
              <w:rPr>
                <w:rFonts w:hint="eastAsia" w:ascii="宋体" w:hAnsi="宋体"/>
                <w:color w:val="auto"/>
                <w:sz w:val="24"/>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rPr>
            </w:pPr>
            <w:r>
              <w:rPr>
                <w:rFonts w:hint="eastAsia" w:ascii="宋体" w:hAnsi="宋体"/>
                <w:color w:val="auto"/>
                <w:sz w:val="24"/>
              </w:rPr>
              <w:t>…</w:t>
            </w:r>
          </w:p>
          <w:p>
            <w:pPr>
              <w:spacing w:line="360" w:lineRule="auto"/>
              <w:jc w:val="center"/>
              <w:rPr>
                <w:rFonts w:ascii="宋体" w:hAnsi="宋体"/>
                <w:color w:val="auto"/>
                <w:sz w:val="24"/>
              </w:rPr>
            </w:pPr>
            <w:r>
              <w:rPr>
                <w:rFonts w:hint="eastAsia" w:ascii="宋体" w:hAnsi="宋体"/>
                <w:color w:val="auto"/>
                <w:sz w:val="24"/>
              </w:rPr>
              <w:t>…</w:t>
            </w:r>
          </w:p>
        </w:tc>
      </w:tr>
    </w:tbl>
    <w:p>
      <w:pPr>
        <w:pStyle w:val="46"/>
        <w:spacing w:line="360" w:lineRule="auto"/>
        <w:rPr>
          <w:bCs/>
          <w:color w:val="auto"/>
          <w:szCs w:val="21"/>
        </w:rPr>
      </w:pPr>
    </w:p>
    <w:p>
      <w:pPr>
        <w:spacing w:before="120" w:line="360" w:lineRule="auto"/>
        <w:ind w:left="620" w:hanging="620" w:hangingChars="294"/>
        <w:rPr>
          <w:rFonts w:ascii="宋体" w:hAnsi="宋体"/>
          <w:b/>
          <w:color w:val="auto"/>
          <w:szCs w:val="21"/>
        </w:rPr>
      </w:pPr>
      <w:r>
        <w:rPr>
          <w:rFonts w:hint="eastAsia" w:ascii="宋体" w:hAnsi="宋体"/>
          <w:b/>
          <w:color w:val="auto"/>
          <w:szCs w:val="21"/>
        </w:rPr>
        <w:t>注：1.在合同执行期间，成交供应商须设立驻场项目负责人和专业专职的主要技术及服务人员，并在上表中列明；</w:t>
      </w:r>
    </w:p>
    <w:p>
      <w:pPr>
        <w:spacing w:line="360" w:lineRule="auto"/>
        <w:ind w:firstLine="413" w:firstLineChars="196"/>
        <w:rPr>
          <w:rFonts w:ascii="宋体" w:hAnsi="宋体"/>
          <w:b/>
          <w:color w:val="auto"/>
          <w:szCs w:val="21"/>
        </w:rPr>
      </w:pPr>
      <w:r>
        <w:rPr>
          <w:rFonts w:hint="eastAsia" w:ascii="宋体" w:hAnsi="宋体"/>
          <w:b/>
          <w:color w:val="auto"/>
          <w:szCs w:val="21"/>
        </w:rPr>
        <w:t>2.需附上上表所列人员的身份证或暂住证、在供应商单位购买社保的证明材料、资历、资格文件等证明材料文件。</w:t>
      </w:r>
    </w:p>
    <w:p>
      <w:pPr>
        <w:spacing w:line="360" w:lineRule="auto"/>
        <w:rPr>
          <w:rFonts w:ascii="宋体" w:hAnsi="宋体" w:cs="宋体"/>
          <w:color w:val="auto"/>
          <w:kern w:val="0"/>
          <w:szCs w:val="21"/>
        </w:rPr>
      </w:pPr>
    </w:p>
    <w:p>
      <w:pPr>
        <w:spacing w:line="360" w:lineRule="auto"/>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全称（加盖公章）:</w:t>
      </w:r>
    </w:p>
    <w:p>
      <w:pPr>
        <w:spacing w:line="360" w:lineRule="auto"/>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rPr>
          <w:rFonts w:ascii="宋体" w:hAnsi="宋体"/>
          <w:b/>
          <w:bCs/>
          <w:color w:val="auto"/>
          <w:kern w:val="0"/>
          <w:sz w:val="28"/>
          <w:szCs w:val="28"/>
        </w:rPr>
        <w:sectPr>
          <w:pgSz w:w="11906" w:h="16838"/>
          <w:pgMar w:top="567" w:right="1304" w:bottom="567" w:left="1361" w:header="567" w:footer="737" w:gutter="0"/>
          <w:cols w:space="720" w:num="1"/>
          <w:docGrid w:linePitch="312" w:charSpace="0"/>
        </w:sectPr>
      </w:pPr>
      <w:r>
        <w:rPr>
          <w:rFonts w:hint="eastAsia" w:ascii="宋体" w:hAnsi="宋体"/>
          <w:bCs/>
          <w:color w:val="auto"/>
          <w:szCs w:val="21"/>
        </w:rPr>
        <w:t>日    期： 2020年  月  日</w:t>
      </w:r>
    </w:p>
    <w:p>
      <w:pPr>
        <w:spacing w:line="360" w:lineRule="auto"/>
        <w:rPr>
          <w:rFonts w:ascii="宋体" w:hAnsi="宋体"/>
          <w:b/>
          <w:bCs/>
          <w:color w:val="auto"/>
          <w:kern w:val="0"/>
          <w:sz w:val="28"/>
          <w:szCs w:val="28"/>
        </w:rPr>
      </w:pPr>
      <w:r>
        <w:rPr>
          <w:rFonts w:hint="eastAsia" w:ascii="宋体" w:hAnsi="宋体"/>
          <w:b/>
          <w:bCs/>
          <w:color w:val="auto"/>
          <w:kern w:val="0"/>
          <w:sz w:val="28"/>
          <w:szCs w:val="28"/>
        </w:rPr>
        <w:t>附件20 实质性条款响应一览表</w:t>
      </w:r>
    </w:p>
    <w:p>
      <w:pPr>
        <w:spacing w:line="360" w:lineRule="auto"/>
        <w:rPr>
          <w:rFonts w:ascii="宋体" w:hAnsi="宋体"/>
          <w:color w:val="auto"/>
          <w:szCs w:val="21"/>
        </w:rPr>
      </w:pPr>
      <w:r>
        <w:rPr>
          <w:rFonts w:hint="eastAsia" w:ascii="宋体" w:hAnsi="宋体" w:cs="Tahoma"/>
          <w:color w:val="auto"/>
          <w:szCs w:val="21"/>
        </w:rPr>
        <w:t>项目名称</w:t>
      </w:r>
      <w:r>
        <w:rPr>
          <w:rFonts w:hint="eastAsia" w:ascii="宋体" w:hAnsi="宋体" w:cs="Tahoma"/>
          <w:color w:val="auto"/>
          <w:kern w:val="28"/>
          <w:szCs w:val="21"/>
        </w:rPr>
        <w:t>：</w:t>
      </w:r>
    </w:p>
    <w:p>
      <w:pPr>
        <w:spacing w:line="360" w:lineRule="auto"/>
        <w:rPr>
          <w:rFonts w:ascii="宋体" w:hAnsi="宋体" w:cs="Arial Unicode MS"/>
          <w:bCs/>
          <w:color w:val="auto"/>
          <w:szCs w:val="21"/>
        </w:rPr>
      </w:pPr>
      <w:r>
        <w:rPr>
          <w:rFonts w:ascii="宋体" w:hAnsi="宋体" w:cs="Tahoma"/>
          <w:color w:val="auto"/>
          <w:szCs w:val="21"/>
        </w:rPr>
        <w:t>项目编号：</w:t>
      </w:r>
    </w:p>
    <w:tbl>
      <w:tblPr>
        <w:tblStyle w:val="9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带“★”号响应内容</w:t>
            </w:r>
          </w:p>
        </w:tc>
        <w:tc>
          <w:tcPr>
            <w:tcW w:w="1134"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是否响应</w:t>
            </w:r>
          </w:p>
        </w:tc>
        <w:tc>
          <w:tcPr>
            <w:tcW w:w="1134"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偏离说明</w:t>
            </w:r>
          </w:p>
        </w:tc>
        <w:tc>
          <w:tcPr>
            <w:tcW w:w="10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rPr>
            </w:pPr>
            <w:r>
              <w:rPr>
                <w:rFonts w:hint="eastAsia" w:ascii="宋体" w:hAnsi="宋体"/>
                <w:color w:val="auto"/>
                <w:szCs w:val="21"/>
              </w:rPr>
              <w:t>★</w:t>
            </w:r>
            <w:r>
              <w:rPr>
                <w:rFonts w:hint="eastAsia" w:ascii="宋体" w:hAnsi="宋体" w:cs="宋体"/>
                <w:color w:val="auto"/>
                <w:kern w:val="0"/>
                <w:szCs w:val="21"/>
              </w:rPr>
              <w:t>竞争性磋商函 （附件1)</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2</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0"/>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3</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0"/>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4</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0"/>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5</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color w:val="auto"/>
              </w:rPr>
              <w:t>★有依法缴纳税收和社会保障资金的良好记录</w:t>
            </w:r>
            <w:r>
              <w:rPr>
                <w:rFonts w:hint="eastAsia" w:ascii="宋体" w:hAnsi="宋体" w:cs="宋体"/>
                <w:color w:val="auto"/>
                <w:szCs w:val="20"/>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6</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0"/>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7</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kern w:val="0"/>
                <w:szCs w:val="21"/>
              </w:rPr>
              <w:t>供应商《公平竞争承诺书》原件</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8</w:t>
            </w:r>
          </w:p>
        </w:tc>
        <w:tc>
          <w:tcPr>
            <w:tcW w:w="4952" w:type="dxa"/>
            <w:tcBorders>
              <w:left w:val="single" w:color="000000" w:sz="4" w:space="0"/>
            </w:tcBorders>
            <w:vAlign w:val="center"/>
          </w:tcPr>
          <w:p>
            <w:pPr>
              <w:widowControl/>
              <w:snapToGrid w:val="0"/>
              <w:rPr>
                <w:rFonts w:ascii="宋体" w:hAnsi="宋体"/>
                <w:color w:val="auto"/>
                <w:szCs w:val="21"/>
              </w:rPr>
            </w:pPr>
            <w:r>
              <w:rPr>
                <w:rFonts w:hint="eastAsia" w:ascii="宋体" w:hAnsi="宋体"/>
                <w:color w:val="auto"/>
                <w:szCs w:val="21"/>
              </w:rPr>
              <w:t>★</w:t>
            </w:r>
            <w:r>
              <w:rPr>
                <w:rFonts w:hint="eastAsia" w:ascii="宋体" w:hAnsi="宋体"/>
                <w:color w:val="auto"/>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9</w:t>
            </w:r>
          </w:p>
        </w:tc>
        <w:tc>
          <w:tcPr>
            <w:tcW w:w="4952" w:type="dxa"/>
            <w:tcBorders>
              <w:left w:val="single" w:color="000000" w:sz="4" w:space="0"/>
            </w:tcBorders>
            <w:vAlign w:val="center"/>
          </w:tcPr>
          <w:p>
            <w:pPr>
              <w:widowControl/>
              <w:snapToGrid w:val="0"/>
              <w:rPr>
                <w:rFonts w:ascii="宋体" w:hAnsi="宋体"/>
                <w:color w:val="auto"/>
                <w:szCs w:val="21"/>
              </w:rPr>
            </w:pPr>
            <w:r>
              <w:rPr>
                <w:rFonts w:hint="eastAsia" w:ascii="宋体" w:hAnsi="宋体"/>
                <w:color w:val="auto"/>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10</w:t>
            </w:r>
          </w:p>
        </w:tc>
        <w:tc>
          <w:tcPr>
            <w:tcW w:w="4952" w:type="dxa"/>
            <w:tcBorders>
              <w:left w:val="single" w:color="000000" w:sz="4" w:space="0"/>
            </w:tcBorders>
            <w:vAlign w:val="center"/>
          </w:tcPr>
          <w:p>
            <w:pPr>
              <w:widowControl/>
              <w:snapToGrid w:val="0"/>
              <w:rPr>
                <w:rFonts w:ascii="宋体" w:hAnsi="宋体"/>
                <w:color w:val="auto"/>
              </w:rPr>
            </w:pPr>
            <w:r>
              <w:rPr>
                <w:rFonts w:hint="eastAsia" w:ascii="宋体" w:hAnsi="宋体"/>
                <w:color w:val="auto"/>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ascii="宋体" w:hAnsi="宋体"/>
                <w:color w:val="auto"/>
                <w:szCs w:val="21"/>
              </w:rPr>
            </w:pPr>
            <w:r>
              <w:rPr>
                <w:rFonts w:hint="eastAsia" w:ascii="宋体" w:hAnsi="宋体"/>
                <w:color w:val="auto"/>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11</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s="宋体"/>
                <w:color w:val="auto"/>
                <w:szCs w:val="21"/>
              </w:rPr>
              <w:t>★</w:t>
            </w:r>
            <w:r>
              <w:rPr>
                <w:rFonts w:hint="eastAsia" w:ascii="宋体" w:hAnsi="宋体" w:cs="宋体"/>
                <w:color w:val="auto"/>
                <w:szCs w:val="20"/>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12</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1"/>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rPr>
              <w:t>【提供书面承诺证明材料】</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13</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olor w:val="auto"/>
                <w:szCs w:val="21"/>
              </w:rPr>
              <w:t>★</w:t>
            </w:r>
            <w:r>
              <w:rPr>
                <w:rFonts w:hint="eastAsia" w:ascii="宋体" w:hAnsi="宋体" w:cs="宋体"/>
                <w:color w:val="auto"/>
                <w:szCs w:val="21"/>
              </w:rPr>
              <w:t>本项目不接受联合体投标。</w:t>
            </w:r>
            <w:r>
              <w:rPr>
                <w:rFonts w:hint="eastAsia" w:ascii="宋体" w:hAnsi="宋体" w:cs="宋体"/>
                <w:color w:val="auto"/>
                <w:szCs w:val="20"/>
              </w:rPr>
              <w:t>【提供书面承诺证明材料】</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14</w:t>
            </w:r>
          </w:p>
        </w:tc>
        <w:tc>
          <w:tcPr>
            <w:tcW w:w="4952" w:type="dxa"/>
            <w:tcBorders>
              <w:left w:val="single" w:color="000000" w:sz="4" w:space="0"/>
            </w:tcBorders>
            <w:vAlign w:val="center"/>
          </w:tcPr>
          <w:p>
            <w:pPr>
              <w:widowControl/>
              <w:snapToGrid w:val="0"/>
              <w:rPr>
                <w:rFonts w:ascii="宋体" w:hAnsi="宋体" w:cs="宋体"/>
                <w:color w:val="auto"/>
                <w:szCs w:val="21"/>
              </w:rPr>
            </w:pPr>
            <w:r>
              <w:rPr>
                <w:rFonts w:hint="eastAsia" w:ascii="宋体" w:hAnsi="宋体" w:cs="宋体"/>
                <w:color w:val="auto"/>
                <w:kern w:val="0"/>
                <w:szCs w:val="21"/>
                <w:lang w:val="hr-HR"/>
              </w:rPr>
              <w:t>★</w:t>
            </w:r>
            <w:r>
              <w:rPr>
                <w:rFonts w:hint="eastAsia" w:ascii="宋体" w:hAnsi="宋体"/>
                <w:color w:val="auto"/>
                <w:kern w:val="0"/>
                <w:szCs w:val="21"/>
              </w:rPr>
              <w:t>《</w:t>
            </w:r>
            <w:r>
              <w:rPr>
                <w:rFonts w:hint="eastAsia" w:ascii="宋体" w:hAnsi="宋体" w:cs="宋体"/>
                <w:color w:val="auto"/>
                <w:szCs w:val="21"/>
              </w:rPr>
              <w:t>清单报价表</w:t>
            </w:r>
            <w:r>
              <w:rPr>
                <w:rFonts w:hint="eastAsia" w:ascii="宋体" w:hAnsi="宋体"/>
                <w:color w:val="auto"/>
                <w:kern w:val="0"/>
                <w:szCs w:val="21"/>
              </w:rPr>
              <w:t>》</w:t>
            </w:r>
            <w:r>
              <w:rPr>
                <w:rFonts w:hint="eastAsia" w:ascii="宋体" w:hAnsi="宋体" w:cs="宋体"/>
                <w:color w:val="auto"/>
                <w:kern w:val="0"/>
                <w:szCs w:val="21"/>
                <w:lang w:val="hr-HR"/>
              </w:rPr>
              <w:t>（含封面）原件</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rPr>
            </w:pPr>
            <w:r>
              <w:rPr>
                <w:rFonts w:hint="eastAsia" w:ascii="宋体" w:hAnsi="宋体"/>
                <w:color w:val="auto"/>
                <w:szCs w:val="21"/>
              </w:rPr>
              <w:t>15</w:t>
            </w:r>
          </w:p>
        </w:tc>
        <w:tc>
          <w:tcPr>
            <w:tcW w:w="4952" w:type="dxa"/>
            <w:tcBorders>
              <w:left w:val="single" w:color="000000" w:sz="4" w:space="0"/>
            </w:tcBorders>
          </w:tcPr>
          <w:p>
            <w:pPr>
              <w:spacing w:line="360" w:lineRule="auto"/>
              <w:rPr>
                <w:rFonts w:ascii="宋体" w:hAnsi="宋体"/>
                <w:color w:val="auto"/>
                <w:szCs w:val="21"/>
              </w:rPr>
            </w:pPr>
            <w:r>
              <w:rPr>
                <w:rFonts w:hint="eastAsia" w:ascii="宋体" w:hAnsi="宋体" w:cs="宋体"/>
                <w:color w:val="auto"/>
                <w:kern w:val="0"/>
                <w:szCs w:val="21"/>
                <w:lang w:val="hr-HR"/>
              </w:rPr>
              <w:t>★</w:t>
            </w:r>
            <w:r>
              <w:rPr>
                <w:rFonts w:hint="eastAsia" w:ascii="宋体" w:hAnsi="宋体" w:cs="宋体"/>
                <w:color w:val="auto"/>
                <w:szCs w:val="21"/>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rPr>
            </w:pPr>
          </w:p>
        </w:tc>
        <w:tc>
          <w:tcPr>
            <w:tcW w:w="1134" w:type="dxa"/>
            <w:vAlign w:val="center"/>
          </w:tcPr>
          <w:p>
            <w:pPr>
              <w:spacing w:before="240" w:line="360" w:lineRule="auto"/>
              <w:ind w:left="902" w:hanging="902"/>
              <w:jc w:val="center"/>
              <w:rPr>
                <w:rFonts w:ascii="宋体" w:hAnsi="宋体"/>
                <w:color w:val="auto"/>
                <w:szCs w:val="21"/>
              </w:rPr>
            </w:pPr>
          </w:p>
        </w:tc>
        <w:tc>
          <w:tcPr>
            <w:tcW w:w="1076" w:type="dxa"/>
            <w:vAlign w:val="center"/>
          </w:tcPr>
          <w:p>
            <w:pPr>
              <w:spacing w:before="240" w:line="360" w:lineRule="auto"/>
              <w:ind w:left="902" w:hanging="902"/>
              <w:jc w:val="center"/>
              <w:rPr>
                <w:rFonts w:ascii="宋体" w:hAnsi="宋体"/>
                <w:color w:val="auto"/>
                <w:szCs w:val="21"/>
              </w:rPr>
            </w:pPr>
          </w:p>
        </w:tc>
      </w:tr>
    </w:tbl>
    <w:p>
      <w:pPr>
        <w:spacing w:line="360" w:lineRule="auto"/>
        <w:rPr>
          <w:rFonts w:ascii="宋体" w:hAnsi="宋体"/>
          <w:b/>
          <w:bCs/>
          <w:color w:val="auto"/>
          <w:szCs w:val="21"/>
        </w:rPr>
      </w:pPr>
    </w:p>
    <w:p>
      <w:pPr>
        <w:spacing w:line="360" w:lineRule="auto"/>
        <w:rPr>
          <w:rFonts w:ascii="宋体" w:hAnsi="宋体"/>
          <w:b/>
          <w:bCs/>
          <w:color w:val="auto"/>
          <w:szCs w:val="21"/>
        </w:rPr>
      </w:pPr>
      <w:r>
        <w:rPr>
          <w:rFonts w:hint="eastAsia" w:ascii="宋体" w:hAnsi="宋体"/>
          <w:b/>
          <w:bCs/>
          <w:color w:val="auto"/>
          <w:szCs w:val="21"/>
        </w:rPr>
        <w:t>说明：1、供应商必须对应竞争性磋商文件的 “★”号条款逐条应答并按要求填写下表。</w:t>
      </w:r>
    </w:p>
    <w:p>
      <w:pPr>
        <w:spacing w:line="360" w:lineRule="auto"/>
        <w:ind w:left="718" w:leftChars="342"/>
        <w:rPr>
          <w:rFonts w:ascii="宋体" w:hAnsi="宋体"/>
          <w:b/>
          <w:bCs/>
          <w:color w:val="auto"/>
          <w:szCs w:val="21"/>
        </w:rPr>
      </w:pPr>
      <w:r>
        <w:rPr>
          <w:rFonts w:hint="eastAsia" w:ascii="宋体" w:hAnsi="宋体"/>
          <w:b/>
          <w:bCs/>
          <w:color w:val="auto"/>
          <w:szCs w:val="21"/>
        </w:rPr>
        <w:t>2、对完全响应的条目在下表相应列中标注“○”。对有偏离的条目在下表相应列中标注“×”，并简述偏离内容。</w:t>
      </w:r>
    </w:p>
    <w:p>
      <w:pPr>
        <w:spacing w:line="360" w:lineRule="auto"/>
        <w:rPr>
          <w:rFonts w:ascii="宋体" w:hAnsi="宋体"/>
          <w:bCs/>
          <w:color w:val="auto"/>
          <w:szCs w:val="21"/>
        </w:rPr>
      </w:pPr>
    </w:p>
    <w:p>
      <w:pPr>
        <w:spacing w:line="360" w:lineRule="auto"/>
        <w:rPr>
          <w:rFonts w:ascii="宋体" w:hAnsi="宋体"/>
          <w:bCs/>
          <w:color w:val="auto"/>
          <w:szCs w:val="21"/>
        </w:rPr>
      </w:pPr>
    </w:p>
    <w:p>
      <w:pPr>
        <w:spacing w:line="360" w:lineRule="auto"/>
        <w:rPr>
          <w:rFonts w:ascii="宋体" w:hAnsi="宋体"/>
          <w:bCs/>
          <w:color w:val="auto"/>
          <w:szCs w:val="21"/>
        </w:rPr>
      </w:pPr>
      <w:r>
        <w:rPr>
          <w:rFonts w:hint="eastAsia" w:ascii="宋体" w:hAnsi="宋体"/>
          <w:bCs/>
          <w:color w:val="auto"/>
          <w:szCs w:val="21"/>
        </w:rPr>
        <w:t>供应商全称（加盖公章）:</w:t>
      </w:r>
    </w:p>
    <w:p>
      <w:pPr>
        <w:spacing w:line="360" w:lineRule="auto"/>
        <w:rPr>
          <w:rFonts w:ascii="宋体" w:hAnsi="宋体"/>
          <w:bCs/>
          <w:color w:val="auto"/>
          <w:szCs w:val="21"/>
        </w:rPr>
      </w:pPr>
      <w:r>
        <w:rPr>
          <w:rFonts w:hint="eastAsia" w:ascii="宋体" w:hAnsi="宋体"/>
          <w:bCs/>
          <w:color w:val="auto"/>
          <w:szCs w:val="21"/>
        </w:rPr>
        <w:t>法定代表人或其授权代表(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rPr>
          <w:rFonts w:hAnsi="宋体"/>
          <w:bCs/>
          <w:color w:val="auto"/>
          <w:szCs w:val="21"/>
        </w:rPr>
      </w:pPr>
      <w:r>
        <w:rPr>
          <w:rFonts w:hint="eastAsia" w:hAnsi="宋体"/>
          <w:bCs/>
          <w:color w:val="auto"/>
          <w:szCs w:val="21"/>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widowControl/>
        <w:jc w:val="left"/>
        <w:rPr>
          <w:rFonts w:ascii="宋体" w:hAnsi="宋体"/>
          <w:b/>
          <w:bCs/>
          <w:color w:val="auto"/>
          <w:kern w:val="0"/>
          <w:sz w:val="28"/>
          <w:szCs w:val="28"/>
        </w:rPr>
      </w:pPr>
      <w:r>
        <w:rPr>
          <w:rFonts w:hint="eastAsia" w:ascii="宋体" w:hAnsi="宋体"/>
          <w:b/>
          <w:bCs/>
          <w:color w:val="auto"/>
          <w:kern w:val="0"/>
          <w:sz w:val="28"/>
          <w:szCs w:val="28"/>
        </w:rPr>
        <w:t>附件21  采购人配合的条件及伴随服务</w:t>
      </w:r>
    </w:p>
    <w:p>
      <w:pPr>
        <w:spacing w:line="360" w:lineRule="auto"/>
        <w:rPr>
          <w:rFonts w:ascii="黑体" w:hAnsi="宋体" w:eastAsia="黑体"/>
          <w:b/>
          <w:bCs/>
          <w:color w:val="auto"/>
          <w:kern w:val="0"/>
          <w:szCs w:val="21"/>
        </w:rPr>
      </w:pPr>
    </w:p>
    <w:p>
      <w:pPr>
        <w:spacing w:line="360" w:lineRule="auto"/>
        <w:ind w:firstLine="403"/>
        <w:rPr>
          <w:rFonts w:ascii="宋体"/>
          <w:color w:val="auto"/>
          <w:szCs w:val="21"/>
        </w:rPr>
      </w:pPr>
      <w:r>
        <w:rPr>
          <w:rFonts w:hint="eastAsia"/>
          <w:color w:val="auto"/>
          <w:szCs w:val="21"/>
        </w:rPr>
        <w:t>为配合本服务计划进度时间表所进行的各阶段工作，</w:t>
      </w:r>
      <w:r>
        <w:rPr>
          <w:rFonts w:hint="eastAsia" w:ascii="宋体" w:hAnsi="宋体" w:cs="宋体"/>
          <w:color w:val="auto"/>
          <w:kern w:val="0"/>
          <w:szCs w:val="21"/>
        </w:rPr>
        <w:t>供应商</w:t>
      </w:r>
      <w:r>
        <w:rPr>
          <w:rFonts w:hint="eastAsia"/>
          <w:color w:val="auto"/>
          <w:szCs w:val="21"/>
        </w:rPr>
        <w:t>必须列明需要采购人配合的工作内容和具体要求。</w:t>
      </w:r>
    </w:p>
    <w:p>
      <w:pPr>
        <w:spacing w:line="360" w:lineRule="auto"/>
        <w:rPr>
          <w:rFonts w:ascii="黑体" w:hAnsi="宋体" w:eastAsia="黑体"/>
          <w:b/>
          <w:bCs/>
          <w:color w:val="auto"/>
          <w:kern w:val="0"/>
          <w:szCs w:val="21"/>
        </w:rPr>
      </w:pPr>
    </w:p>
    <w:p>
      <w:pPr>
        <w:spacing w:line="360" w:lineRule="auto"/>
        <w:rPr>
          <w:rFonts w:ascii="黑体" w:hAnsi="宋体" w:eastAsia="黑体"/>
          <w:b/>
          <w:bCs/>
          <w:color w:val="auto"/>
          <w:kern w:val="0"/>
          <w:szCs w:val="21"/>
        </w:rPr>
      </w:pPr>
    </w:p>
    <w:p>
      <w:pPr>
        <w:spacing w:line="360" w:lineRule="auto"/>
        <w:rPr>
          <w:rFonts w:ascii="黑体" w:hAnsi="宋体" w:eastAsia="黑体"/>
          <w:b/>
          <w:bCs/>
          <w:color w:val="auto"/>
          <w:kern w:val="0"/>
          <w:szCs w:val="21"/>
        </w:rPr>
      </w:pPr>
    </w:p>
    <w:p>
      <w:pPr>
        <w:spacing w:line="360" w:lineRule="auto"/>
        <w:rPr>
          <w:rFonts w:ascii="黑体" w:hAnsi="宋体" w:eastAsia="黑体"/>
          <w:b/>
          <w:bCs/>
          <w:color w:val="auto"/>
          <w:kern w:val="0"/>
          <w:szCs w:val="21"/>
        </w:rPr>
      </w:pPr>
    </w:p>
    <w:p>
      <w:pPr>
        <w:spacing w:line="360" w:lineRule="auto"/>
        <w:rPr>
          <w:rFonts w:ascii="黑体" w:hAnsi="宋体" w:eastAsia="黑体"/>
          <w:b/>
          <w:bCs/>
          <w:color w:val="auto"/>
          <w:kern w:val="0"/>
          <w:szCs w:val="21"/>
        </w:rPr>
      </w:pPr>
    </w:p>
    <w:p>
      <w:pPr>
        <w:spacing w:line="360" w:lineRule="auto"/>
        <w:rPr>
          <w:rFonts w:ascii="黑体" w:hAnsi="宋体" w:eastAsia="黑体"/>
          <w:b/>
          <w:bCs/>
          <w:color w:val="auto"/>
          <w:kern w:val="0"/>
          <w:szCs w:val="21"/>
        </w:rPr>
      </w:pPr>
    </w:p>
    <w:p>
      <w:pPr>
        <w:spacing w:line="360" w:lineRule="auto"/>
        <w:rPr>
          <w:rFonts w:ascii="黑体" w:hAnsi="宋体" w:eastAsia="黑体"/>
          <w:b/>
          <w:bCs/>
          <w:color w:val="auto"/>
          <w:kern w:val="0"/>
          <w:szCs w:val="21"/>
        </w:rPr>
      </w:pPr>
    </w:p>
    <w:p>
      <w:pPr>
        <w:spacing w:line="360" w:lineRule="auto"/>
        <w:rPr>
          <w:rFonts w:ascii="宋体" w:hAnsi="宋体"/>
          <w:bCs/>
          <w:color w:val="auto"/>
          <w:szCs w:val="21"/>
        </w:rPr>
      </w:pPr>
      <w:r>
        <w:rPr>
          <w:rFonts w:hint="eastAsia" w:ascii="宋体" w:hAnsi="宋体" w:cs="宋体"/>
          <w:color w:val="auto"/>
          <w:kern w:val="0"/>
          <w:szCs w:val="21"/>
        </w:rPr>
        <w:t>供应商</w:t>
      </w:r>
      <w:r>
        <w:rPr>
          <w:rFonts w:hint="eastAsia" w:ascii="宋体" w:hAnsi="宋体"/>
          <w:bCs/>
          <w:color w:val="auto"/>
          <w:szCs w:val="21"/>
        </w:rPr>
        <w:t>全称（加盖公章）:</w:t>
      </w:r>
    </w:p>
    <w:p>
      <w:pPr>
        <w:spacing w:line="360" w:lineRule="auto"/>
        <w:rPr>
          <w:rFonts w:ascii="宋体" w:hAnsi="宋体"/>
          <w:bCs/>
          <w:color w:val="auto"/>
          <w:szCs w:val="21"/>
        </w:rPr>
      </w:pPr>
      <w:r>
        <w:rPr>
          <w:rFonts w:hint="eastAsia" w:ascii="宋体" w:hAnsi="宋体"/>
          <w:bCs/>
          <w:color w:val="auto"/>
          <w:szCs w:val="21"/>
        </w:rPr>
        <w:t>法定代表或其授权代表(</w:t>
      </w:r>
      <w:r>
        <w:rPr>
          <w:rFonts w:hint="eastAsia" w:ascii="宋体" w:hAnsi="宋体"/>
          <w:color w:val="auto"/>
          <w:szCs w:val="21"/>
        </w:rPr>
        <w:t>签字或签章</w:t>
      </w:r>
      <w:r>
        <w:rPr>
          <w:rFonts w:hint="eastAsia" w:ascii="宋体" w:hAnsi="宋体"/>
          <w:bCs/>
          <w:color w:val="auto"/>
          <w:szCs w:val="21"/>
        </w:rPr>
        <w:t>)：</w:t>
      </w:r>
    </w:p>
    <w:p>
      <w:pPr>
        <w:spacing w:line="360" w:lineRule="auto"/>
        <w:rPr>
          <w:rFonts w:ascii="宋体" w:hAnsi="宋体"/>
          <w:bCs/>
          <w:color w:val="auto"/>
          <w:szCs w:val="21"/>
        </w:rPr>
      </w:pPr>
      <w:r>
        <w:rPr>
          <w:rFonts w:hint="eastAsia" w:ascii="宋体" w:hAnsi="宋体"/>
          <w:bCs/>
          <w:color w:val="auto"/>
          <w:szCs w:val="21"/>
        </w:rPr>
        <w:t>日    期： 2020年  月  日</w:t>
      </w: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spacing w:line="360" w:lineRule="auto"/>
        <w:rPr>
          <w:rFonts w:hAnsi="宋体"/>
          <w:bCs/>
          <w:color w:val="auto"/>
          <w:szCs w:val="21"/>
        </w:rPr>
      </w:pPr>
    </w:p>
    <w:p>
      <w:pPr>
        <w:widowControl/>
        <w:jc w:val="left"/>
        <w:rPr>
          <w:rFonts w:ascii="宋体" w:hAnsi="宋体"/>
          <w:b/>
          <w:bCs/>
          <w:color w:val="auto"/>
          <w:kern w:val="0"/>
          <w:sz w:val="28"/>
          <w:szCs w:val="28"/>
        </w:rPr>
      </w:pPr>
      <w:r>
        <w:rPr>
          <w:rFonts w:hint="eastAsia" w:ascii="宋体" w:hAnsi="宋体"/>
          <w:b/>
          <w:bCs/>
          <w:color w:val="auto"/>
          <w:kern w:val="0"/>
          <w:sz w:val="28"/>
          <w:szCs w:val="28"/>
        </w:rPr>
        <w:br w:type="page"/>
      </w:r>
      <w:r>
        <w:rPr>
          <w:rFonts w:hint="eastAsia" w:ascii="宋体" w:hAnsi="宋体"/>
          <w:b/>
          <w:bCs/>
          <w:color w:val="auto"/>
          <w:kern w:val="0"/>
          <w:sz w:val="28"/>
          <w:szCs w:val="28"/>
        </w:rPr>
        <w:t>附件22  供应商认为有必要说明的其他文件</w:t>
      </w:r>
    </w:p>
    <w:p>
      <w:pPr>
        <w:widowControl/>
        <w:snapToGrid w:val="0"/>
        <w:spacing w:line="360" w:lineRule="auto"/>
        <w:rPr>
          <w:rFonts w:ascii="宋体"/>
          <w:color w:val="auto"/>
          <w:szCs w:val="21"/>
        </w:rPr>
      </w:pPr>
    </w:p>
    <w:p>
      <w:pPr>
        <w:spacing w:line="360" w:lineRule="auto"/>
        <w:rPr>
          <w:rFonts w:hAnsi="宋体"/>
          <w:bCs/>
          <w:color w:val="auto"/>
          <w:szCs w:val="21"/>
        </w:rPr>
      </w:pPr>
    </w:p>
    <w:p>
      <w:pPr>
        <w:rPr>
          <w:color w:val="auto"/>
        </w:rPr>
      </w:pPr>
    </w:p>
    <w:sectPr>
      <w:pgSz w:w="11906" w:h="16838"/>
      <w:pgMar w:top="567" w:right="1304" w:bottom="567" w:left="1361" w:header="567"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rPr>
      <w:t>广州市司法局广州地铁普法宣传公益广告发布项目</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oZK52AAAAAsBAAAPAAAAAAAAAAEAIAAAACIAAABkcnMvZG93bnJldi54bWxQSwEC&#10;FAAUAAAACACHTuJAm79+I/QBAADGAwAADgAAAAAAAAABACAAAAAnAQAAZHJzL2Uyb0RvYy54bWxQ&#10;SwUGAAAAAAYABgBZAQAAj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7GmvPQAAAAAgEAAA8AAAAAAAAAAQAgAAAAIgAAAGRycy9kb3ducmV2LnhtbFBLAQIUABQAAAAI&#10;AIdO4kDoA5Kd9QEAAMUDAAAOAAAAAAAAAAEAIAAAAB8BAABkcnMvZTJvRG9jLnhtbFBLBQYAAAAA&#10;BgAGAFkBAACG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2084352"/>
    <w:multiLevelType w:val="multilevel"/>
    <w:tmpl w:val="22084352"/>
    <w:lvl w:ilvl="0" w:tentative="0">
      <w:start w:val="1"/>
      <w:numFmt w:val="decimal"/>
      <w:lvlText w:val="%1."/>
      <w:lvlJc w:val="left"/>
      <w:pPr>
        <w:tabs>
          <w:tab w:val="left" w:pos="1264"/>
        </w:tabs>
        <w:ind w:left="1264" w:hanging="4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2">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3">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9">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1">
    <w:nsid w:val="4DC73839"/>
    <w:multiLevelType w:val="singleLevel"/>
    <w:tmpl w:val="4DC73839"/>
    <w:lvl w:ilvl="0" w:tentative="0">
      <w:start w:val="2"/>
      <w:numFmt w:val="decimal"/>
      <w:suff w:val="nothing"/>
      <w:lvlText w:val="%1）"/>
      <w:lvlJc w:val="left"/>
    </w:lvl>
  </w:abstractNum>
  <w:abstractNum w:abstractNumId="22">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4">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5">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4">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6">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7">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4"/>
  </w:num>
  <w:num w:numId="5">
    <w:abstractNumId w:val="24"/>
  </w:num>
  <w:num w:numId="6">
    <w:abstractNumId w:val="18"/>
  </w:num>
  <w:num w:numId="7">
    <w:abstractNumId w:val="21"/>
  </w:num>
  <w:num w:numId="8">
    <w:abstractNumId w:val="3"/>
  </w:num>
  <w:num w:numId="9">
    <w:abstractNumId w:val="17"/>
  </w:num>
  <w:num w:numId="10">
    <w:abstractNumId w:val="12"/>
  </w:num>
  <w:num w:numId="11">
    <w:abstractNumId w:val="27"/>
  </w:num>
  <w:num w:numId="12">
    <w:abstractNumId w:val="29"/>
  </w:num>
  <w:num w:numId="13">
    <w:abstractNumId w:val="13"/>
  </w:num>
  <w:num w:numId="14">
    <w:abstractNumId w:val="30"/>
  </w:num>
  <w:num w:numId="15">
    <w:abstractNumId w:val="7"/>
  </w:num>
  <w:num w:numId="16">
    <w:abstractNumId w:val="4"/>
  </w:num>
  <w:num w:numId="17">
    <w:abstractNumId w:val="31"/>
  </w:num>
  <w:num w:numId="18">
    <w:abstractNumId w:val="33"/>
  </w:num>
  <w:num w:numId="19">
    <w:abstractNumId w:val="10"/>
  </w:num>
  <w:num w:numId="20">
    <w:abstractNumId w:val="15"/>
  </w:num>
  <w:num w:numId="21">
    <w:abstractNumId w:val="22"/>
  </w:num>
  <w:num w:numId="22">
    <w:abstractNumId w:val="11"/>
  </w:num>
  <w:num w:numId="23">
    <w:abstractNumId w:val="26"/>
  </w:num>
  <w:num w:numId="24">
    <w:abstractNumId w:val="16"/>
  </w:num>
  <w:num w:numId="25">
    <w:abstractNumId w:val="5"/>
  </w:num>
  <w:num w:numId="26">
    <w:abstractNumId w:val="28"/>
  </w:num>
  <w:num w:numId="27">
    <w:abstractNumId w:val="32"/>
  </w:num>
  <w:num w:numId="28">
    <w:abstractNumId w:val="37"/>
  </w:num>
  <w:num w:numId="29">
    <w:abstractNumId w:val="19"/>
  </w:num>
  <w:num w:numId="30">
    <w:abstractNumId w:val="14"/>
  </w:num>
  <w:num w:numId="31">
    <w:abstractNumId w:val="35"/>
  </w:num>
  <w:num w:numId="32">
    <w:abstractNumId w:val="25"/>
  </w:num>
  <w:num w:numId="33">
    <w:abstractNumId w:val="23"/>
  </w:num>
  <w:num w:numId="34">
    <w:abstractNumId w:val="20"/>
  </w:num>
  <w:num w:numId="35">
    <w:abstractNumId w:val="36"/>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C56CAD"/>
    <w:rsid w:val="00C86501"/>
    <w:rsid w:val="00D71D8C"/>
    <w:rsid w:val="00D75658"/>
    <w:rsid w:val="00D908A5"/>
    <w:rsid w:val="00E6627F"/>
    <w:rsid w:val="00FA526C"/>
    <w:rsid w:val="05006FA0"/>
    <w:rsid w:val="07161791"/>
    <w:rsid w:val="0E294FAB"/>
    <w:rsid w:val="167654DF"/>
    <w:rsid w:val="16A36F9A"/>
    <w:rsid w:val="199B7D6D"/>
    <w:rsid w:val="1A251978"/>
    <w:rsid w:val="1B62425E"/>
    <w:rsid w:val="210C2156"/>
    <w:rsid w:val="22535329"/>
    <w:rsid w:val="2301305E"/>
    <w:rsid w:val="255A3784"/>
    <w:rsid w:val="2A4464A6"/>
    <w:rsid w:val="2CC3315B"/>
    <w:rsid w:val="348E0D5D"/>
    <w:rsid w:val="3C47493F"/>
    <w:rsid w:val="45BC0B50"/>
    <w:rsid w:val="500819AE"/>
    <w:rsid w:val="52A95F17"/>
    <w:rsid w:val="5E421EBB"/>
    <w:rsid w:val="5F9100C4"/>
    <w:rsid w:val="6CF57457"/>
    <w:rsid w:val="6D757E5C"/>
    <w:rsid w:val="73E10AC3"/>
    <w:rsid w:val="7B2E0E6C"/>
    <w:rsid w:val="7D8D61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header" Target="head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header" Target="header8.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60</TotalTime>
  <ScaleCrop>false</ScaleCrop>
  <LinksUpToDate>false</LinksUpToDate>
  <CharactersWithSpaces>178505</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2020-06-05T07:55:17Z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